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2573F9" w:rsidRDefault="0026766F" w:rsidP="005C41FB">
      <w:pPr>
        <w:pStyle w:val="AIUrgentActionTopHeading"/>
        <w:tabs>
          <w:tab w:val="clear" w:pos="567"/>
        </w:tabs>
        <w:rPr>
          <w:rFonts w:asciiTheme="minorBidi" w:hAnsiTheme="minorBidi"/>
          <w:sz w:val="120"/>
          <w:szCs w:val="120"/>
        </w:rPr>
      </w:pPr>
      <w:r w:rsidRPr="002573F9">
        <w:rPr>
          <w:rFonts w:asciiTheme="minorBidi" w:hAnsiTheme="minorBidi"/>
          <w:sz w:val="120"/>
          <w:szCs w:val="120"/>
        </w:rPr>
        <w:t>URGENT ACTION</w:t>
      </w:r>
    </w:p>
    <w:p w:rsidR="0026766F" w:rsidRPr="002573F9" w:rsidRDefault="006E7C29" w:rsidP="006E7C29">
      <w:pPr>
        <w:rPr>
          <w:rStyle w:val="AIHeadline"/>
          <w:rFonts w:asciiTheme="minorBidi" w:hAnsiTheme="minorBidi"/>
          <w:snapToGrid w:val="0"/>
          <w:sz w:val="35"/>
          <w:szCs w:val="35"/>
        </w:rPr>
      </w:pPr>
      <w:r w:rsidRPr="002573F9">
        <w:rPr>
          <w:rStyle w:val="AIHeadline"/>
          <w:rFonts w:asciiTheme="minorBidi" w:hAnsiTheme="minorBidi"/>
          <w:snapToGrid w:val="0"/>
          <w:sz w:val="35"/>
          <w:szCs w:val="35"/>
        </w:rPr>
        <w:t xml:space="preserve">more </w:t>
      </w:r>
      <w:r w:rsidR="009D5D70" w:rsidRPr="002573F9">
        <w:rPr>
          <w:rStyle w:val="AIHeadline"/>
          <w:rFonts w:asciiTheme="minorBidi" w:hAnsiTheme="minorBidi"/>
          <w:snapToGrid w:val="0"/>
          <w:sz w:val="35"/>
          <w:szCs w:val="35"/>
        </w:rPr>
        <w:t xml:space="preserve">Uighur students at </w:t>
      </w:r>
      <w:r w:rsidR="00703F18" w:rsidRPr="002573F9">
        <w:rPr>
          <w:rStyle w:val="AIHeadline"/>
          <w:rFonts w:asciiTheme="minorBidi" w:hAnsiTheme="minorBidi"/>
          <w:snapToGrid w:val="0"/>
          <w:sz w:val="35"/>
          <w:szCs w:val="35"/>
        </w:rPr>
        <w:t xml:space="preserve">risk of </w:t>
      </w:r>
      <w:r w:rsidRPr="002573F9">
        <w:rPr>
          <w:rStyle w:val="AIHeadline"/>
          <w:rFonts w:asciiTheme="minorBidi" w:hAnsiTheme="minorBidi"/>
          <w:snapToGrid w:val="0"/>
          <w:sz w:val="35"/>
          <w:szCs w:val="35"/>
        </w:rPr>
        <w:t>forcible return</w:t>
      </w:r>
    </w:p>
    <w:p w:rsidR="0026766F" w:rsidRPr="002573F9" w:rsidRDefault="00C75746" w:rsidP="00863735">
      <w:pPr>
        <w:pStyle w:val="AIintropara"/>
        <w:spacing w:after="120"/>
        <w:rPr>
          <w:rFonts w:asciiTheme="minorBidi" w:hAnsiTheme="minorBidi"/>
        </w:rPr>
      </w:pPr>
      <w:r w:rsidRPr="002573F9">
        <w:rPr>
          <w:rFonts w:asciiTheme="minorBidi" w:hAnsiTheme="minorBidi"/>
        </w:rPr>
        <w:t>Another 10</w:t>
      </w:r>
      <w:r w:rsidR="009666C8" w:rsidRPr="002573F9">
        <w:rPr>
          <w:rFonts w:asciiTheme="minorBidi" w:hAnsiTheme="minorBidi"/>
        </w:rPr>
        <w:t xml:space="preserve"> Uighur students</w:t>
      </w:r>
      <w:r w:rsidR="007E742C" w:rsidRPr="002573F9">
        <w:rPr>
          <w:rFonts w:asciiTheme="minorBidi" w:hAnsiTheme="minorBidi"/>
        </w:rPr>
        <w:t xml:space="preserve"> were forcibly returned by </w:t>
      </w:r>
      <w:r w:rsidR="00087198" w:rsidRPr="002573F9">
        <w:rPr>
          <w:rFonts w:asciiTheme="minorBidi" w:hAnsiTheme="minorBidi"/>
        </w:rPr>
        <w:t xml:space="preserve">the </w:t>
      </w:r>
      <w:r w:rsidR="007E742C" w:rsidRPr="002573F9">
        <w:rPr>
          <w:rFonts w:asciiTheme="minorBidi" w:hAnsiTheme="minorBidi"/>
        </w:rPr>
        <w:t>Egyptian authorities</w:t>
      </w:r>
      <w:r w:rsidR="009666C8" w:rsidRPr="002573F9">
        <w:rPr>
          <w:rFonts w:asciiTheme="minorBidi" w:hAnsiTheme="minorBidi"/>
        </w:rPr>
        <w:t xml:space="preserve"> back to China</w:t>
      </w:r>
      <w:r w:rsidRPr="002573F9">
        <w:rPr>
          <w:rFonts w:asciiTheme="minorBidi" w:hAnsiTheme="minorBidi"/>
        </w:rPr>
        <w:t>, bringing the total to 22</w:t>
      </w:r>
      <w:r w:rsidR="009012D7" w:rsidRPr="002573F9">
        <w:rPr>
          <w:rFonts w:asciiTheme="minorBidi" w:hAnsiTheme="minorBidi"/>
        </w:rPr>
        <w:t xml:space="preserve"> in July</w:t>
      </w:r>
      <w:r w:rsidR="009666C8" w:rsidRPr="002573F9">
        <w:rPr>
          <w:rFonts w:asciiTheme="minorBidi" w:hAnsiTheme="minorBidi"/>
        </w:rPr>
        <w:t xml:space="preserve">, while </w:t>
      </w:r>
      <w:r w:rsidR="007E742C" w:rsidRPr="002573F9">
        <w:rPr>
          <w:rFonts w:asciiTheme="minorBidi" w:hAnsiTheme="minorBidi"/>
        </w:rPr>
        <w:t>approximately 200</w:t>
      </w:r>
      <w:r w:rsidR="009666C8" w:rsidRPr="002573F9">
        <w:rPr>
          <w:rFonts w:asciiTheme="minorBidi" w:hAnsiTheme="minorBidi"/>
        </w:rPr>
        <w:t xml:space="preserve"> </w:t>
      </w:r>
      <w:r w:rsidR="007E742C" w:rsidRPr="002573F9">
        <w:rPr>
          <w:rFonts w:asciiTheme="minorBidi" w:hAnsiTheme="minorBidi"/>
        </w:rPr>
        <w:t>more</w:t>
      </w:r>
      <w:r w:rsidR="009666C8" w:rsidRPr="002573F9">
        <w:rPr>
          <w:rFonts w:asciiTheme="minorBidi" w:hAnsiTheme="minorBidi"/>
        </w:rPr>
        <w:t xml:space="preserve"> remain at risk</w:t>
      </w:r>
      <w:r w:rsidR="00E25A72" w:rsidRPr="002573F9">
        <w:rPr>
          <w:rFonts w:asciiTheme="minorBidi" w:hAnsiTheme="minorBidi"/>
        </w:rPr>
        <w:t xml:space="preserve"> of being forcibly returned to </w:t>
      </w:r>
      <w:r w:rsidR="00152A6E" w:rsidRPr="002573F9">
        <w:rPr>
          <w:rFonts w:asciiTheme="minorBidi" w:hAnsiTheme="minorBidi"/>
        </w:rPr>
        <w:t>the country</w:t>
      </w:r>
      <w:r w:rsidR="00E25A72" w:rsidRPr="002573F9">
        <w:rPr>
          <w:rFonts w:asciiTheme="minorBidi" w:hAnsiTheme="minorBidi"/>
        </w:rPr>
        <w:t xml:space="preserve">. </w:t>
      </w:r>
      <w:r w:rsidR="009012D7" w:rsidRPr="002573F9">
        <w:rPr>
          <w:rFonts w:asciiTheme="minorBidi" w:hAnsiTheme="minorBidi"/>
        </w:rPr>
        <w:t xml:space="preserve">They would be </w:t>
      </w:r>
      <w:r w:rsidR="00E25A72" w:rsidRPr="002573F9">
        <w:rPr>
          <w:rFonts w:asciiTheme="minorBidi" w:hAnsiTheme="minorBidi"/>
        </w:rPr>
        <w:t xml:space="preserve">at </w:t>
      </w:r>
      <w:r w:rsidR="009012D7" w:rsidRPr="002573F9">
        <w:rPr>
          <w:rFonts w:asciiTheme="minorBidi" w:hAnsiTheme="minorBidi"/>
        </w:rPr>
        <w:t xml:space="preserve">real </w:t>
      </w:r>
      <w:r w:rsidR="00E25A72" w:rsidRPr="002573F9">
        <w:rPr>
          <w:rFonts w:asciiTheme="minorBidi" w:hAnsiTheme="minorBidi"/>
        </w:rPr>
        <w:t>risk of serious human rights violations</w:t>
      </w:r>
      <w:r w:rsidR="00087198" w:rsidRPr="002573F9">
        <w:rPr>
          <w:rFonts w:asciiTheme="minorBidi" w:hAnsiTheme="minorBidi"/>
        </w:rPr>
        <w:t xml:space="preserve"> i</w:t>
      </w:r>
      <w:r w:rsidR="00594DA2" w:rsidRPr="002573F9">
        <w:rPr>
          <w:rFonts w:asciiTheme="minorBidi" w:hAnsiTheme="minorBidi"/>
        </w:rPr>
        <w:t xml:space="preserve">f </w:t>
      </w:r>
      <w:r w:rsidR="006E7C29" w:rsidRPr="002573F9">
        <w:rPr>
          <w:rFonts w:asciiTheme="minorBidi" w:hAnsiTheme="minorBidi"/>
        </w:rPr>
        <w:t>forcibly returned</w:t>
      </w:r>
      <w:r w:rsidR="00594DA2" w:rsidRPr="002573F9">
        <w:rPr>
          <w:rFonts w:asciiTheme="minorBidi" w:hAnsiTheme="minorBidi"/>
        </w:rPr>
        <w:t xml:space="preserve"> to China</w:t>
      </w:r>
      <w:r w:rsidR="00087198" w:rsidRPr="002573F9">
        <w:rPr>
          <w:rFonts w:asciiTheme="minorBidi" w:hAnsiTheme="minorBidi"/>
        </w:rPr>
        <w:t>.</w:t>
      </w:r>
    </w:p>
    <w:p w:rsidR="007E742C" w:rsidRPr="002573F9" w:rsidRDefault="00152A6E" w:rsidP="00863735">
      <w:pPr>
        <w:pStyle w:val="AIBodytext"/>
        <w:spacing w:after="120"/>
        <w:rPr>
          <w:rStyle w:val="StyleAIBodytextAsianSimSunChar"/>
          <w:rFonts w:asciiTheme="minorBidi" w:hAnsiTheme="minorBidi"/>
          <w:b/>
          <w:sz w:val="24"/>
          <w:szCs w:val="24"/>
        </w:rPr>
      </w:pPr>
      <w:r w:rsidRPr="002573F9">
        <w:rPr>
          <w:rFonts w:asciiTheme="minorBidi" w:hAnsiTheme="minorBidi"/>
        </w:rPr>
        <w:t>O</w:t>
      </w:r>
      <w:r w:rsidR="006D0686" w:rsidRPr="002573F9">
        <w:rPr>
          <w:rFonts w:asciiTheme="minorBidi" w:hAnsiTheme="minorBidi"/>
        </w:rPr>
        <w:t xml:space="preserve">n 1 July, </w:t>
      </w:r>
      <w:r w:rsidR="003A27AC" w:rsidRPr="002573F9">
        <w:rPr>
          <w:rFonts w:asciiTheme="minorBidi" w:hAnsiTheme="minorBidi"/>
        </w:rPr>
        <w:t xml:space="preserve">the </w:t>
      </w:r>
      <w:r w:rsidR="006D0686" w:rsidRPr="002573F9">
        <w:rPr>
          <w:rFonts w:asciiTheme="minorBidi" w:hAnsiTheme="minorBidi"/>
        </w:rPr>
        <w:t xml:space="preserve">Egyptian authorities began a massive roundup of Chinese nationals in Egypt, mainly Uighurs, but reportedly </w:t>
      </w:r>
      <w:r w:rsidR="00594DA2" w:rsidRPr="002573F9">
        <w:rPr>
          <w:rFonts w:asciiTheme="minorBidi" w:hAnsiTheme="minorBidi"/>
        </w:rPr>
        <w:t>also</w:t>
      </w:r>
      <w:r w:rsidR="0005552D" w:rsidRPr="002573F9">
        <w:rPr>
          <w:rFonts w:asciiTheme="minorBidi" w:hAnsiTheme="minorBidi"/>
        </w:rPr>
        <w:t xml:space="preserve"> Muslim</w:t>
      </w:r>
      <w:r w:rsidR="00594DA2" w:rsidRPr="002573F9">
        <w:rPr>
          <w:rFonts w:asciiTheme="minorBidi" w:hAnsiTheme="minorBidi"/>
        </w:rPr>
        <w:t xml:space="preserve"> </w:t>
      </w:r>
      <w:r w:rsidR="009012D7" w:rsidRPr="002573F9">
        <w:rPr>
          <w:rFonts w:asciiTheme="minorBidi" w:hAnsiTheme="minorBidi"/>
        </w:rPr>
        <w:t xml:space="preserve">students </w:t>
      </w:r>
      <w:r w:rsidR="00594DA2" w:rsidRPr="002573F9">
        <w:rPr>
          <w:rFonts w:asciiTheme="minorBidi" w:hAnsiTheme="minorBidi"/>
        </w:rPr>
        <w:t xml:space="preserve">from </w:t>
      </w:r>
      <w:r w:rsidR="006D0686" w:rsidRPr="002573F9">
        <w:rPr>
          <w:rFonts w:asciiTheme="minorBidi" w:hAnsiTheme="minorBidi"/>
        </w:rPr>
        <w:t xml:space="preserve">Hui and Han ethnicities. </w:t>
      </w:r>
      <w:r w:rsidRPr="002573F9">
        <w:rPr>
          <w:rFonts w:asciiTheme="minorBidi" w:hAnsiTheme="minorBidi"/>
        </w:rPr>
        <w:t>On 6 July,</w:t>
      </w:r>
      <w:r w:rsidR="003A27AC" w:rsidRPr="002573F9">
        <w:rPr>
          <w:rFonts w:asciiTheme="minorBidi" w:hAnsiTheme="minorBidi"/>
        </w:rPr>
        <w:t xml:space="preserve"> the</w:t>
      </w:r>
      <w:r w:rsidRPr="002573F9">
        <w:rPr>
          <w:rFonts w:asciiTheme="minorBidi" w:hAnsiTheme="minorBidi"/>
        </w:rPr>
        <w:t xml:space="preserve"> </w:t>
      </w:r>
      <w:r w:rsidR="006D0686" w:rsidRPr="002573F9">
        <w:rPr>
          <w:rFonts w:asciiTheme="minorBidi" w:hAnsiTheme="minorBidi"/>
        </w:rPr>
        <w:t xml:space="preserve">Egyptian authorities forcibly returned at least 12 </w:t>
      </w:r>
      <w:r w:rsidRPr="002573F9">
        <w:rPr>
          <w:rFonts w:asciiTheme="minorBidi" w:hAnsiTheme="minorBidi"/>
        </w:rPr>
        <w:t xml:space="preserve">Uighur students </w:t>
      </w:r>
      <w:r w:rsidR="006D0686" w:rsidRPr="002573F9">
        <w:rPr>
          <w:rFonts w:asciiTheme="minorBidi" w:hAnsiTheme="minorBidi"/>
        </w:rPr>
        <w:t>to China</w:t>
      </w:r>
      <w:r w:rsidR="009012D7" w:rsidRPr="002573F9">
        <w:rPr>
          <w:rFonts w:asciiTheme="minorBidi" w:hAnsiTheme="minorBidi"/>
        </w:rPr>
        <w:t>, and a further 10 Uighur students between 11</w:t>
      </w:r>
      <w:r w:rsidR="003A27AC" w:rsidRPr="002573F9">
        <w:rPr>
          <w:rFonts w:asciiTheme="minorBidi" w:hAnsiTheme="minorBidi"/>
        </w:rPr>
        <w:t xml:space="preserve"> and </w:t>
      </w:r>
      <w:r w:rsidR="009012D7" w:rsidRPr="002573F9">
        <w:rPr>
          <w:rFonts w:asciiTheme="minorBidi" w:hAnsiTheme="minorBidi"/>
        </w:rPr>
        <w:t>14 July.</w:t>
      </w:r>
      <w:r w:rsidR="003A27AC" w:rsidRPr="002573F9">
        <w:rPr>
          <w:rFonts w:asciiTheme="minorBidi" w:hAnsiTheme="minorBidi"/>
        </w:rPr>
        <w:t xml:space="preserve"> </w:t>
      </w:r>
      <w:r w:rsidR="003A27AC" w:rsidRPr="002573F9">
        <w:rPr>
          <w:rFonts w:asciiTheme="minorBidi" w:hAnsiTheme="minorBidi"/>
          <w:lang w:val="en-US"/>
        </w:rPr>
        <w:t xml:space="preserve">The </w:t>
      </w:r>
      <w:r w:rsidR="003A27AC" w:rsidRPr="002573F9">
        <w:rPr>
          <w:rFonts w:asciiTheme="minorBidi" w:hAnsiTheme="minorBidi"/>
        </w:rPr>
        <w:t xml:space="preserve">Egyptian and Chinese authorities </w:t>
      </w:r>
      <w:r w:rsidR="00703F18" w:rsidRPr="002573F9">
        <w:rPr>
          <w:rFonts w:asciiTheme="minorBidi" w:hAnsiTheme="minorBidi"/>
        </w:rPr>
        <w:t>ha</w:t>
      </w:r>
      <w:r w:rsidR="003A27AC" w:rsidRPr="002573F9">
        <w:rPr>
          <w:rFonts w:asciiTheme="minorBidi" w:hAnsiTheme="minorBidi"/>
        </w:rPr>
        <w:t>ve</w:t>
      </w:r>
      <w:r w:rsidR="00703F18" w:rsidRPr="002573F9">
        <w:rPr>
          <w:rFonts w:asciiTheme="minorBidi" w:hAnsiTheme="minorBidi"/>
        </w:rPr>
        <w:t xml:space="preserve"> disclosed </w:t>
      </w:r>
      <w:r w:rsidR="003A27AC" w:rsidRPr="002573F9">
        <w:rPr>
          <w:rFonts w:asciiTheme="minorBidi" w:hAnsiTheme="minorBidi"/>
        </w:rPr>
        <w:t xml:space="preserve">no information </w:t>
      </w:r>
      <w:r w:rsidR="00594DA2" w:rsidRPr="002573F9">
        <w:rPr>
          <w:rFonts w:asciiTheme="minorBidi" w:hAnsiTheme="minorBidi"/>
        </w:rPr>
        <w:t xml:space="preserve">about the fate and whereabouts of the students </w:t>
      </w:r>
      <w:r w:rsidR="00A65D41" w:rsidRPr="002573F9">
        <w:rPr>
          <w:rFonts w:asciiTheme="minorBidi" w:hAnsiTheme="minorBidi"/>
        </w:rPr>
        <w:t xml:space="preserve">who had been </w:t>
      </w:r>
      <w:r w:rsidR="006E7C29" w:rsidRPr="002573F9">
        <w:rPr>
          <w:rFonts w:asciiTheme="minorBidi" w:hAnsiTheme="minorBidi"/>
        </w:rPr>
        <w:t>forcibly returned</w:t>
      </w:r>
      <w:r w:rsidR="00594DA2" w:rsidRPr="002573F9">
        <w:rPr>
          <w:rFonts w:asciiTheme="minorBidi" w:hAnsiTheme="minorBidi"/>
        </w:rPr>
        <w:t xml:space="preserve"> to</w:t>
      </w:r>
      <w:r w:rsidR="00960C44" w:rsidRPr="002573F9">
        <w:rPr>
          <w:rFonts w:asciiTheme="minorBidi" w:hAnsiTheme="minorBidi"/>
        </w:rPr>
        <w:t xml:space="preserve"> China.</w:t>
      </w:r>
    </w:p>
    <w:p w:rsidR="007E742C" w:rsidRPr="002573F9" w:rsidRDefault="009D5D70" w:rsidP="00863735">
      <w:pPr>
        <w:pStyle w:val="AIBodytext"/>
        <w:tabs>
          <w:tab w:val="clear" w:pos="567"/>
        </w:tabs>
        <w:spacing w:after="120"/>
        <w:rPr>
          <w:rStyle w:val="StyleAIBodytextAsianSimSunChar"/>
          <w:rFonts w:asciiTheme="minorBidi" w:hAnsiTheme="minorBidi"/>
        </w:rPr>
      </w:pPr>
      <w:r w:rsidRPr="002573F9">
        <w:rPr>
          <w:rStyle w:val="StyleAIBodytextAsianSimSunChar"/>
          <w:rFonts w:asciiTheme="minorBidi" w:hAnsiTheme="minorBidi"/>
        </w:rPr>
        <w:t xml:space="preserve">According to information </w:t>
      </w:r>
      <w:r w:rsidR="00703F18" w:rsidRPr="002573F9">
        <w:rPr>
          <w:rStyle w:val="StyleAIBodytextAsianSimSunChar"/>
          <w:rFonts w:asciiTheme="minorBidi" w:hAnsiTheme="minorBidi"/>
        </w:rPr>
        <w:t>provided to</w:t>
      </w:r>
      <w:r w:rsidRPr="002573F9">
        <w:rPr>
          <w:rStyle w:val="StyleAIBodytextAsianSimSunChar"/>
          <w:rFonts w:asciiTheme="minorBidi" w:hAnsiTheme="minorBidi"/>
        </w:rPr>
        <w:t xml:space="preserve"> Amnesty International, the </w:t>
      </w:r>
      <w:r w:rsidR="00552045" w:rsidRPr="002573F9">
        <w:rPr>
          <w:rStyle w:val="StyleAIBodytextAsianSimSunChar"/>
          <w:rFonts w:asciiTheme="minorBidi" w:hAnsiTheme="minorBidi"/>
        </w:rPr>
        <w:t>Egyptian authorities continue to detain m</w:t>
      </w:r>
      <w:r w:rsidR="005970C0" w:rsidRPr="002573F9">
        <w:rPr>
          <w:rStyle w:val="StyleAIBodytextAsianSimSunChar"/>
          <w:rFonts w:asciiTheme="minorBidi" w:hAnsiTheme="minorBidi"/>
        </w:rPr>
        <w:t>ore than 200 Uighurs</w:t>
      </w:r>
      <w:r w:rsidR="00703F18" w:rsidRPr="002573F9">
        <w:rPr>
          <w:rStyle w:val="StyleAIBodytextAsianSimSunChar"/>
          <w:rFonts w:asciiTheme="minorBidi" w:hAnsiTheme="minorBidi"/>
        </w:rPr>
        <w:t xml:space="preserve"> students</w:t>
      </w:r>
      <w:r w:rsidR="005970C0" w:rsidRPr="002573F9">
        <w:rPr>
          <w:rStyle w:val="StyleAIBodytextAsianSimSunChar"/>
          <w:rFonts w:asciiTheme="minorBidi" w:hAnsiTheme="minorBidi"/>
        </w:rPr>
        <w:t xml:space="preserve">, many of them are </w:t>
      </w:r>
      <w:r w:rsidR="00703F18" w:rsidRPr="002573F9">
        <w:rPr>
          <w:rStyle w:val="StyleAIBodytextAsianSimSunChar"/>
          <w:rFonts w:asciiTheme="minorBidi" w:hAnsiTheme="minorBidi"/>
        </w:rPr>
        <w:t>studying</w:t>
      </w:r>
      <w:r w:rsidR="009012D7" w:rsidRPr="002573F9">
        <w:rPr>
          <w:rStyle w:val="StyleAIBodytextAsianSimSunChar"/>
          <w:rFonts w:asciiTheme="minorBidi" w:hAnsiTheme="minorBidi"/>
        </w:rPr>
        <w:t xml:space="preserve"> at</w:t>
      </w:r>
      <w:r w:rsidR="005970C0" w:rsidRPr="002573F9">
        <w:rPr>
          <w:rStyle w:val="StyleAIBodytextAsianSimSunChar"/>
          <w:rFonts w:asciiTheme="minorBidi" w:hAnsiTheme="minorBidi"/>
        </w:rPr>
        <w:t xml:space="preserve"> al-Azhar University</w:t>
      </w:r>
      <w:r w:rsidR="00552045" w:rsidRPr="002573F9">
        <w:rPr>
          <w:rStyle w:val="StyleAIBodytextAsianSimSunChar"/>
          <w:rFonts w:asciiTheme="minorBidi" w:hAnsiTheme="minorBidi"/>
        </w:rPr>
        <w:t xml:space="preserve">. Most of the students are detained in Tora Prison in Cairo. Egyptian and Chinese officials interrogated </w:t>
      </w:r>
      <w:r w:rsidRPr="002573F9">
        <w:rPr>
          <w:rStyle w:val="StyleAIBodytextAsianSimSunChar"/>
          <w:rFonts w:asciiTheme="minorBidi" w:hAnsiTheme="minorBidi"/>
        </w:rPr>
        <w:t xml:space="preserve">the </w:t>
      </w:r>
      <w:r w:rsidR="009012D7" w:rsidRPr="002573F9">
        <w:rPr>
          <w:rStyle w:val="StyleAIBodytextAsianSimSunChar"/>
          <w:rFonts w:asciiTheme="minorBidi" w:hAnsiTheme="minorBidi"/>
        </w:rPr>
        <w:t xml:space="preserve">detained </w:t>
      </w:r>
      <w:r w:rsidRPr="002573F9">
        <w:rPr>
          <w:rStyle w:val="StyleAIBodytextAsianSimSunChar"/>
          <w:rFonts w:asciiTheme="minorBidi" w:hAnsiTheme="minorBidi"/>
        </w:rPr>
        <w:t xml:space="preserve">students </w:t>
      </w:r>
      <w:r w:rsidR="00552045" w:rsidRPr="002573F9">
        <w:rPr>
          <w:rStyle w:val="StyleAIBodytextAsianSimSunChar"/>
          <w:rFonts w:asciiTheme="minorBidi" w:hAnsiTheme="minorBidi"/>
        </w:rPr>
        <w:t>in at least four separate occasions</w:t>
      </w:r>
      <w:r w:rsidR="009012D7" w:rsidRPr="002573F9">
        <w:rPr>
          <w:rStyle w:val="StyleAIBodytextAsianSimSunChar"/>
          <w:rFonts w:asciiTheme="minorBidi" w:hAnsiTheme="minorBidi"/>
        </w:rPr>
        <w:t xml:space="preserve"> so far</w:t>
      </w:r>
      <w:r w:rsidR="00552045" w:rsidRPr="002573F9">
        <w:rPr>
          <w:rStyle w:val="StyleAIBodytextAsianSimSunChar"/>
          <w:rFonts w:asciiTheme="minorBidi" w:hAnsiTheme="minorBidi"/>
        </w:rPr>
        <w:t>.</w:t>
      </w:r>
      <w:r w:rsidR="006E7C29" w:rsidRPr="002573F9">
        <w:rPr>
          <w:rStyle w:val="StyleAIBodytextAsianSimSunChar"/>
          <w:rFonts w:asciiTheme="minorBidi" w:hAnsiTheme="minorBidi"/>
        </w:rPr>
        <w:t xml:space="preserve"> They questioned the students on their studies, activities and stay in Egypt. </w:t>
      </w:r>
      <w:r w:rsidR="00552045" w:rsidRPr="002573F9">
        <w:rPr>
          <w:rStyle w:val="StyleAIBodytextAsianSimSunChar"/>
          <w:rFonts w:asciiTheme="minorBidi" w:hAnsiTheme="minorBidi"/>
        </w:rPr>
        <w:t>According to</w:t>
      </w:r>
      <w:r w:rsidR="009625F3" w:rsidRPr="002573F9">
        <w:rPr>
          <w:rStyle w:val="StyleAIBodytextAsianSimSunChar"/>
          <w:rFonts w:asciiTheme="minorBidi" w:hAnsiTheme="minorBidi"/>
        </w:rPr>
        <w:t xml:space="preserve"> a</w:t>
      </w:r>
      <w:r w:rsidR="00552045" w:rsidRPr="002573F9">
        <w:rPr>
          <w:rStyle w:val="StyleAIBodytextAsianSimSunChar"/>
          <w:rFonts w:asciiTheme="minorBidi" w:hAnsiTheme="minorBidi"/>
        </w:rPr>
        <w:t xml:space="preserve"> lawyer representing some of the students, Egyptian </w:t>
      </w:r>
      <w:r w:rsidR="00C75746" w:rsidRPr="002573F9">
        <w:rPr>
          <w:rStyle w:val="StyleAIBodytextAsianSimSunChar"/>
          <w:rFonts w:asciiTheme="minorBidi" w:hAnsiTheme="minorBidi"/>
        </w:rPr>
        <w:t xml:space="preserve">policemen </w:t>
      </w:r>
      <w:r w:rsidR="00552045" w:rsidRPr="002573F9">
        <w:rPr>
          <w:rStyle w:val="StyleAIBodytextAsianSimSunChar"/>
          <w:rFonts w:asciiTheme="minorBidi" w:hAnsiTheme="minorBidi"/>
        </w:rPr>
        <w:t xml:space="preserve">physically assaulted the students, </w:t>
      </w:r>
      <w:r w:rsidR="00350CA7" w:rsidRPr="002573F9">
        <w:rPr>
          <w:rStyle w:val="StyleAIBodytextAsianSimSunChar"/>
          <w:rFonts w:asciiTheme="minorBidi" w:hAnsiTheme="minorBidi"/>
        </w:rPr>
        <w:t>and</w:t>
      </w:r>
      <w:r w:rsidR="00552045" w:rsidRPr="002573F9">
        <w:rPr>
          <w:rStyle w:val="StyleAIBodytextAsianSimSunChar"/>
          <w:rFonts w:asciiTheme="minorBidi" w:hAnsiTheme="minorBidi"/>
        </w:rPr>
        <w:t xml:space="preserve"> prevent</w:t>
      </w:r>
      <w:r w:rsidR="00350CA7" w:rsidRPr="002573F9">
        <w:rPr>
          <w:rStyle w:val="StyleAIBodytextAsianSimSunChar"/>
          <w:rFonts w:asciiTheme="minorBidi" w:hAnsiTheme="minorBidi"/>
        </w:rPr>
        <w:t>ed</w:t>
      </w:r>
      <w:r w:rsidR="00552045" w:rsidRPr="002573F9">
        <w:rPr>
          <w:rStyle w:val="StyleAIBodytextAsianSimSunChar"/>
          <w:rFonts w:asciiTheme="minorBidi" w:hAnsiTheme="minorBidi"/>
        </w:rPr>
        <w:t xml:space="preserve"> them from receiving water or food from outside the prison.</w:t>
      </w:r>
    </w:p>
    <w:p w:rsidR="007E742C" w:rsidRPr="002573F9" w:rsidRDefault="007E742C" w:rsidP="00863735">
      <w:pPr>
        <w:pStyle w:val="AIBodytext"/>
        <w:spacing w:after="120"/>
        <w:rPr>
          <w:rFonts w:asciiTheme="minorBidi" w:hAnsiTheme="minorBidi"/>
        </w:rPr>
      </w:pPr>
      <w:r w:rsidRPr="002573F9">
        <w:rPr>
          <w:rFonts w:asciiTheme="minorBidi" w:hAnsiTheme="minorBidi"/>
        </w:rPr>
        <w:t>Radio Free Asia reported that</w:t>
      </w:r>
      <w:r w:rsidR="0075425E" w:rsidRPr="002573F9">
        <w:rPr>
          <w:rFonts w:asciiTheme="minorBidi" w:hAnsiTheme="minorBidi"/>
        </w:rPr>
        <w:t xml:space="preserve"> four Chinese security agents accompanied by two Egyptian plainclothes police officers attempted to arrest a Uighur activist at his residence in Cairo on 23 July</w:t>
      </w:r>
      <w:r w:rsidR="00F72806" w:rsidRPr="002573F9">
        <w:rPr>
          <w:rFonts w:asciiTheme="minorBidi" w:hAnsiTheme="minorBidi"/>
        </w:rPr>
        <w:t xml:space="preserve"> </w:t>
      </w:r>
      <w:r w:rsidR="005D3830" w:rsidRPr="002573F9">
        <w:rPr>
          <w:rFonts w:asciiTheme="minorBidi" w:hAnsiTheme="minorBidi"/>
        </w:rPr>
        <w:t>before</w:t>
      </w:r>
      <w:r w:rsidR="0075425E" w:rsidRPr="002573F9">
        <w:rPr>
          <w:rFonts w:asciiTheme="minorBidi" w:hAnsiTheme="minorBidi"/>
        </w:rPr>
        <w:t xml:space="preserve"> he fled</w:t>
      </w:r>
      <w:r w:rsidRPr="002573F9">
        <w:rPr>
          <w:rFonts w:asciiTheme="minorBidi" w:hAnsiTheme="minorBidi"/>
        </w:rPr>
        <w:t xml:space="preserve">. Amnesty International </w:t>
      </w:r>
      <w:r w:rsidR="009625F3" w:rsidRPr="002573F9">
        <w:rPr>
          <w:rFonts w:asciiTheme="minorBidi" w:hAnsiTheme="minorBidi"/>
        </w:rPr>
        <w:t>has been informed</w:t>
      </w:r>
      <w:r w:rsidRPr="002573F9">
        <w:rPr>
          <w:rFonts w:asciiTheme="minorBidi" w:hAnsiTheme="minorBidi"/>
        </w:rPr>
        <w:t xml:space="preserve"> that Uighur students in hiding </w:t>
      </w:r>
      <w:r w:rsidR="00A65D41" w:rsidRPr="002573F9">
        <w:rPr>
          <w:rFonts w:asciiTheme="minorBidi" w:hAnsiTheme="minorBidi"/>
        </w:rPr>
        <w:t xml:space="preserve">are now </w:t>
      </w:r>
      <w:r w:rsidRPr="002573F9">
        <w:rPr>
          <w:rFonts w:asciiTheme="minorBidi" w:hAnsiTheme="minorBidi"/>
        </w:rPr>
        <w:t xml:space="preserve">afraid to </w:t>
      </w:r>
      <w:r w:rsidR="00A65D41" w:rsidRPr="002573F9">
        <w:rPr>
          <w:rFonts w:asciiTheme="minorBidi" w:hAnsiTheme="minorBidi"/>
        </w:rPr>
        <w:t xml:space="preserve">leave their home because of </w:t>
      </w:r>
      <w:r w:rsidRPr="002573F9">
        <w:rPr>
          <w:rFonts w:asciiTheme="minorBidi" w:hAnsiTheme="minorBidi"/>
        </w:rPr>
        <w:t>the security crackdown.</w:t>
      </w:r>
    </w:p>
    <w:p w:rsidR="00A8669C" w:rsidRPr="002573F9" w:rsidRDefault="00A8669C" w:rsidP="00863735">
      <w:pPr>
        <w:pStyle w:val="AIBodytext"/>
        <w:spacing w:after="120"/>
        <w:rPr>
          <w:rFonts w:asciiTheme="minorBidi" w:hAnsiTheme="minorBidi"/>
        </w:rPr>
      </w:pPr>
      <w:r w:rsidRPr="002573F9">
        <w:rPr>
          <w:rFonts w:asciiTheme="minorBidi" w:hAnsiTheme="minorBidi"/>
        </w:rPr>
        <w:t xml:space="preserve">Uighurs have experienced </w:t>
      </w:r>
      <w:r w:rsidR="008236FB" w:rsidRPr="002573F9">
        <w:rPr>
          <w:rFonts w:asciiTheme="minorBidi" w:hAnsiTheme="minorBidi"/>
        </w:rPr>
        <w:t xml:space="preserve">serious </w:t>
      </w:r>
      <w:r w:rsidRPr="002573F9">
        <w:rPr>
          <w:rFonts w:asciiTheme="minorBidi" w:hAnsiTheme="minorBidi"/>
        </w:rPr>
        <w:t>human rights violations at the hands of the Chinese government for decades, including arbitrary and incommunicado detention and restri</w:t>
      </w:r>
      <w:bookmarkStart w:id="0" w:name="_GoBack"/>
      <w:bookmarkEnd w:id="0"/>
      <w:r w:rsidRPr="002573F9">
        <w:rPr>
          <w:rFonts w:asciiTheme="minorBidi" w:hAnsiTheme="minorBidi"/>
        </w:rPr>
        <w:t xml:space="preserve">ctions to </w:t>
      </w:r>
      <w:r w:rsidR="008236FB" w:rsidRPr="002573F9">
        <w:rPr>
          <w:rFonts w:asciiTheme="minorBidi" w:hAnsiTheme="minorBidi"/>
        </w:rPr>
        <w:t xml:space="preserve">their </w:t>
      </w:r>
      <w:r w:rsidRPr="002573F9">
        <w:rPr>
          <w:rFonts w:asciiTheme="minorBidi" w:hAnsiTheme="minorBidi"/>
        </w:rPr>
        <w:t>religious freedom and social and cultural rights</w:t>
      </w:r>
      <w:r w:rsidR="005D3830" w:rsidRPr="002573F9">
        <w:rPr>
          <w:rFonts w:asciiTheme="minorBidi" w:hAnsiTheme="minorBidi"/>
        </w:rPr>
        <w:t>.</w:t>
      </w:r>
      <w:r w:rsidRPr="002573F9">
        <w:rPr>
          <w:rFonts w:asciiTheme="minorBidi" w:hAnsiTheme="minorBidi"/>
        </w:rPr>
        <w:t xml:space="preserve"> The </w:t>
      </w:r>
      <w:r w:rsidR="005D3830" w:rsidRPr="002573F9">
        <w:rPr>
          <w:rFonts w:asciiTheme="minorBidi" w:hAnsiTheme="minorBidi"/>
        </w:rPr>
        <w:t xml:space="preserve">lives and freedoms of the </w:t>
      </w:r>
      <w:r w:rsidRPr="002573F9">
        <w:rPr>
          <w:rFonts w:asciiTheme="minorBidi" w:hAnsiTheme="minorBidi"/>
        </w:rPr>
        <w:t>detained Uighur students’ would be at risk should they be returned to China.</w:t>
      </w:r>
    </w:p>
    <w:p w:rsidR="00863735" w:rsidRPr="00E35808" w:rsidRDefault="00863735" w:rsidP="00863735">
      <w:pPr>
        <w:rPr>
          <w:rFonts w:ascii="Arial" w:eastAsia="Calibri" w:hAnsi="Arial" w:cs="Arial"/>
          <w:b/>
          <w:sz w:val="20"/>
          <w:szCs w:val="20"/>
        </w:rPr>
      </w:pPr>
      <w:r w:rsidRPr="00E35808">
        <w:rPr>
          <w:rFonts w:ascii="Arial" w:eastAsia="Calibri" w:hAnsi="Arial" w:cs="Arial"/>
          <w:b/>
          <w:sz w:val="20"/>
          <w:szCs w:val="20"/>
        </w:rPr>
        <w:t>1) TAKE ACTION</w:t>
      </w:r>
    </w:p>
    <w:p w:rsidR="00863735" w:rsidRPr="00E35808" w:rsidRDefault="00863735" w:rsidP="00863735">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9666C8" w:rsidRPr="002573F9" w:rsidRDefault="00A65D41" w:rsidP="009F73EC">
      <w:pPr>
        <w:numPr>
          <w:ilvl w:val="0"/>
          <w:numId w:val="4"/>
        </w:numPr>
        <w:spacing w:line="240" w:lineRule="atLeast"/>
        <w:rPr>
          <w:rFonts w:asciiTheme="minorBidi" w:hAnsiTheme="minorBidi"/>
          <w:sz w:val="20"/>
          <w:szCs w:val="20"/>
        </w:rPr>
      </w:pPr>
      <w:r w:rsidRPr="002573F9">
        <w:rPr>
          <w:rFonts w:asciiTheme="minorBidi" w:hAnsiTheme="minorBidi"/>
          <w:sz w:val="20"/>
          <w:szCs w:val="20"/>
        </w:rPr>
        <w:t xml:space="preserve">Urging </w:t>
      </w:r>
      <w:r w:rsidR="009666C8" w:rsidRPr="002573F9">
        <w:rPr>
          <w:rFonts w:asciiTheme="minorBidi" w:hAnsiTheme="minorBidi"/>
          <w:sz w:val="20"/>
          <w:szCs w:val="20"/>
        </w:rPr>
        <w:t xml:space="preserve">the Egyptian </w:t>
      </w:r>
      <w:r w:rsidR="009F73EC" w:rsidRPr="002573F9">
        <w:rPr>
          <w:rFonts w:asciiTheme="minorBidi" w:hAnsiTheme="minorBidi"/>
          <w:sz w:val="20"/>
          <w:szCs w:val="20"/>
        </w:rPr>
        <w:t>authorities</w:t>
      </w:r>
      <w:r w:rsidR="00350CA7" w:rsidRPr="002573F9">
        <w:rPr>
          <w:rFonts w:asciiTheme="minorBidi" w:hAnsiTheme="minorBidi"/>
          <w:sz w:val="20"/>
          <w:szCs w:val="20"/>
        </w:rPr>
        <w:t>, in accordance with their obligations under international law,</w:t>
      </w:r>
      <w:r w:rsidR="009666C8" w:rsidRPr="002573F9">
        <w:rPr>
          <w:rFonts w:asciiTheme="minorBidi" w:hAnsiTheme="minorBidi"/>
          <w:sz w:val="20"/>
          <w:szCs w:val="20"/>
        </w:rPr>
        <w:t xml:space="preserve"> to halt forced removals </w:t>
      </w:r>
      <w:r w:rsidRPr="002573F9">
        <w:rPr>
          <w:rFonts w:asciiTheme="minorBidi" w:hAnsiTheme="minorBidi"/>
          <w:sz w:val="20"/>
          <w:szCs w:val="20"/>
        </w:rPr>
        <w:t>of</w:t>
      </w:r>
      <w:r w:rsidR="009666C8" w:rsidRPr="002573F9">
        <w:rPr>
          <w:rFonts w:asciiTheme="minorBidi" w:hAnsiTheme="minorBidi"/>
          <w:sz w:val="20"/>
          <w:szCs w:val="20"/>
        </w:rPr>
        <w:t xml:space="preserve"> Uighurs from Egypt to China</w:t>
      </w:r>
      <w:r w:rsidR="00350CA7" w:rsidRPr="002573F9">
        <w:rPr>
          <w:rFonts w:asciiTheme="minorBidi" w:hAnsiTheme="minorBidi"/>
          <w:sz w:val="20"/>
          <w:szCs w:val="20"/>
        </w:rPr>
        <w:t xml:space="preserve"> where they would be at risk of serious human rights violations</w:t>
      </w:r>
      <w:r w:rsidR="009666C8" w:rsidRPr="002573F9">
        <w:rPr>
          <w:rFonts w:asciiTheme="minorBidi" w:hAnsiTheme="minorBidi"/>
          <w:sz w:val="20"/>
          <w:szCs w:val="20"/>
        </w:rPr>
        <w:t>;</w:t>
      </w:r>
    </w:p>
    <w:p w:rsidR="0026766F" w:rsidRPr="002573F9" w:rsidRDefault="00837A3B" w:rsidP="009F73EC">
      <w:pPr>
        <w:numPr>
          <w:ilvl w:val="0"/>
          <w:numId w:val="4"/>
        </w:numPr>
        <w:spacing w:line="240" w:lineRule="atLeast"/>
        <w:rPr>
          <w:rFonts w:asciiTheme="minorBidi" w:hAnsiTheme="minorBidi"/>
          <w:sz w:val="20"/>
          <w:szCs w:val="20"/>
        </w:rPr>
      </w:pPr>
      <w:r w:rsidRPr="002573F9">
        <w:rPr>
          <w:rFonts w:asciiTheme="minorBidi" w:hAnsiTheme="minorBidi"/>
          <w:sz w:val="20"/>
          <w:szCs w:val="20"/>
        </w:rPr>
        <w:t>Urging</w:t>
      </w:r>
      <w:r w:rsidR="00A65D41" w:rsidRPr="002573F9">
        <w:rPr>
          <w:rFonts w:asciiTheme="minorBidi" w:hAnsiTheme="minorBidi"/>
          <w:sz w:val="20"/>
          <w:szCs w:val="20"/>
        </w:rPr>
        <w:t xml:space="preserve"> the</w:t>
      </w:r>
      <w:r w:rsidR="009F73EC" w:rsidRPr="002573F9">
        <w:rPr>
          <w:rFonts w:asciiTheme="minorBidi" w:hAnsiTheme="minorBidi"/>
          <w:sz w:val="20"/>
          <w:szCs w:val="20"/>
        </w:rPr>
        <w:t xml:space="preserve">m </w:t>
      </w:r>
      <w:r w:rsidRPr="002573F9">
        <w:rPr>
          <w:rFonts w:asciiTheme="minorBidi" w:hAnsiTheme="minorBidi"/>
          <w:sz w:val="20"/>
          <w:szCs w:val="20"/>
        </w:rPr>
        <w:t xml:space="preserve">to ensure that </w:t>
      </w:r>
      <w:r w:rsidR="00350CA7" w:rsidRPr="002573F9">
        <w:rPr>
          <w:rFonts w:asciiTheme="minorBidi" w:hAnsiTheme="minorBidi"/>
          <w:sz w:val="20"/>
          <w:szCs w:val="20"/>
        </w:rPr>
        <w:t xml:space="preserve">the detained </w:t>
      </w:r>
      <w:r w:rsidRPr="002573F9">
        <w:rPr>
          <w:rFonts w:asciiTheme="minorBidi" w:hAnsiTheme="minorBidi"/>
          <w:sz w:val="20"/>
          <w:szCs w:val="20"/>
        </w:rPr>
        <w:t>Uighur</w:t>
      </w:r>
      <w:r w:rsidR="00350CA7" w:rsidRPr="002573F9">
        <w:rPr>
          <w:rFonts w:asciiTheme="minorBidi" w:hAnsiTheme="minorBidi"/>
          <w:sz w:val="20"/>
          <w:szCs w:val="20"/>
        </w:rPr>
        <w:t xml:space="preserve"> </w:t>
      </w:r>
      <w:r w:rsidRPr="002573F9">
        <w:rPr>
          <w:rFonts w:asciiTheme="minorBidi" w:hAnsiTheme="minorBidi"/>
          <w:sz w:val="20"/>
          <w:szCs w:val="20"/>
        </w:rPr>
        <w:t>s</w:t>
      </w:r>
      <w:r w:rsidR="00350CA7" w:rsidRPr="002573F9">
        <w:rPr>
          <w:rFonts w:asciiTheme="minorBidi" w:hAnsiTheme="minorBidi"/>
          <w:sz w:val="20"/>
          <w:szCs w:val="20"/>
        </w:rPr>
        <w:t>tudents</w:t>
      </w:r>
      <w:r w:rsidR="009666C8" w:rsidRPr="002573F9">
        <w:rPr>
          <w:rFonts w:asciiTheme="minorBidi" w:hAnsiTheme="minorBidi"/>
          <w:sz w:val="20"/>
          <w:szCs w:val="20"/>
        </w:rPr>
        <w:t xml:space="preserve"> have </w:t>
      </w:r>
      <w:r w:rsidR="00350CA7" w:rsidRPr="002573F9">
        <w:rPr>
          <w:rFonts w:asciiTheme="minorBidi" w:hAnsiTheme="minorBidi"/>
          <w:sz w:val="20"/>
          <w:szCs w:val="20"/>
        </w:rPr>
        <w:t>access to a</w:t>
      </w:r>
      <w:r w:rsidR="009F73EC" w:rsidRPr="002573F9">
        <w:rPr>
          <w:rFonts w:asciiTheme="minorBidi" w:hAnsiTheme="minorBidi"/>
          <w:sz w:val="20"/>
          <w:szCs w:val="20"/>
        </w:rPr>
        <w:t xml:space="preserve"> fair a</w:t>
      </w:r>
      <w:r w:rsidR="00350CA7" w:rsidRPr="002573F9">
        <w:rPr>
          <w:rFonts w:asciiTheme="minorBidi" w:hAnsiTheme="minorBidi"/>
          <w:sz w:val="20"/>
          <w:szCs w:val="20"/>
        </w:rPr>
        <w:t>n</w:t>
      </w:r>
      <w:r w:rsidR="009F73EC" w:rsidRPr="002573F9">
        <w:rPr>
          <w:rFonts w:asciiTheme="minorBidi" w:hAnsiTheme="minorBidi"/>
          <w:sz w:val="20"/>
          <w:szCs w:val="20"/>
        </w:rPr>
        <w:t>d</w:t>
      </w:r>
      <w:r w:rsidR="009666C8" w:rsidRPr="002573F9">
        <w:rPr>
          <w:rFonts w:asciiTheme="minorBidi" w:hAnsiTheme="minorBidi"/>
          <w:sz w:val="20"/>
          <w:szCs w:val="20"/>
        </w:rPr>
        <w:t xml:space="preserve"> eff</w:t>
      </w:r>
      <w:r w:rsidR="00281A9E" w:rsidRPr="002573F9">
        <w:rPr>
          <w:rFonts w:asciiTheme="minorBidi" w:hAnsiTheme="minorBidi"/>
          <w:sz w:val="20"/>
          <w:szCs w:val="20"/>
        </w:rPr>
        <w:t>i</w:t>
      </w:r>
      <w:r w:rsidR="009666C8" w:rsidRPr="002573F9">
        <w:rPr>
          <w:rFonts w:asciiTheme="minorBidi" w:hAnsiTheme="minorBidi"/>
          <w:sz w:val="20"/>
          <w:szCs w:val="20"/>
        </w:rPr>
        <w:t>c</w:t>
      </w:r>
      <w:r w:rsidR="009F73EC" w:rsidRPr="002573F9">
        <w:rPr>
          <w:rFonts w:asciiTheme="minorBidi" w:hAnsiTheme="minorBidi"/>
          <w:sz w:val="20"/>
          <w:szCs w:val="20"/>
        </w:rPr>
        <w:t>ient</w:t>
      </w:r>
      <w:r w:rsidR="00350CA7" w:rsidRPr="002573F9">
        <w:rPr>
          <w:rFonts w:asciiTheme="minorBidi" w:hAnsiTheme="minorBidi"/>
          <w:sz w:val="20"/>
          <w:szCs w:val="20"/>
        </w:rPr>
        <w:t xml:space="preserve"> individualized</w:t>
      </w:r>
      <w:r w:rsidR="009666C8" w:rsidRPr="002573F9">
        <w:rPr>
          <w:rFonts w:asciiTheme="minorBidi" w:hAnsiTheme="minorBidi"/>
          <w:sz w:val="20"/>
          <w:szCs w:val="20"/>
        </w:rPr>
        <w:t xml:space="preserve"> asylum</w:t>
      </w:r>
      <w:r w:rsidR="00350CA7" w:rsidRPr="002573F9">
        <w:rPr>
          <w:rFonts w:asciiTheme="minorBidi" w:hAnsiTheme="minorBidi"/>
          <w:sz w:val="20"/>
          <w:szCs w:val="20"/>
        </w:rPr>
        <w:t xml:space="preserve"> process</w:t>
      </w:r>
      <w:r w:rsidR="009666C8" w:rsidRPr="002573F9">
        <w:rPr>
          <w:rFonts w:asciiTheme="minorBidi" w:hAnsiTheme="minorBidi"/>
          <w:sz w:val="20"/>
          <w:szCs w:val="20"/>
        </w:rPr>
        <w:t xml:space="preserve">, and </w:t>
      </w:r>
      <w:r w:rsidR="009F73EC" w:rsidRPr="002573F9">
        <w:rPr>
          <w:rFonts w:asciiTheme="minorBidi" w:hAnsiTheme="minorBidi"/>
          <w:sz w:val="20"/>
          <w:szCs w:val="20"/>
        </w:rPr>
        <w:t>the ability to challenge</w:t>
      </w:r>
      <w:r w:rsidR="009666C8" w:rsidRPr="002573F9">
        <w:rPr>
          <w:rFonts w:asciiTheme="minorBidi" w:hAnsiTheme="minorBidi"/>
          <w:sz w:val="20"/>
          <w:szCs w:val="20"/>
        </w:rPr>
        <w:t xml:space="preserve"> </w:t>
      </w:r>
      <w:r w:rsidR="009F73EC" w:rsidRPr="002573F9">
        <w:rPr>
          <w:rFonts w:asciiTheme="minorBidi" w:hAnsiTheme="minorBidi"/>
          <w:sz w:val="20"/>
          <w:szCs w:val="20"/>
        </w:rPr>
        <w:t>any removal orders</w:t>
      </w:r>
      <w:r w:rsidR="009666C8" w:rsidRPr="002573F9">
        <w:rPr>
          <w:rFonts w:asciiTheme="minorBidi" w:hAnsiTheme="minorBidi"/>
          <w:sz w:val="20"/>
          <w:szCs w:val="20"/>
        </w:rPr>
        <w:t>;</w:t>
      </w:r>
    </w:p>
    <w:p w:rsidR="009F73EC" w:rsidRPr="002573F9" w:rsidRDefault="0075425E">
      <w:pPr>
        <w:numPr>
          <w:ilvl w:val="0"/>
          <w:numId w:val="4"/>
        </w:numPr>
        <w:spacing w:line="240" w:lineRule="atLeast"/>
        <w:rPr>
          <w:rFonts w:asciiTheme="minorBidi" w:hAnsiTheme="minorBidi"/>
          <w:sz w:val="20"/>
          <w:szCs w:val="20"/>
        </w:rPr>
      </w:pPr>
      <w:r w:rsidRPr="002573F9">
        <w:rPr>
          <w:rFonts w:asciiTheme="minorBidi" w:hAnsiTheme="minorBidi"/>
          <w:sz w:val="20"/>
          <w:szCs w:val="20"/>
        </w:rPr>
        <w:t>Urging them to ensure that detained Uighurs are able to legally challenge their continued detention</w:t>
      </w:r>
      <w:r w:rsidR="00AA5D22" w:rsidRPr="002573F9">
        <w:rPr>
          <w:rFonts w:asciiTheme="minorBidi" w:hAnsiTheme="minorBidi"/>
          <w:sz w:val="20"/>
          <w:szCs w:val="20"/>
        </w:rPr>
        <w:t>, are protected from ill-treatment</w:t>
      </w:r>
      <w:r w:rsidRPr="002573F9">
        <w:rPr>
          <w:rFonts w:asciiTheme="minorBidi" w:hAnsiTheme="minorBidi"/>
          <w:sz w:val="20"/>
          <w:szCs w:val="20"/>
        </w:rPr>
        <w:t xml:space="preserve"> and </w:t>
      </w:r>
      <w:r w:rsidR="00AA5D22" w:rsidRPr="002573F9">
        <w:rPr>
          <w:rFonts w:asciiTheme="minorBidi" w:hAnsiTheme="minorBidi"/>
          <w:sz w:val="20"/>
          <w:szCs w:val="20"/>
        </w:rPr>
        <w:t>any</w:t>
      </w:r>
      <w:r w:rsidRPr="002573F9">
        <w:rPr>
          <w:rFonts w:asciiTheme="minorBidi" w:hAnsiTheme="minorBidi"/>
          <w:sz w:val="20"/>
          <w:szCs w:val="20"/>
        </w:rPr>
        <w:t xml:space="preserve"> allegations of </w:t>
      </w:r>
      <w:r w:rsidR="00AA5D22" w:rsidRPr="002573F9">
        <w:rPr>
          <w:rFonts w:asciiTheme="minorBidi" w:hAnsiTheme="minorBidi"/>
          <w:sz w:val="20"/>
          <w:szCs w:val="20"/>
        </w:rPr>
        <w:t>ill-</w:t>
      </w:r>
      <w:r w:rsidRPr="002573F9">
        <w:rPr>
          <w:rFonts w:asciiTheme="minorBidi" w:hAnsiTheme="minorBidi"/>
          <w:sz w:val="20"/>
          <w:szCs w:val="20"/>
        </w:rPr>
        <w:t>treatment</w:t>
      </w:r>
      <w:r w:rsidR="00AA5D22" w:rsidRPr="002573F9">
        <w:rPr>
          <w:rFonts w:asciiTheme="minorBidi" w:hAnsiTheme="minorBidi"/>
          <w:sz w:val="20"/>
          <w:szCs w:val="20"/>
        </w:rPr>
        <w:t xml:space="preserve"> are </w:t>
      </w:r>
      <w:r w:rsidR="00D92B54" w:rsidRPr="002573F9">
        <w:rPr>
          <w:rFonts w:asciiTheme="minorBidi" w:hAnsiTheme="minorBidi"/>
          <w:sz w:val="20"/>
          <w:szCs w:val="20"/>
        </w:rPr>
        <w:t xml:space="preserve">fully and impartially </w:t>
      </w:r>
      <w:r w:rsidR="00AA5D22" w:rsidRPr="002573F9">
        <w:rPr>
          <w:rFonts w:asciiTheme="minorBidi" w:hAnsiTheme="minorBidi"/>
          <w:sz w:val="20"/>
          <w:szCs w:val="20"/>
        </w:rPr>
        <w:t>investigated</w:t>
      </w:r>
      <w:r w:rsidR="002E0514" w:rsidRPr="002573F9">
        <w:rPr>
          <w:rFonts w:asciiTheme="minorBidi" w:hAnsiTheme="minorBidi"/>
          <w:sz w:val="20"/>
          <w:szCs w:val="20"/>
        </w:rPr>
        <w:t>.</w:t>
      </w:r>
    </w:p>
    <w:p w:rsidR="00863735" w:rsidRDefault="00863735" w:rsidP="005136E4">
      <w:pPr>
        <w:pStyle w:val="AITableHeading"/>
        <w:tabs>
          <w:tab w:val="clear" w:pos="567"/>
        </w:tabs>
        <w:rPr>
          <w:rFonts w:asciiTheme="minorBidi" w:hAnsiTheme="minorBidi"/>
        </w:rPr>
      </w:pPr>
    </w:p>
    <w:p w:rsidR="005534BC" w:rsidRPr="002573F9" w:rsidRDefault="00863735" w:rsidP="005136E4">
      <w:pPr>
        <w:pStyle w:val="AITableHeading"/>
        <w:tabs>
          <w:tab w:val="clear" w:pos="567"/>
        </w:tabs>
        <w:rPr>
          <w:rFonts w:asciiTheme="minorBidi" w:hAnsiTheme="minorBidi"/>
        </w:rPr>
      </w:pPr>
      <w:r>
        <w:rPr>
          <w:rFonts w:asciiTheme="minorBidi" w:hAnsiTheme="minorBidi"/>
        </w:rPr>
        <w:t xml:space="preserve">Contact these two officials by </w:t>
      </w:r>
      <w:r w:rsidR="005136E4">
        <w:rPr>
          <w:rFonts w:asciiTheme="minorBidi" w:hAnsiTheme="minorBidi"/>
        </w:rPr>
        <w:t>12</w:t>
      </w:r>
      <w:r w:rsidR="00087198" w:rsidRPr="002573F9">
        <w:rPr>
          <w:rFonts w:asciiTheme="minorBidi" w:hAnsiTheme="minorBidi"/>
        </w:rPr>
        <w:t xml:space="preserve"> S</w:t>
      </w:r>
      <w:r>
        <w:rPr>
          <w:rFonts w:asciiTheme="minorBidi" w:hAnsiTheme="minorBidi"/>
        </w:rPr>
        <w:t xml:space="preserve">eptember, </w:t>
      </w:r>
      <w:r w:rsidR="00087198" w:rsidRPr="002573F9">
        <w:rPr>
          <w:rFonts w:asciiTheme="minorBidi" w:hAnsiTheme="minorBidi"/>
        </w:rPr>
        <w:t>2017</w:t>
      </w:r>
      <w:r w:rsidR="0026766F" w:rsidRPr="002573F9">
        <w:rPr>
          <w:rFonts w:asciiTheme="minorBidi" w:hAnsiTheme="minorBidi"/>
        </w:rPr>
        <w:t>:</w:t>
      </w:r>
    </w:p>
    <w:p w:rsidR="005534BC" w:rsidRPr="002573F9" w:rsidRDefault="005534BC" w:rsidP="005534BC">
      <w:pPr>
        <w:pStyle w:val="AIAddressText"/>
        <w:tabs>
          <w:tab w:val="clear" w:pos="567"/>
        </w:tabs>
        <w:rPr>
          <w:rFonts w:asciiTheme="minorBidi" w:hAnsiTheme="minorBidi"/>
          <w:sz w:val="16"/>
          <w:szCs w:val="16"/>
        </w:rPr>
        <w:sectPr w:rsidR="005534BC" w:rsidRPr="002573F9" w:rsidSect="00863735">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2A7C9A" w:rsidRPr="00863735" w:rsidRDefault="002A7C9A" w:rsidP="00863735">
      <w:pPr>
        <w:pStyle w:val="AIAddressText"/>
        <w:spacing w:line="240" w:lineRule="auto"/>
        <w:rPr>
          <w:rFonts w:cs="Arial"/>
          <w:color w:val="000000" w:themeColor="text1"/>
          <w:sz w:val="16"/>
          <w:szCs w:val="16"/>
          <w:u w:val="single"/>
        </w:rPr>
      </w:pPr>
      <w:r w:rsidRPr="00863735">
        <w:rPr>
          <w:rFonts w:cs="Arial"/>
          <w:color w:val="000000" w:themeColor="text1"/>
          <w:sz w:val="16"/>
          <w:szCs w:val="16"/>
          <w:u w:val="single"/>
        </w:rPr>
        <w:t>Interior Minister</w:t>
      </w:r>
    </w:p>
    <w:p w:rsidR="002A7C9A" w:rsidRPr="00863735" w:rsidRDefault="002A7C9A" w:rsidP="00863735">
      <w:pPr>
        <w:pStyle w:val="AIAddressText"/>
        <w:spacing w:line="240" w:lineRule="auto"/>
        <w:rPr>
          <w:rFonts w:cs="Arial"/>
          <w:color w:val="000000" w:themeColor="text1"/>
          <w:sz w:val="16"/>
          <w:szCs w:val="16"/>
        </w:rPr>
      </w:pPr>
      <w:r w:rsidRPr="00863735">
        <w:rPr>
          <w:rFonts w:cs="Arial"/>
          <w:color w:val="000000" w:themeColor="text1"/>
          <w:sz w:val="16"/>
          <w:szCs w:val="16"/>
        </w:rPr>
        <w:t>Magdy Abdel Ghaffar</w:t>
      </w:r>
      <w:r w:rsidRPr="00863735">
        <w:rPr>
          <w:rFonts w:cs="Arial"/>
          <w:color w:val="000000" w:themeColor="text1"/>
          <w:sz w:val="16"/>
          <w:szCs w:val="16"/>
        </w:rPr>
        <w:tab/>
      </w:r>
    </w:p>
    <w:p w:rsidR="002A7C9A" w:rsidRPr="00863735" w:rsidRDefault="002A7C9A" w:rsidP="00863735">
      <w:pPr>
        <w:pStyle w:val="AIAddressText"/>
        <w:spacing w:line="240" w:lineRule="auto"/>
        <w:rPr>
          <w:rFonts w:cs="Arial"/>
          <w:color w:val="000000" w:themeColor="text1"/>
          <w:sz w:val="16"/>
          <w:szCs w:val="16"/>
        </w:rPr>
      </w:pPr>
      <w:r w:rsidRPr="00863735">
        <w:rPr>
          <w:rFonts w:cs="Arial"/>
          <w:color w:val="000000" w:themeColor="text1"/>
          <w:sz w:val="16"/>
          <w:szCs w:val="16"/>
        </w:rPr>
        <w:t>Ministry of Interior</w:t>
      </w:r>
      <w:r w:rsidR="00863735" w:rsidRPr="00863735">
        <w:rPr>
          <w:rFonts w:cs="Arial"/>
          <w:color w:val="000000" w:themeColor="text1"/>
          <w:sz w:val="16"/>
          <w:szCs w:val="16"/>
        </w:rPr>
        <w:t xml:space="preserve">, </w:t>
      </w:r>
      <w:r w:rsidRPr="00863735">
        <w:rPr>
          <w:rFonts w:cs="Arial"/>
          <w:color w:val="000000" w:themeColor="text1"/>
          <w:sz w:val="16"/>
          <w:szCs w:val="16"/>
        </w:rPr>
        <w:t>Fifth Settlement, New Cairo, Egypt</w:t>
      </w:r>
      <w:r w:rsidRPr="00863735">
        <w:rPr>
          <w:rFonts w:cs="Arial"/>
          <w:color w:val="000000" w:themeColor="text1"/>
          <w:sz w:val="16"/>
          <w:szCs w:val="16"/>
        </w:rPr>
        <w:tab/>
      </w:r>
    </w:p>
    <w:p w:rsidR="002A7C9A" w:rsidRPr="00863735" w:rsidRDefault="002A7C9A" w:rsidP="00863735">
      <w:pPr>
        <w:pStyle w:val="AIAddressText"/>
        <w:spacing w:line="240" w:lineRule="auto"/>
        <w:rPr>
          <w:rFonts w:cs="Arial"/>
          <w:color w:val="000000" w:themeColor="text1"/>
          <w:sz w:val="16"/>
          <w:szCs w:val="16"/>
        </w:rPr>
      </w:pPr>
      <w:r w:rsidRPr="00863735">
        <w:rPr>
          <w:rFonts w:cs="Arial"/>
          <w:color w:val="000000" w:themeColor="text1"/>
          <w:sz w:val="16"/>
          <w:szCs w:val="16"/>
        </w:rPr>
        <w:t>Fax: +202 2794 5529</w:t>
      </w:r>
    </w:p>
    <w:p w:rsidR="002A7C9A" w:rsidRPr="00863735" w:rsidRDefault="002A7C9A" w:rsidP="00863735">
      <w:pPr>
        <w:pStyle w:val="AIAddressText"/>
        <w:spacing w:line="240" w:lineRule="auto"/>
        <w:rPr>
          <w:rFonts w:cs="Arial"/>
          <w:color w:val="000000" w:themeColor="text1"/>
          <w:sz w:val="16"/>
          <w:szCs w:val="16"/>
        </w:rPr>
      </w:pPr>
      <w:r w:rsidRPr="00863735">
        <w:rPr>
          <w:rFonts w:cs="Arial"/>
          <w:color w:val="000000" w:themeColor="text1"/>
          <w:sz w:val="16"/>
          <w:szCs w:val="16"/>
        </w:rPr>
        <w:t xml:space="preserve">Email: </w:t>
      </w:r>
      <w:hyperlink r:id="rId12" w:history="1">
        <w:r w:rsidRPr="00863735">
          <w:rPr>
            <w:rStyle w:val="Hyperlink"/>
            <w:rFonts w:cs="Arial"/>
            <w:color w:val="000000" w:themeColor="text1"/>
            <w:sz w:val="16"/>
            <w:szCs w:val="16"/>
          </w:rPr>
          <w:t>center@moi.gov.eg</w:t>
        </w:r>
      </w:hyperlink>
      <w:r w:rsidRPr="00863735">
        <w:rPr>
          <w:rFonts w:cs="Arial"/>
          <w:color w:val="000000" w:themeColor="text1"/>
          <w:sz w:val="16"/>
          <w:szCs w:val="16"/>
        </w:rPr>
        <w:t xml:space="preserve"> or </w:t>
      </w:r>
      <w:hyperlink r:id="rId13" w:history="1">
        <w:r w:rsidRPr="00863735">
          <w:rPr>
            <w:rStyle w:val="Hyperlink"/>
            <w:rFonts w:cs="Arial"/>
            <w:color w:val="000000" w:themeColor="text1"/>
            <w:sz w:val="16"/>
            <w:szCs w:val="16"/>
          </w:rPr>
          <w:t xml:space="preserve">E.HumanRightsSector@moi.gov.eg </w:t>
        </w:r>
      </w:hyperlink>
      <w:r w:rsidRPr="00863735">
        <w:rPr>
          <w:rFonts w:cs="Arial"/>
          <w:color w:val="000000" w:themeColor="text1"/>
          <w:sz w:val="16"/>
          <w:szCs w:val="16"/>
        </w:rPr>
        <w:t xml:space="preserve"> </w:t>
      </w:r>
    </w:p>
    <w:p w:rsidR="002A7C9A" w:rsidRPr="00863735" w:rsidRDefault="002A7C9A" w:rsidP="00863735">
      <w:pPr>
        <w:pStyle w:val="AIAddressText"/>
        <w:spacing w:line="240" w:lineRule="auto"/>
        <w:rPr>
          <w:rFonts w:cs="Arial"/>
          <w:color w:val="000000" w:themeColor="text1"/>
          <w:sz w:val="16"/>
          <w:szCs w:val="16"/>
        </w:rPr>
      </w:pPr>
      <w:r w:rsidRPr="00863735">
        <w:rPr>
          <w:rFonts w:cs="Arial"/>
          <w:color w:val="000000" w:themeColor="text1"/>
          <w:sz w:val="16"/>
          <w:szCs w:val="16"/>
        </w:rPr>
        <w:t>Twitter: @moiegy</w:t>
      </w:r>
    </w:p>
    <w:p w:rsidR="002A7C9A" w:rsidRPr="00863735" w:rsidRDefault="002A7C9A" w:rsidP="00863735">
      <w:pPr>
        <w:pStyle w:val="AIAddressText"/>
        <w:tabs>
          <w:tab w:val="clear" w:pos="567"/>
        </w:tabs>
        <w:spacing w:line="240" w:lineRule="auto"/>
        <w:rPr>
          <w:rFonts w:cs="Arial"/>
          <w:b/>
          <w:bCs/>
          <w:color w:val="000000" w:themeColor="text1"/>
          <w:sz w:val="16"/>
          <w:szCs w:val="16"/>
        </w:rPr>
      </w:pPr>
      <w:r w:rsidRPr="00863735">
        <w:rPr>
          <w:rFonts w:cs="Arial"/>
          <w:b/>
          <w:bCs/>
          <w:color w:val="000000" w:themeColor="text1"/>
          <w:sz w:val="16"/>
          <w:szCs w:val="16"/>
        </w:rPr>
        <w:t>Salutation: Your Excellency</w:t>
      </w:r>
    </w:p>
    <w:p w:rsidR="00863735" w:rsidRPr="00863735" w:rsidRDefault="00863735" w:rsidP="00863735">
      <w:pPr>
        <w:pStyle w:val="AIAddressText"/>
        <w:tabs>
          <w:tab w:val="clear" w:pos="567"/>
        </w:tabs>
        <w:spacing w:line="240" w:lineRule="auto"/>
        <w:rPr>
          <w:rFonts w:cs="Arial"/>
          <w:b/>
          <w:bCs/>
          <w:color w:val="000000" w:themeColor="text1"/>
          <w:sz w:val="16"/>
          <w:szCs w:val="16"/>
        </w:rPr>
      </w:pPr>
    </w:p>
    <w:p w:rsidR="00863735" w:rsidRPr="00863735" w:rsidRDefault="00863735" w:rsidP="00863735">
      <w:pPr>
        <w:pStyle w:val="AIAddressText"/>
        <w:spacing w:line="240" w:lineRule="auto"/>
        <w:rPr>
          <w:rFonts w:cs="Arial"/>
          <w:bCs/>
          <w:color w:val="000000" w:themeColor="text1"/>
          <w:sz w:val="16"/>
          <w:szCs w:val="16"/>
          <w:u w:val="single"/>
        </w:rPr>
      </w:pPr>
      <w:r w:rsidRPr="00863735">
        <w:rPr>
          <w:rFonts w:cs="Arial"/>
          <w:bCs/>
          <w:color w:val="000000" w:themeColor="text1"/>
          <w:sz w:val="16"/>
          <w:szCs w:val="16"/>
          <w:u w:val="single"/>
        </w:rPr>
        <w:t>Ambassador Yasser Reda, Embassy of Egypt</w:t>
      </w:r>
    </w:p>
    <w:p w:rsidR="00863735" w:rsidRPr="00863735" w:rsidRDefault="00863735" w:rsidP="00863735">
      <w:pPr>
        <w:pStyle w:val="AIAddressText"/>
        <w:spacing w:line="240" w:lineRule="auto"/>
        <w:rPr>
          <w:rFonts w:cs="Arial"/>
          <w:bCs/>
          <w:color w:val="000000" w:themeColor="text1"/>
          <w:sz w:val="16"/>
          <w:szCs w:val="16"/>
        </w:rPr>
      </w:pPr>
      <w:r w:rsidRPr="00863735">
        <w:rPr>
          <w:rFonts w:cs="Arial"/>
          <w:bCs/>
          <w:color w:val="000000" w:themeColor="text1"/>
          <w:sz w:val="16"/>
          <w:szCs w:val="16"/>
        </w:rPr>
        <w:t>3521 International Ct NW</w:t>
      </w:r>
    </w:p>
    <w:p w:rsidR="00863735" w:rsidRPr="00863735" w:rsidRDefault="00863735" w:rsidP="00863735">
      <w:pPr>
        <w:pStyle w:val="AIAddressText"/>
        <w:spacing w:line="240" w:lineRule="auto"/>
        <w:rPr>
          <w:rFonts w:cs="Arial"/>
          <w:bCs/>
          <w:color w:val="000000" w:themeColor="text1"/>
          <w:sz w:val="16"/>
          <w:szCs w:val="16"/>
        </w:rPr>
      </w:pPr>
      <w:r w:rsidRPr="00863735">
        <w:rPr>
          <w:rFonts w:cs="Arial"/>
          <w:bCs/>
          <w:color w:val="000000" w:themeColor="text1"/>
          <w:sz w:val="16"/>
          <w:szCs w:val="16"/>
        </w:rPr>
        <w:t>Washington DC 20008</w:t>
      </w:r>
    </w:p>
    <w:p w:rsidR="00863735" w:rsidRPr="00863735" w:rsidRDefault="00863735" w:rsidP="00863735">
      <w:pPr>
        <w:pStyle w:val="AIAddressText"/>
        <w:tabs>
          <w:tab w:val="clear" w:pos="567"/>
        </w:tabs>
        <w:spacing w:line="240" w:lineRule="auto"/>
        <w:rPr>
          <w:rFonts w:cs="Arial"/>
          <w:bCs/>
          <w:color w:val="000000" w:themeColor="text1"/>
          <w:sz w:val="16"/>
          <w:szCs w:val="16"/>
        </w:rPr>
      </w:pPr>
      <w:r w:rsidRPr="00863735">
        <w:rPr>
          <w:rFonts w:cs="Arial"/>
          <w:bCs/>
          <w:color w:val="000000" w:themeColor="text1"/>
          <w:sz w:val="16"/>
          <w:szCs w:val="16"/>
        </w:rPr>
        <w:t xml:space="preserve">Fax: 202 244 4319  -OR-  202 244 5131 </w:t>
      </w:r>
    </w:p>
    <w:p w:rsidR="00863735" w:rsidRPr="00863735" w:rsidRDefault="00863735" w:rsidP="00863735">
      <w:pPr>
        <w:pStyle w:val="AIAddressText"/>
        <w:tabs>
          <w:tab w:val="clear" w:pos="567"/>
        </w:tabs>
        <w:spacing w:line="240" w:lineRule="auto"/>
        <w:rPr>
          <w:rFonts w:cs="Arial"/>
          <w:bCs/>
          <w:color w:val="000000" w:themeColor="text1"/>
          <w:sz w:val="16"/>
          <w:szCs w:val="16"/>
        </w:rPr>
      </w:pPr>
      <w:r w:rsidRPr="00863735">
        <w:rPr>
          <w:rFonts w:cs="Arial"/>
          <w:bCs/>
          <w:color w:val="000000" w:themeColor="text1"/>
          <w:sz w:val="16"/>
          <w:szCs w:val="16"/>
        </w:rPr>
        <w:t xml:space="preserve">Phone: 202 895 5400 </w:t>
      </w:r>
    </w:p>
    <w:p w:rsidR="00863735" w:rsidRPr="00863735" w:rsidRDefault="00863735" w:rsidP="00863735">
      <w:pPr>
        <w:pStyle w:val="AIAddressText"/>
        <w:tabs>
          <w:tab w:val="clear" w:pos="567"/>
        </w:tabs>
        <w:spacing w:line="240" w:lineRule="auto"/>
        <w:rPr>
          <w:rFonts w:cs="Arial"/>
          <w:bCs/>
          <w:color w:val="000000" w:themeColor="text1"/>
          <w:sz w:val="16"/>
          <w:szCs w:val="16"/>
        </w:rPr>
      </w:pPr>
      <w:r w:rsidRPr="00863735">
        <w:rPr>
          <w:rFonts w:cs="Arial"/>
          <w:bCs/>
          <w:color w:val="000000" w:themeColor="text1"/>
          <w:sz w:val="16"/>
          <w:szCs w:val="16"/>
        </w:rPr>
        <w:t xml:space="preserve">Email: </w:t>
      </w:r>
      <w:hyperlink r:id="rId14" w:history="1">
        <w:r w:rsidRPr="00863735">
          <w:rPr>
            <w:rStyle w:val="Hyperlink"/>
            <w:rFonts w:cs="Arial"/>
            <w:bCs/>
            <w:color w:val="000000" w:themeColor="text1"/>
            <w:sz w:val="16"/>
            <w:szCs w:val="16"/>
          </w:rPr>
          <w:t>embassy@egyptembassy.net</w:t>
        </w:r>
      </w:hyperlink>
    </w:p>
    <w:p w:rsidR="00863735" w:rsidRPr="00863735" w:rsidRDefault="00863735" w:rsidP="00863735">
      <w:pPr>
        <w:pStyle w:val="AIAddressText"/>
        <w:tabs>
          <w:tab w:val="clear" w:pos="567"/>
        </w:tabs>
        <w:spacing w:line="240" w:lineRule="auto"/>
        <w:rPr>
          <w:rFonts w:cs="Arial"/>
          <w:b/>
          <w:bCs/>
          <w:color w:val="000000" w:themeColor="text1"/>
          <w:sz w:val="16"/>
          <w:szCs w:val="16"/>
        </w:rPr>
      </w:pPr>
      <w:r w:rsidRPr="00863735">
        <w:rPr>
          <w:rFonts w:cs="Arial"/>
          <w:b/>
          <w:bCs/>
          <w:color w:val="000000" w:themeColor="text1"/>
          <w:sz w:val="16"/>
          <w:szCs w:val="16"/>
        </w:rPr>
        <w:t>Salutation: Dear Ambassador</w:t>
      </w:r>
    </w:p>
    <w:p w:rsidR="00863735" w:rsidRDefault="00863735" w:rsidP="00703F18">
      <w:pPr>
        <w:pStyle w:val="AITextSmallNoLineSpacing"/>
        <w:spacing w:line="276" w:lineRule="auto"/>
        <w:rPr>
          <w:rFonts w:asciiTheme="minorBidi" w:hAnsiTheme="minorBidi"/>
        </w:rPr>
      </w:pPr>
    </w:p>
    <w:p w:rsidR="00863735" w:rsidRDefault="00863735" w:rsidP="00863735">
      <w:pPr>
        <w:autoSpaceDE w:val="0"/>
        <w:autoSpaceDN w:val="0"/>
        <w:adjustRightInd w:val="0"/>
        <w:rPr>
          <w:rFonts w:ascii="Arial" w:hAnsi="Arial" w:cs="Arial"/>
          <w:b/>
          <w:color w:val="000000"/>
          <w:sz w:val="20"/>
          <w:szCs w:val="20"/>
        </w:rPr>
        <w:sectPr w:rsidR="00863735" w:rsidSect="00863735">
          <w:footerReference w:type="default" r:id="rId15"/>
          <w:type w:val="continuous"/>
          <w:pgSz w:w="12240" w:h="15840" w:code="1"/>
          <w:pgMar w:top="720" w:right="720" w:bottom="2160" w:left="720" w:header="0" w:footer="567" w:gutter="0"/>
          <w:cols w:num="2" w:space="567"/>
          <w:titlePg/>
          <w:docGrid w:linePitch="360"/>
        </w:sectPr>
      </w:pPr>
    </w:p>
    <w:p w:rsidR="00863735" w:rsidRPr="009B1268" w:rsidRDefault="00863735" w:rsidP="0086373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863735" w:rsidRPr="009B1268" w:rsidRDefault="00863735" w:rsidP="00863735">
      <w:pPr>
        <w:autoSpaceDE w:val="0"/>
        <w:autoSpaceDN w:val="0"/>
        <w:adjustRightInd w:val="0"/>
        <w:rPr>
          <w:rFonts w:ascii="Arial" w:hAnsi="Arial" w:cs="Arial"/>
          <w:color w:val="000000"/>
          <w:sz w:val="20"/>
          <w:szCs w:val="20"/>
        </w:rPr>
      </w:pPr>
      <w:hyperlink r:id="rId16" w:history="1">
        <w:r w:rsidRPr="00863735">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168.17</w:t>
      </w:r>
      <w:r w:rsidRPr="009B1268">
        <w:rPr>
          <w:rFonts w:ascii="Arial" w:hAnsi="Arial" w:cs="Arial"/>
          <w:i/>
          <w:iCs/>
          <w:color w:val="000000"/>
          <w:sz w:val="20"/>
          <w:szCs w:val="20"/>
        </w:rPr>
        <w:t xml:space="preserve"> </w:t>
      </w:r>
    </w:p>
    <w:p w:rsidR="00863735" w:rsidRPr="00C27E96" w:rsidRDefault="00863735" w:rsidP="0086373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2573F9" w:rsidRDefault="0026766F" w:rsidP="0026766F">
      <w:pPr>
        <w:pStyle w:val="AITextSmallNoLineSpacing"/>
        <w:rPr>
          <w:rFonts w:asciiTheme="minorBidi" w:hAnsiTheme="minorBidi"/>
        </w:rPr>
      </w:pPr>
    </w:p>
    <w:p w:rsidR="0026766F" w:rsidRPr="002573F9" w:rsidRDefault="0026766F" w:rsidP="0026766F">
      <w:pPr>
        <w:pStyle w:val="AIUASecondHeading"/>
        <w:rPr>
          <w:rFonts w:asciiTheme="minorBidi" w:hAnsiTheme="minorBidi"/>
        </w:rPr>
      </w:pPr>
      <w:r w:rsidRPr="002573F9">
        <w:rPr>
          <w:rFonts w:asciiTheme="minorBidi" w:hAnsiTheme="minorBidi"/>
        </w:rPr>
        <w:lastRenderedPageBreak/>
        <w:t>URGENT ACTION</w:t>
      </w:r>
    </w:p>
    <w:p w:rsidR="006E7C29" w:rsidRPr="002573F9" w:rsidRDefault="006E7C29" w:rsidP="006E7C29">
      <w:pPr>
        <w:rPr>
          <w:rStyle w:val="AIHeadline"/>
          <w:rFonts w:asciiTheme="minorBidi" w:hAnsiTheme="minorBidi"/>
          <w:snapToGrid w:val="0"/>
          <w:sz w:val="35"/>
          <w:szCs w:val="35"/>
        </w:rPr>
      </w:pPr>
      <w:r w:rsidRPr="002573F9">
        <w:rPr>
          <w:rStyle w:val="AIHeadline"/>
          <w:rFonts w:asciiTheme="minorBidi" w:hAnsiTheme="minorBidi"/>
          <w:snapToGrid w:val="0"/>
          <w:sz w:val="35"/>
          <w:szCs w:val="35"/>
        </w:rPr>
        <w:t>more Uighur students at risk of forcible return</w:t>
      </w:r>
    </w:p>
    <w:p w:rsidR="007E742C" w:rsidRPr="00863735" w:rsidRDefault="0026766F" w:rsidP="00863735">
      <w:pPr>
        <w:pStyle w:val="Heading2"/>
        <w:spacing w:before="120" w:after="120"/>
        <w:rPr>
          <w:rFonts w:asciiTheme="minorBidi" w:hAnsiTheme="minorBidi"/>
        </w:rPr>
      </w:pPr>
      <w:r w:rsidRPr="002573F9">
        <w:rPr>
          <w:rFonts w:asciiTheme="minorBidi" w:hAnsiTheme="minorBidi"/>
        </w:rPr>
        <w:t>ADditional Information</w:t>
      </w:r>
    </w:p>
    <w:p w:rsidR="00031060" w:rsidRPr="002573F9" w:rsidRDefault="00031060" w:rsidP="00031060">
      <w:pPr>
        <w:spacing w:line="240" w:lineRule="exact"/>
        <w:rPr>
          <w:rFonts w:asciiTheme="minorBidi" w:hAnsiTheme="minorBidi"/>
          <w:sz w:val="18"/>
          <w:szCs w:val="20"/>
          <w:lang w:eastAsia="en-US"/>
        </w:rPr>
      </w:pPr>
      <w:r w:rsidRPr="002573F9">
        <w:rPr>
          <w:rFonts w:asciiTheme="minorBidi" w:hAnsiTheme="minorBidi"/>
          <w:sz w:val="18"/>
          <w:szCs w:val="20"/>
          <w:lang w:eastAsia="en-US"/>
        </w:rPr>
        <w:t>Uighurs are a mainly Muslim ethnic minority who are concentrated primarily in the Xinjiang Uighur Autonomous Region (XUAR) in China. Since the 1980s, the Uighurs have been the target of systematic and extensive human rights violations. This includes arbitrary detention and imprisonment, incommunicado detention, and serious restrictions on religious freedom as well as cultural and social rights. Local authorities maintain tight control over religious practice, including prohibiting all government employees and children under the age of 18 from worshiping at mosques. Chinese government policies limit the use of the Uighur language, impose severe restrictions on freedom of religion and encourage sustained influx of Han migrants into the region.</w:t>
      </w:r>
    </w:p>
    <w:p w:rsidR="00031060" w:rsidRPr="002573F9" w:rsidRDefault="00031060" w:rsidP="00031060">
      <w:pPr>
        <w:spacing w:line="240" w:lineRule="exact"/>
        <w:rPr>
          <w:rFonts w:asciiTheme="minorBidi" w:hAnsiTheme="minorBidi"/>
          <w:sz w:val="18"/>
          <w:szCs w:val="20"/>
          <w:lang w:eastAsia="en-US"/>
        </w:rPr>
      </w:pPr>
    </w:p>
    <w:p w:rsidR="009666C8" w:rsidRPr="002573F9" w:rsidRDefault="009666C8">
      <w:pPr>
        <w:spacing w:line="240" w:lineRule="exact"/>
        <w:rPr>
          <w:rFonts w:asciiTheme="minorBidi" w:hAnsiTheme="minorBidi"/>
          <w:sz w:val="18"/>
          <w:szCs w:val="20"/>
          <w:lang w:eastAsia="en-US"/>
        </w:rPr>
      </w:pPr>
      <w:r w:rsidRPr="002573F9">
        <w:rPr>
          <w:rFonts w:asciiTheme="minorBidi" w:hAnsiTheme="minorBidi"/>
          <w:sz w:val="18"/>
          <w:szCs w:val="20"/>
          <w:lang w:eastAsia="en-US"/>
        </w:rPr>
        <w:t xml:space="preserve">According to Radio Free Asia, the Chinese authorities began to compel Uighur students </w:t>
      </w:r>
      <w:r w:rsidR="00031060" w:rsidRPr="002573F9">
        <w:rPr>
          <w:rFonts w:asciiTheme="minorBidi" w:hAnsiTheme="minorBidi"/>
          <w:sz w:val="18"/>
          <w:szCs w:val="20"/>
          <w:lang w:eastAsia="en-US"/>
        </w:rPr>
        <w:t>who</w:t>
      </w:r>
      <w:r w:rsidRPr="002573F9">
        <w:rPr>
          <w:rFonts w:asciiTheme="minorBidi" w:hAnsiTheme="minorBidi"/>
          <w:sz w:val="18"/>
          <w:szCs w:val="20"/>
          <w:lang w:eastAsia="en-US"/>
        </w:rPr>
        <w:t xml:space="preserve"> were enrolled in universities abroad to return to China</w:t>
      </w:r>
      <w:r w:rsidR="00304947" w:rsidRPr="002573F9">
        <w:rPr>
          <w:rFonts w:asciiTheme="minorBidi" w:hAnsiTheme="minorBidi"/>
          <w:sz w:val="18"/>
          <w:szCs w:val="20"/>
          <w:lang w:eastAsia="en-US"/>
        </w:rPr>
        <w:t xml:space="preserve"> since May 2017</w:t>
      </w:r>
      <w:r w:rsidRPr="002573F9">
        <w:rPr>
          <w:rFonts w:asciiTheme="minorBidi" w:hAnsiTheme="minorBidi"/>
          <w:sz w:val="18"/>
          <w:szCs w:val="20"/>
          <w:lang w:eastAsia="en-US"/>
        </w:rPr>
        <w:t xml:space="preserve">. Sources told Radio Free Asia (RFA) that the students who returned to China had not been heard from </w:t>
      </w:r>
      <w:r w:rsidR="00031060" w:rsidRPr="002573F9">
        <w:rPr>
          <w:rFonts w:asciiTheme="minorBidi" w:hAnsiTheme="minorBidi"/>
          <w:sz w:val="18"/>
          <w:szCs w:val="20"/>
          <w:lang w:eastAsia="en-US"/>
        </w:rPr>
        <w:t>following their return</w:t>
      </w:r>
      <w:r w:rsidRPr="002573F9">
        <w:rPr>
          <w:rFonts w:asciiTheme="minorBidi" w:hAnsiTheme="minorBidi"/>
          <w:sz w:val="18"/>
          <w:szCs w:val="20"/>
          <w:lang w:eastAsia="en-US"/>
        </w:rPr>
        <w:t xml:space="preserve">. According to </w:t>
      </w:r>
      <w:r w:rsidR="006E7C29" w:rsidRPr="002573F9">
        <w:rPr>
          <w:rFonts w:asciiTheme="minorBidi" w:hAnsiTheme="minorBidi"/>
          <w:sz w:val="18"/>
          <w:szCs w:val="20"/>
          <w:lang w:eastAsia="en-US"/>
        </w:rPr>
        <w:t xml:space="preserve">several </w:t>
      </w:r>
      <w:r w:rsidRPr="002573F9">
        <w:rPr>
          <w:rFonts w:asciiTheme="minorBidi" w:hAnsiTheme="minorBidi"/>
          <w:sz w:val="18"/>
          <w:szCs w:val="20"/>
          <w:lang w:eastAsia="en-US"/>
        </w:rPr>
        <w:t>media reports, the Chinese government has also confiscated the passports of Uighurs, in another effort to control their movements.</w:t>
      </w:r>
      <w:r w:rsidR="007E742C" w:rsidRPr="002573F9">
        <w:rPr>
          <w:rFonts w:asciiTheme="minorBidi" w:hAnsiTheme="minorBidi"/>
          <w:sz w:val="18"/>
          <w:szCs w:val="20"/>
          <w:lang w:eastAsia="en-US"/>
        </w:rPr>
        <w:t xml:space="preserve"> In the last year, China has ramped up its restrictions on Islam, including banning Islamic baby names, making children and government employees eat during Ramadan, and sending government employees to stay in people’s homes to ensure that they do not pray.</w:t>
      </w:r>
    </w:p>
    <w:p w:rsidR="009666C8" w:rsidRPr="002573F9" w:rsidRDefault="009666C8" w:rsidP="0026766F">
      <w:pPr>
        <w:spacing w:line="240" w:lineRule="exact"/>
        <w:rPr>
          <w:rFonts w:asciiTheme="minorBidi" w:hAnsiTheme="minorBidi"/>
          <w:sz w:val="18"/>
          <w:szCs w:val="20"/>
          <w:lang w:eastAsia="en-US"/>
        </w:rPr>
      </w:pPr>
    </w:p>
    <w:p w:rsidR="009666C8" w:rsidRPr="002573F9" w:rsidRDefault="009666C8" w:rsidP="0026766F">
      <w:pPr>
        <w:spacing w:line="240" w:lineRule="exact"/>
        <w:rPr>
          <w:rFonts w:asciiTheme="minorBidi" w:hAnsiTheme="minorBidi"/>
          <w:sz w:val="18"/>
          <w:szCs w:val="20"/>
          <w:lang w:eastAsia="en-US"/>
        </w:rPr>
      </w:pPr>
      <w:r w:rsidRPr="002573F9">
        <w:rPr>
          <w:rFonts w:asciiTheme="minorBidi" w:hAnsiTheme="minorBidi"/>
          <w:sz w:val="18"/>
          <w:szCs w:val="20"/>
          <w:lang w:eastAsia="en-US"/>
        </w:rPr>
        <w:t>Violations of Uighurs’ human rights have persisted for many decades, but have intensified in recent years. Following the attacks on the United States of America (USA) on 11 September 2001, the Chinese authorities utilized the “war on terror” to justify an intensification of repression of Uighurs. Since then, the authorities have cast Uighur discontent within the framework of international terrorism, and frequently interpret expressions of Uighur cultural identity not validated by the state as evidence of “separatist” behaviour.</w:t>
      </w:r>
    </w:p>
    <w:p w:rsidR="009666C8" w:rsidRPr="002573F9" w:rsidRDefault="009666C8" w:rsidP="0026766F">
      <w:pPr>
        <w:spacing w:line="240" w:lineRule="exact"/>
        <w:rPr>
          <w:rFonts w:asciiTheme="minorBidi" w:hAnsiTheme="minorBidi"/>
          <w:sz w:val="18"/>
          <w:szCs w:val="20"/>
          <w:lang w:eastAsia="en-US"/>
        </w:rPr>
      </w:pPr>
    </w:p>
    <w:p w:rsidR="009666C8" w:rsidRPr="002573F9" w:rsidRDefault="009666C8">
      <w:pPr>
        <w:spacing w:line="240" w:lineRule="exact"/>
        <w:rPr>
          <w:rFonts w:asciiTheme="minorBidi" w:hAnsiTheme="minorBidi"/>
          <w:sz w:val="18"/>
          <w:szCs w:val="20"/>
          <w:lang w:eastAsia="en-US"/>
        </w:rPr>
      </w:pPr>
      <w:r w:rsidRPr="002573F9">
        <w:rPr>
          <w:rFonts w:asciiTheme="minorBidi" w:hAnsiTheme="minorBidi"/>
          <w:sz w:val="18"/>
          <w:szCs w:val="20"/>
          <w:lang w:eastAsia="en-US"/>
        </w:rPr>
        <w:t>In May 2014, a one-year “strike hard” campaign was launched in the XUAR, and officials prioritized speedy arrests, quick trials and mass sentencing</w:t>
      </w:r>
      <w:r w:rsidR="00031060" w:rsidRPr="002573F9">
        <w:rPr>
          <w:rFonts w:asciiTheme="minorBidi" w:hAnsiTheme="minorBidi"/>
          <w:sz w:val="18"/>
          <w:szCs w:val="20"/>
          <w:lang w:eastAsia="en-US"/>
        </w:rPr>
        <w:t xml:space="preserve"> of Uighurs</w:t>
      </w:r>
      <w:r w:rsidRPr="002573F9">
        <w:rPr>
          <w:rFonts w:asciiTheme="minorBidi" w:hAnsiTheme="minorBidi"/>
          <w:sz w:val="18"/>
          <w:szCs w:val="20"/>
          <w:lang w:eastAsia="en-US"/>
        </w:rPr>
        <w:t>. The government called for greater “co-operation” between prosecuting authorities and courts, raising additional concerns that accused individuals would not receive fair trials. The “strike hard” campaign has been extended in</w:t>
      </w:r>
      <w:r w:rsidR="00304947" w:rsidRPr="002573F9">
        <w:rPr>
          <w:rFonts w:asciiTheme="minorBidi" w:hAnsiTheme="minorBidi"/>
          <w:sz w:val="18"/>
          <w:szCs w:val="20"/>
          <w:lang w:eastAsia="en-US"/>
        </w:rPr>
        <w:t xml:space="preserve"> the</w:t>
      </w:r>
      <w:r w:rsidRPr="002573F9">
        <w:rPr>
          <w:rFonts w:asciiTheme="minorBidi" w:hAnsiTheme="minorBidi"/>
          <w:sz w:val="18"/>
          <w:szCs w:val="20"/>
          <w:lang w:eastAsia="en-US"/>
        </w:rPr>
        <w:t xml:space="preserve"> subsequent years, and the authorities have massively increased their expenditure on police. Under such circumstances, many Uighurs make the decision to flee the country. The Chinese authorities have responded by harassing the relatives of those who have left in order to pressure them to return and increasing attempts to curtail the political and human rights activities of Uighur activists in other countries. This has led to growing fears among many Uighurs abroad, including asylum seekers and refugees, of being forcibly returned to China. In recent years, dozens of Uighur asylum seekers have been forcibly returned from South East Asian or Central Asian countries, to China.</w:t>
      </w:r>
    </w:p>
    <w:p w:rsidR="009666C8" w:rsidRPr="002573F9" w:rsidRDefault="009666C8" w:rsidP="0026766F">
      <w:pPr>
        <w:spacing w:line="240" w:lineRule="exact"/>
        <w:rPr>
          <w:rFonts w:asciiTheme="minorBidi" w:hAnsiTheme="minorBidi"/>
          <w:sz w:val="18"/>
          <w:szCs w:val="20"/>
          <w:lang w:eastAsia="en-US"/>
        </w:rPr>
      </w:pPr>
    </w:p>
    <w:p w:rsidR="009666C8" w:rsidRPr="002573F9" w:rsidRDefault="00196BA1" w:rsidP="00196BA1">
      <w:pPr>
        <w:spacing w:line="240" w:lineRule="exact"/>
        <w:rPr>
          <w:rFonts w:asciiTheme="minorBidi" w:hAnsiTheme="minorBidi"/>
          <w:sz w:val="18"/>
          <w:szCs w:val="20"/>
          <w:lang w:eastAsia="en-US"/>
        </w:rPr>
      </w:pPr>
      <w:r w:rsidRPr="002573F9">
        <w:rPr>
          <w:rFonts w:asciiTheme="minorBidi" w:hAnsiTheme="minorBidi"/>
          <w:sz w:val="18"/>
          <w:szCs w:val="20"/>
          <w:lang w:eastAsia="en-US"/>
        </w:rPr>
        <w:t xml:space="preserve">Under customary international law and international human rights law, the principle of non-refoulement prohibits Egypt from transferring individuals to another country or jurisdiction where they would face a real risk of serious human rights violations or abuses. </w:t>
      </w:r>
    </w:p>
    <w:p w:rsidR="009666C8" w:rsidRPr="002573F9" w:rsidRDefault="009666C8" w:rsidP="0026766F">
      <w:pPr>
        <w:spacing w:line="240" w:lineRule="exact"/>
        <w:rPr>
          <w:rFonts w:asciiTheme="minorBidi" w:hAnsiTheme="minorBidi"/>
          <w:sz w:val="18"/>
          <w:szCs w:val="20"/>
          <w:lang w:eastAsia="en-US"/>
        </w:rPr>
      </w:pPr>
    </w:p>
    <w:p w:rsidR="0026766F" w:rsidRPr="002573F9" w:rsidRDefault="0026766F" w:rsidP="0026766F">
      <w:pPr>
        <w:spacing w:line="240" w:lineRule="exact"/>
        <w:rPr>
          <w:rFonts w:asciiTheme="minorBidi" w:hAnsiTheme="minorBidi"/>
          <w:sz w:val="16"/>
          <w:szCs w:val="16"/>
        </w:rPr>
      </w:pPr>
      <w:r w:rsidRPr="002573F9">
        <w:rPr>
          <w:rFonts w:asciiTheme="minorBidi" w:hAnsiTheme="minorBidi"/>
          <w:sz w:val="16"/>
          <w:szCs w:val="16"/>
        </w:rPr>
        <w:t>Name:</w:t>
      </w:r>
      <w:r w:rsidR="009666C8" w:rsidRPr="002573F9">
        <w:rPr>
          <w:rFonts w:asciiTheme="minorBidi" w:hAnsiTheme="minorBidi"/>
          <w:sz w:val="16"/>
          <w:szCs w:val="16"/>
        </w:rPr>
        <w:t xml:space="preserve"> Group</w:t>
      </w:r>
    </w:p>
    <w:p w:rsidR="0026766F" w:rsidRPr="002573F9" w:rsidRDefault="0026766F" w:rsidP="0026766F">
      <w:pPr>
        <w:spacing w:line="240" w:lineRule="exact"/>
        <w:rPr>
          <w:rFonts w:asciiTheme="minorBidi" w:hAnsiTheme="minorBidi"/>
          <w:sz w:val="16"/>
          <w:szCs w:val="16"/>
        </w:rPr>
      </w:pPr>
      <w:r w:rsidRPr="002573F9">
        <w:rPr>
          <w:rFonts w:asciiTheme="minorBidi" w:hAnsiTheme="minorBidi"/>
          <w:sz w:val="16"/>
          <w:szCs w:val="16"/>
        </w:rPr>
        <w:t>Gender m/f:</w:t>
      </w:r>
      <w:r w:rsidR="009666C8" w:rsidRPr="002573F9">
        <w:rPr>
          <w:rFonts w:asciiTheme="minorBidi" w:hAnsiTheme="minorBidi"/>
          <w:sz w:val="16"/>
          <w:szCs w:val="16"/>
        </w:rPr>
        <w:t xml:space="preserve"> both</w:t>
      </w:r>
    </w:p>
    <w:p w:rsidR="0026766F" w:rsidRPr="002573F9" w:rsidRDefault="0026766F" w:rsidP="0026766F">
      <w:pPr>
        <w:spacing w:line="240" w:lineRule="exact"/>
        <w:rPr>
          <w:rFonts w:asciiTheme="minorBidi" w:hAnsiTheme="minorBidi"/>
        </w:rPr>
      </w:pPr>
    </w:p>
    <w:p w:rsidR="0026766F" w:rsidRPr="002573F9" w:rsidRDefault="0026766F" w:rsidP="0026766F">
      <w:pPr>
        <w:pStyle w:val="AITextSmallNoLineSpacing"/>
        <w:rPr>
          <w:rStyle w:val="StyleAIBodytextAsianSimSunChar"/>
          <w:rFonts w:asciiTheme="minorBidi" w:hAnsiTheme="minorBidi"/>
          <w:sz w:val="18"/>
          <w:szCs w:val="18"/>
        </w:rPr>
        <w:sectPr w:rsidR="0026766F" w:rsidRPr="002573F9" w:rsidSect="00863735">
          <w:type w:val="continuous"/>
          <w:pgSz w:w="12240" w:h="15840" w:code="1"/>
          <w:pgMar w:top="720" w:right="720" w:bottom="2160" w:left="720" w:header="0" w:footer="567" w:gutter="0"/>
          <w:cols w:space="567"/>
          <w:titlePg/>
          <w:docGrid w:linePitch="360"/>
        </w:sectPr>
      </w:pPr>
    </w:p>
    <w:p w:rsidR="00087198" w:rsidRPr="002573F9" w:rsidRDefault="00087198" w:rsidP="00350561">
      <w:pPr>
        <w:spacing w:line="240" w:lineRule="exact"/>
        <w:rPr>
          <w:rFonts w:asciiTheme="minorBidi" w:hAnsiTheme="minorBidi"/>
          <w:sz w:val="16"/>
          <w:szCs w:val="16"/>
        </w:rPr>
      </w:pPr>
    </w:p>
    <w:sectPr w:rsidR="00087198" w:rsidRPr="002573F9" w:rsidSect="0086373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91F" w:rsidRDefault="00DE591F">
      <w:r>
        <w:separator/>
      </w:r>
    </w:p>
  </w:endnote>
  <w:endnote w:type="continuationSeparator" w:id="0">
    <w:p w:rsidR="00DE591F" w:rsidRDefault="00DE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altName w:val="Times New Roman"/>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DE591F">
    <w:pPr>
      <w:pStyle w:val="Footer"/>
    </w:pPr>
    <w:r w:rsidRPr="00DE591F">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735" w:rsidRPr="00D158C3" w:rsidRDefault="00863735" w:rsidP="0086373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863735" w:rsidRPr="00D158C3" w:rsidRDefault="00863735" w:rsidP="00863735">
    <w:pPr>
      <w:jc w:val="center"/>
      <w:rPr>
        <w:rFonts w:ascii="Arial" w:hAnsi="Arial" w:cs="Arial"/>
        <w:sz w:val="16"/>
        <w:szCs w:val="16"/>
      </w:rPr>
    </w:pPr>
    <w:r w:rsidRPr="00D158C3">
      <w:rPr>
        <w:rFonts w:ascii="Arial" w:hAnsi="Arial" w:cs="Arial"/>
        <w:sz w:val="16"/>
        <w:szCs w:val="16"/>
      </w:rPr>
      <w:t>T (212) 807- 8400 | uan@aiusa.org | www.amnestyusa.org/uan</w:t>
    </w:r>
  </w:p>
  <w:p w:rsidR="00863735" w:rsidRPr="00D0106D" w:rsidRDefault="0086373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91F" w:rsidRDefault="00DE591F">
      <w:r>
        <w:separator/>
      </w:r>
    </w:p>
  </w:footnote>
  <w:footnote w:type="continuationSeparator" w:id="0">
    <w:p w:rsidR="00DE591F" w:rsidRDefault="00DE5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2573F9" w:rsidRDefault="0026766F" w:rsidP="003A27AC">
    <w:pPr>
      <w:tabs>
        <w:tab w:val="right" w:pos="10203"/>
      </w:tabs>
      <w:rPr>
        <w:rFonts w:asciiTheme="minorBidi" w:hAnsiTheme="minorBidi"/>
        <w:color w:val="FFFFFF"/>
        <w:lang w:val="en-US"/>
      </w:rPr>
    </w:pPr>
    <w:r w:rsidRPr="002573F9">
      <w:rPr>
        <w:rFonts w:asciiTheme="minorBidi" w:hAnsiTheme="minorBidi"/>
        <w:sz w:val="16"/>
        <w:szCs w:val="16"/>
        <w:lang w:val="en-US"/>
      </w:rPr>
      <w:t xml:space="preserve">UA: </w:t>
    </w:r>
    <w:r w:rsidR="00087198" w:rsidRPr="002573F9">
      <w:rPr>
        <w:rFonts w:asciiTheme="minorBidi" w:hAnsiTheme="minorBidi"/>
        <w:sz w:val="16"/>
        <w:szCs w:val="16"/>
        <w:lang w:val="en-US"/>
      </w:rPr>
      <w:t xml:space="preserve">168/17 </w:t>
    </w:r>
    <w:r w:rsidRPr="002573F9">
      <w:rPr>
        <w:rFonts w:asciiTheme="minorBidi" w:hAnsiTheme="minorBidi"/>
        <w:sz w:val="16"/>
        <w:szCs w:val="16"/>
        <w:lang w:val="en-US"/>
      </w:rPr>
      <w:t xml:space="preserve">Index: </w:t>
    </w:r>
    <w:r w:rsidR="00087198" w:rsidRPr="002573F9">
      <w:rPr>
        <w:rFonts w:asciiTheme="minorBidi" w:hAnsiTheme="minorBidi"/>
        <w:sz w:val="16"/>
        <w:szCs w:val="16"/>
        <w:lang w:val="en-US"/>
      </w:rPr>
      <w:t>MDE 12/6848/2017 Egypt</w:t>
    </w:r>
    <w:r w:rsidRPr="002573F9">
      <w:rPr>
        <w:rFonts w:asciiTheme="minorBidi" w:hAnsiTheme="minorBidi"/>
        <w:sz w:val="16"/>
        <w:szCs w:val="16"/>
        <w:lang w:val="en-US"/>
      </w:rPr>
      <w:tab/>
      <w:t xml:space="preserve">Date: </w:t>
    </w:r>
    <w:r w:rsidR="003A27AC" w:rsidRPr="002573F9">
      <w:rPr>
        <w:rFonts w:asciiTheme="minorBidi" w:hAnsiTheme="minorBidi"/>
        <w:sz w:val="16"/>
        <w:szCs w:val="16"/>
        <w:lang w:val="en-US"/>
      </w:rPr>
      <w:t>1 August</w:t>
    </w:r>
    <w:r w:rsidR="00087198" w:rsidRPr="002573F9">
      <w:rPr>
        <w:rFonts w:asciiTheme="minorBidi" w:hAnsiTheme="minorBidi"/>
        <w:sz w:val="16"/>
        <w:szCs w:val="16"/>
        <w:lang w:val="en-US"/>
      </w:rPr>
      <w:t xml:space="preserve"> 2017</w:t>
    </w:r>
  </w:p>
  <w:p w:rsidR="0026766F" w:rsidRPr="002573F9" w:rsidRDefault="0026766F">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3B"/>
    <w:rsid w:val="00023EE0"/>
    <w:rsid w:val="00031060"/>
    <w:rsid w:val="0005552D"/>
    <w:rsid w:val="00062934"/>
    <w:rsid w:val="000820EB"/>
    <w:rsid w:val="00087198"/>
    <w:rsid w:val="000B23F7"/>
    <w:rsid w:val="000F11B8"/>
    <w:rsid w:val="00114598"/>
    <w:rsid w:val="001411BF"/>
    <w:rsid w:val="00152A6E"/>
    <w:rsid w:val="001624EA"/>
    <w:rsid w:val="001671E0"/>
    <w:rsid w:val="001951FB"/>
    <w:rsid w:val="00196BA1"/>
    <w:rsid w:val="00196F3C"/>
    <w:rsid w:val="001B7B2B"/>
    <w:rsid w:val="001E0993"/>
    <w:rsid w:val="0022690A"/>
    <w:rsid w:val="00240EDF"/>
    <w:rsid w:val="002573F9"/>
    <w:rsid w:val="0026766F"/>
    <w:rsid w:val="0027166B"/>
    <w:rsid w:val="002720B7"/>
    <w:rsid w:val="00281A9E"/>
    <w:rsid w:val="002923B7"/>
    <w:rsid w:val="002932CE"/>
    <w:rsid w:val="002A7C9A"/>
    <w:rsid w:val="002E0514"/>
    <w:rsid w:val="002F11AE"/>
    <w:rsid w:val="00304947"/>
    <w:rsid w:val="003053D1"/>
    <w:rsid w:val="00310926"/>
    <w:rsid w:val="00317FCB"/>
    <w:rsid w:val="00347243"/>
    <w:rsid w:val="00350561"/>
    <w:rsid w:val="00350CA7"/>
    <w:rsid w:val="003A27AC"/>
    <w:rsid w:val="003A2A73"/>
    <w:rsid w:val="003D377A"/>
    <w:rsid w:val="003F6C5E"/>
    <w:rsid w:val="00415A74"/>
    <w:rsid w:val="00475586"/>
    <w:rsid w:val="00483E30"/>
    <w:rsid w:val="004B5C94"/>
    <w:rsid w:val="004D19C7"/>
    <w:rsid w:val="004E6A6E"/>
    <w:rsid w:val="004F41CA"/>
    <w:rsid w:val="005040F2"/>
    <w:rsid w:val="005136E4"/>
    <w:rsid w:val="005149A9"/>
    <w:rsid w:val="0053584A"/>
    <w:rsid w:val="00552045"/>
    <w:rsid w:val="005534BC"/>
    <w:rsid w:val="005560C7"/>
    <w:rsid w:val="00594DA2"/>
    <w:rsid w:val="005970C0"/>
    <w:rsid w:val="005A01FD"/>
    <w:rsid w:val="005C2CBA"/>
    <w:rsid w:val="005C41FB"/>
    <w:rsid w:val="005D3830"/>
    <w:rsid w:val="005E3947"/>
    <w:rsid w:val="005F0D06"/>
    <w:rsid w:val="005F29C5"/>
    <w:rsid w:val="00606C38"/>
    <w:rsid w:val="006814D6"/>
    <w:rsid w:val="006820E8"/>
    <w:rsid w:val="006C2190"/>
    <w:rsid w:val="006C3DE2"/>
    <w:rsid w:val="006D0686"/>
    <w:rsid w:val="006E7C29"/>
    <w:rsid w:val="00703F18"/>
    <w:rsid w:val="007179E8"/>
    <w:rsid w:val="00736B40"/>
    <w:rsid w:val="007479B8"/>
    <w:rsid w:val="0075425E"/>
    <w:rsid w:val="007620A6"/>
    <w:rsid w:val="0077354F"/>
    <w:rsid w:val="00795D45"/>
    <w:rsid w:val="007A1959"/>
    <w:rsid w:val="007A26F0"/>
    <w:rsid w:val="007A5DA8"/>
    <w:rsid w:val="007E0CAD"/>
    <w:rsid w:val="007E57A7"/>
    <w:rsid w:val="007E742C"/>
    <w:rsid w:val="00815508"/>
    <w:rsid w:val="008224D0"/>
    <w:rsid w:val="008236FB"/>
    <w:rsid w:val="008241AB"/>
    <w:rsid w:val="0082601C"/>
    <w:rsid w:val="00837A3B"/>
    <w:rsid w:val="0086100E"/>
    <w:rsid w:val="0086363D"/>
    <w:rsid w:val="00863735"/>
    <w:rsid w:val="00875E19"/>
    <w:rsid w:val="008C314F"/>
    <w:rsid w:val="008C6392"/>
    <w:rsid w:val="008E48B0"/>
    <w:rsid w:val="008F64FC"/>
    <w:rsid w:val="009012D7"/>
    <w:rsid w:val="009062A9"/>
    <w:rsid w:val="009144AA"/>
    <w:rsid w:val="00946781"/>
    <w:rsid w:val="00950C7F"/>
    <w:rsid w:val="00960C44"/>
    <w:rsid w:val="009625F3"/>
    <w:rsid w:val="00963CA3"/>
    <w:rsid w:val="009666C8"/>
    <w:rsid w:val="00985339"/>
    <w:rsid w:val="00987C31"/>
    <w:rsid w:val="009971C5"/>
    <w:rsid w:val="009C0BC3"/>
    <w:rsid w:val="009D5D70"/>
    <w:rsid w:val="009D5F0B"/>
    <w:rsid w:val="009E0910"/>
    <w:rsid w:val="009F4BB3"/>
    <w:rsid w:val="009F73EC"/>
    <w:rsid w:val="00A07F0B"/>
    <w:rsid w:val="00A65D41"/>
    <w:rsid w:val="00A8669C"/>
    <w:rsid w:val="00AA5D22"/>
    <w:rsid w:val="00AF4CF9"/>
    <w:rsid w:val="00B043D9"/>
    <w:rsid w:val="00B06E79"/>
    <w:rsid w:val="00B22D7A"/>
    <w:rsid w:val="00B24597"/>
    <w:rsid w:val="00B4432F"/>
    <w:rsid w:val="00B60FB0"/>
    <w:rsid w:val="00B811E7"/>
    <w:rsid w:val="00B828FB"/>
    <w:rsid w:val="00B84EF8"/>
    <w:rsid w:val="00B9147D"/>
    <w:rsid w:val="00BA31FC"/>
    <w:rsid w:val="00BE4AEB"/>
    <w:rsid w:val="00C264C5"/>
    <w:rsid w:val="00C64997"/>
    <w:rsid w:val="00C75746"/>
    <w:rsid w:val="00CE6658"/>
    <w:rsid w:val="00D0106D"/>
    <w:rsid w:val="00D03746"/>
    <w:rsid w:val="00D20DEB"/>
    <w:rsid w:val="00D63AA5"/>
    <w:rsid w:val="00D6401F"/>
    <w:rsid w:val="00D85FE8"/>
    <w:rsid w:val="00D92B54"/>
    <w:rsid w:val="00DC5FB0"/>
    <w:rsid w:val="00DD777F"/>
    <w:rsid w:val="00DE591F"/>
    <w:rsid w:val="00DF0C26"/>
    <w:rsid w:val="00E23769"/>
    <w:rsid w:val="00E2387F"/>
    <w:rsid w:val="00E25A72"/>
    <w:rsid w:val="00E46790"/>
    <w:rsid w:val="00E601DC"/>
    <w:rsid w:val="00E6735E"/>
    <w:rsid w:val="00E71EB2"/>
    <w:rsid w:val="00E96397"/>
    <w:rsid w:val="00E97E64"/>
    <w:rsid w:val="00EA7847"/>
    <w:rsid w:val="00EB3D70"/>
    <w:rsid w:val="00EC130D"/>
    <w:rsid w:val="00EC2C85"/>
    <w:rsid w:val="00ED61F1"/>
    <w:rsid w:val="00EE014A"/>
    <w:rsid w:val="00EF6DFB"/>
    <w:rsid w:val="00F20743"/>
    <w:rsid w:val="00F25545"/>
    <w:rsid w:val="00F36093"/>
    <w:rsid w:val="00F54365"/>
    <w:rsid w:val="00F72806"/>
    <w:rsid w:val="00F778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BB9658-C972-4CC2-A78F-260904EF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F18"/>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240EDF"/>
    <w:rPr>
      <w:rFonts w:cs="Times New Roman"/>
      <w:sz w:val="16"/>
      <w:szCs w:val="16"/>
    </w:rPr>
  </w:style>
  <w:style w:type="paragraph" w:styleId="CommentText">
    <w:name w:val="annotation text"/>
    <w:basedOn w:val="Normal"/>
    <w:link w:val="CommentTextChar"/>
    <w:uiPriority w:val="99"/>
    <w:rsid w:val="00240EDF"/>
    <w:rPr>
      <w:sz w:val="20"/>
      <w:szCs w:val="20"/>
    </w:rPr>
  </w:style>
  <w:style w:type="character" w:customStyle="1" w:styleId="CommentTextChar">
    <w:name w:val="Comment Text Char"/>
    <w:basedOn w:val="DefaultParagraphFont"/>
    <w:link w:val="CommentText"/>
    <w:uiPriority w:val="99"/>
    <w:locked/>
    <w:rsid w:val="00240EDF"/>
    <w:rPr>
      <w:rFonts w:cs="Times New Roman"/>
      <w:lang w:val="en-GB" w:eastAsia="zh-CN"/>
    </w:rPr>
  </w:style>
  <w:style w:type="paragraph" w:styleId="CommentSubject">
    <w:name w:val="annotation subject"/>
    <w:basedOn w:val="CommentText"/>
    <w:next w:val="CommentText"/>
    <w:link w:val="CommentSubjectChar"/>
    <w:uiPriority w:val="99"/>
    <w:rsid w:val="00240EDF"/>
    <w:rPr>
      <w:b/>
      <w:bCs/>
    </w:rPr>
  </w:style>
  <w:style w:type="character" w:customStyle="1" w:styleId="CommentSubjectChar">
    <w:name w:val="Comment Subject Char"/>
    <w:basedOn w:val="CommentTextChar"/>
    <w:link w:val="CommentSubject"/>
    <w:uiPriority w:val="99"/>
    <w:locked/>
    <w:rsid w:val="00240EDF"/>
    <w:rPr>
      <w:rFonts w:cs="Times New Roman"/>
      <w:b/>
      <w:bCs/>
      <w:lang w:val="en-GB" w:eastAsia="zh-CN"/>
    </w:rPr>
  </w:style>
  <w:style w:type="paragraph" w:styleId="BalloonText">
    <w:name w:val="Balloon Text"/>
    <w:basedOn w:val="Normal"/>
    <w:link w:val="BalloonTextChar"/>
    <w:uiPriority w:val="99"/>
    <w:rsid w:val="00240EDF"/>
    <w:rPr>
      <w:rFonts w:ascii="Segoe UI" w:hAnsi="Segoe UI" w:cs="Segoe UI"/>
      <w:sz w:val="18"/>
      <w:szCs w:val="18"/>
    </w:rPr>
  </w:style>
  <w:style w:type="character" w:customStyle="1" w:styleId="BalloonTextChar">
    <w:name w:val="Balloon Text Char"/>
    <w:basedOn w:val="DefaultParagraphFont"/>
    <w:link w:val="BalloonText"/>
    <w:uiPriority w:val="99"/>
    <w:locked/>
    <w:rsid w:val="00240EDF"/>
    <w:rPr>
      <w:rFonts w:ascii="Segoe UI" w:hAnsi="Segoe UI" w:cs="Segoe UI"/>
      <w:sz w:val="18"/>
      <w:szCs w:val="18"/>
      <w:lang w:val="en-GB" w:eastAsia="zh-CN"/>
    </w:rPr>
  </w:style>
  <w:style w:type="numbering" w:customStyle="1" w:styleId="AIActionPoints">
    <w:name w:val="AI Action Points"/>
    <w:pPr>
      <w:numPr>
        <w:numId w:val="1"/>
      </w:numPr>
    </w:pPr>
  </w:style>
  <w:style w:type="character" w:styleId="Hyperlink">
    <w:name w:val="Hyperlink"/>
    <w:basedOn w:val="DefaultParagraphFont"/>
    <w:rsid w:val="008637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HumanRightsSector@moi.gov.e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nter@moi.gov.e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forms/d/e/1FAIpQLSf3RUspces4lA9Gt7Fp9GiAcojCs6fnfFOTCLli3Su6c3S8ew/view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mbassy@egyptembassy.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D68A3-6D81-4802-8977-4F63049C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1088</Words>
  <Characters>6202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iar2team</dc:creator>
  <cp:keywords/>
  <dc:description/>
  <cp:lastModifiedBy>iar2team</cp:lastModifiedBy>
  <cp:revision>2</cp:revision>
  <dcterms:created xsi:type="dcterms:W3CDTF">2017-08-01T18:30:00Z</dcterms:created>
  <dcterms:modified xsi:type="dcterms:W3CDTF">2017-08-01T18:30:00Z</dcterms:modified>
</cp:coreProperties>
</file>