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B27B50" w:rsidRDefault="0026766F" w:rsidP="00E10B35">
      <w:pPr>
        <w:pStyle w:val="AIUrgentActionTopHeading"/>
        <w:tabs>
          <w:tab w:val="clear" w:pos="567"/>
        </w:tabs>
        <w:rPr>
          <w:rFonts w:cs="Arial"/>
          <w:sz w:val="120"/>
          <w:szCs w:val="120"/>
        </w:rPr>
      </w:pPr>
      <w:r w:rsidRPr="00B27B50">
        <w:rPr>
          <w:rFonts w:cs="Arial"/>
          <w:sz w:val="120"/>
          <w:szCs w:val="120"/>
        </w:rPr>
        <w:t>URGENT ACTION</w:t>
      </w:r>
    </w:p>
    <w:p w:rsidR="0026766F" w:rsidRPr="00B27B50" w:rsidRDefault="00CF0AAF" w:rsidP="00E10B35">
      <w:pPr>
        <w:rPr>
          <w:rStyle w:val="AIHeadline"/>
          <w:snapToGrid w:val="0"/>
          <w:sz w:val="38"/>
          <w:szCs w:val="38"/>
        </w:rPr>
      </w:pPr>
      <w:r>
        <w:rPr>
          <w:rStyle w:val="AIHeadline"/>
          <w:snapToGrid w:val="0"/>
          <w:sz w:val="38"/>
          <w:szCs w:val="38"/>
        </w:rPr>
        <w:t>multiple concerns as missouri execution set</w:t>
      </w:r>
    </w:p>
    <w:p w:rsidR="00AA7D30" w:rsidRDefault="00EE417F" w:rsidP="00E10B35">
      <w:pPr>
        <w:pStyle w:val="AIintropara"/>
        <w:spacing w:after="120" w:line="240" w:lineRule="auto"/>
        <w:rPr>
          <w:rStyle w:val="StyleAIBodytextAsianSimSunChar"/>
          <w:rFonts w:cs="Arial"/>
        </w:rPr>
      </w:pPr>
      <w:r>
        <w:rPr>
          <w:rFonts w:cs="Arial"/>
        </w:rPr>
        <w:t>Marce</w:t>
      </w:r>
      <w:r w:rsidR="00E272DE">
        <w:rPr>
          <w:rFonts w:cs="Arial"/>
        </w:rPr>
        <w:t>llus</w:t>
      </w:r>
      <w:r w:rsidR="00557B83">
        <w:rPr>
          <w:rFonts w:cs="Arial"/>
        </w:rPr>
        <w:t xml:space="preserve"> Williams, aged 48, is due </w:t>
      </w:r>
      <w:r w:rsidR="00E37079">
        <w:rPr>
          <w:rFonts w:cs="Arial"/>
        </w:rPr>
        <w:t xml:space="preserve">to be executed in </w:t>
      </w:r>
      <w:r>
        <w:rPr>
          <w:rFonts w:cs="Arial"/>
        </w:rPr>
        <w:t>Missouri</w:t>
      </w:r>
      <w:r w:rsidR="00E37079">
        <w:rPr>
          <w:rFonts w:cs="Arial"/>
        </w:rPr>
        <w:t xml:space="preserve"> on </w:t>
      </w:r>
      <w:r w:rsidR="00E272DE">
        <w:rPr>
          <w:rFonts w:cs="Arial"/>
        </w:rPr>
        <w:t xml:space="preserve">22 August </w:t>
      </w:r>
      <w:r>
        <w:rPr>
          <w:rFonts w:cs="Arial"/>
        </w:rPr>
        <w:t>f</w:t>
      </w:r>
      <w:r w:rsidR="00E37079">
        <w:rPr>
          <w:rFonts w:cs="Arial"/>
        </w:rPr>
        <w:t xml:space="preserve">or </w:t>
      </w:r>
      <w:r w:rsidR="009E19E6">
        <w:rPr>
          <w:rFonts w:cs="Arial"/>
        </w:rPr>
        <w:t xml:space="preserve">a </w:t>
      </w:r>
      <w:r w:rsidR="00557B83">
        <w:rPr>
          <w:rFonts w:cs="Arial"/>
        </w:rPr>
        <w:t xml:space="preserve">1998 </w:t>
      </w:r>
      <w:r w:rsidR="009E19E6">
        <w:rPr>
          <w:rFonts w:cs="Arial"/>
        </w:rPr>
        <w:t>mur</w:t>
      </w:r>
      <w:r w:rsidR="00557B83">
        <w:rPr>
          <w:rFonts w:cs="Arial"/>
        </w:rPr>
        <w:t>der</w:t>
      </w:r>
      <w:r>
        <w:rPr>
          <w:rFonts w:cs="Arial"/>
        </w:rPr>
        <w:t xml:space="preserve">. </w:t>
      </w:r>
      <w:r w:rsidR="000166B4">
        <w:rPr>
          <w:rFonts w:cs="Arial"/>
        </w:rPr>
        <w:t xml:space="preserve">He maintains his innocence of the crime. </w:t>
      </w:r>
      <w:r w:rsidR="00557B83">
        <w:rPr>
          <w:rFonts w:cs="Arial"/>
        </w:rPr>
        <w:t>A</w:t>
      </w:r>
      <w:r w:rsidR="006C242B">
        <w:rPr>
          <w:rFonts w:cs="Arial"/>
        </w:rPr>
        <w:t>n A</w:t>
      </w:r>
      <w:r w:rsidR="00557B83">
        <w:rPr>
          <w:rFonts w:cs="Arial"/>
        </w:rPr>
        <w:t xml:space="preserve">frican American, he was tried before an almost all-white jury. </w:t>
      </w:r>
      <w:r w:rsidR="000166B4" w:rsidRPr="000166B4">
        <w:rPr>
          <w:rFonts w:cs="Arial"/>
        </w:rPr>
        <w:t xml:space="preserve">Two of the four federal judges to review his case have concluded that he received constitutionally inadequate representation at his </w:t>
      </w:r>
      <w:r w:rsidR="000166B4">
        <w:rPr>
          <w:rFonts w:cs="Arial"/>
        </w:rPr>
        <w:t>sentencing</w:t>
      </w:r>
      <w:r w:rsidR="000166B4" w:rsidRPr="000166B4">
        <w:rPr>
          <w:rFonts w:cs="Arial"/>
        </w:rPr>
        <w:t>.</w:t>
      </w:r>
    </w:p>
    <w:p w:rsidR="004E38BF" w:rsidRPr="00E10B35" w:rsidRDefault="00F917F0" w:rsidP="00E10B35">
      <w:pPr>
        <w:pStyle w:val="AIBodytext"/>
        <w:tabs>
          <w:tab w:val="clear" w:pos="567"/>
        </w:tabs>
        <w:spacing w:after="120" w:line="240" w:lineRule="auto"/>
        <w:rPr>
          <w:rFonts w:cs="Arial"/>
          <w:sz w:val="19"/>
          <w:szCs w:val="19"/>
        </w:rPr>
      </w:pPr>
      <w:r w:rsidRPr="00E10B35">
        <w:rPr>
          <w:rStyle w:val="StyleAIBodytextAsianSimSunChar"/>
          <w:rFonts w:cs="Arial"/>
          <w:sz w:val="19"/>
          <w:szCs w:val="19"/>
        </w:rPr>
        <w:t>On 11 August 1998</w:t>
      </w:r>
      <w:r w:rsidR="00DB590B" w:rsidRPr="00E10B35">
        <w:rPr>
          <w:rStyle w:val="StyleAIBodytextAsianSimSunChar"/>
          <w:rFonts w:cs="Arial"/>
          <w:sz w:val="19"/>
          <w:szCs w:val="19"/>
        </w:rPr>
        <w:t xml:space="preserve">, </w:t>
      </w:r>
      <w:r w:rsidR="00A61E44" w:rsidRPr="00E10B35">
        <w:rPr>
          <w:rStyle w:val="StyleAIBodytextAsianSimSunChar"/>
          <w:rFonts w:cs="Arial"/>
          <w:sz w:val="19"/>
          <w:szCs w:val="19"/>
        </w:rPr>
        <w:t xml:space="preserve">42-year-old </w:t>
      </w:r>
      <w:r w:rsidRPr="00E10B35">
        <w:rPr>
          <w:rStyle w:val="StyleAIBodytextAsianSimSunChar"/>
          <w:rFonts w:cs="Arial"/>
          <w:sz w:val="19"/>
          <w:szCs w:val="19"/>
        </w:rPr>
        <w:t>Felicia Gayle was stabbed to death</w:t>
      </w:r>
      <w:r w:rsidR="007D4CFE" w:rsidRPr="00E10B35">
        <w:rPr>
          <w:rStyle w:val="StyleAIBodytextAsianSimSunChar"/>
          <w:rFonts w:cs="Arial"/>
          <w:sz w:val="19"/>
          <w:szCs w:val="19"/>
        </w:rPr>
        <w:t xml:space="preserve"> in her home in University City</w:t>
      </w:r>
      <w:r w:rsidR="000E31A8" w:rsidRPr="00E10B35">
        <w:rPr>
          <w:rStyle w:val="StyleAIBodytextAsianSimSunChar"/>
          <w:rFonts w:cs="Arial"/>
          <w:sz w:val="19"/>
          <w:szCs w:val="19"/>
        </w:rPr>
        <w:t xml:space="preserve">, </w:t>
      </w:r>
      <w:r w:rsidR="00D06BB9" w:rsidRPr="00E10B35">
        <w:rPr>
          <w:rStyle w:val="StyleAIBodytextAsianSimSunChar"/>
          <w:rFonts w:cs="Arial"/>
          <w:sz w:val="19"/>
          <w:szCs w:val="19"/>
        </w:rPr>
        <w:t xml:space="preserve">St Louis, </w:t>
      </w:r>
      <w:r w:rsidR="00CC26E5" w:rsidRPr="00E10B35">
        <w:rPr>
          <w:rStyle w:val="StyleAIBodytextAsianSimSunChar"/>
          <w:rFonts w:cs="Arial"/>
          <w:sz w:val="19"/>
          <w:szCs w:val="19"/>
        </w:rPr>
        <w:t>Missouri</w:t>
      </w:r>
      <w:r w:rsidRPr="00E10B35">
        <w:rPr>
          <w:rStyle w:val="StyleAIBodytextAsianSimSunChar"/>
          <w:rFonts w:cs="Arial"/>
          <w:sz w:val="19"/>
          <w:szCs w:val="19"/>
        </w:rPr>
        <w:t xml:space="preserve">. </w:t>
      </w:r>
      <w:r w:rsidR="00A61E44" w:rsidRPr="00E10B35">
        <w:rPr>
          <w:rFonts w:cs="Arial"/>
          <w:sz w:val="19"/>
          <w:szCs w:val="19"/>
        </w:rPr>
        <w:t xml:space="preserve">She </w:t>
      </w:r>
      <w:r w:rsidR="009143F2" w:rsidRPr="00E10B35">
        <w:rPr>
          <w:rFonts w:cs="Arial"/>
          <w:sz w:val="19"/>
          <w:szCs w:val="19"/>
        </w:rPr>
        <w:t xml:space="preserve">was a former reporter with </w:t>
      </w:r>
      <w:r w:rsidR="000415AA" w:rsidRPr="00E10B35">
        <w:rPr>
          <w:rFonts w:cs="Arial"/>
          <w:sz w:val="19"/>
          <w:szCs w:val="19"/>
        </w:rPr>
        <w:t xml:space="preserve">a </w:t>
      </w:r>
      <w:r w:rsidR="009143F2" w:rsidRPr="00E10B35">
        <w:rPr>
          <w:rFonts w:cs="Arial"/>
          <w:sz w:val="19"/>
          <w:szCs w:val="19"/>
        </w:rPr>
        <w:t xml:space="preserve">local newspaper </w:t>
      </w:r>
      <w:r w:rsidR="00597A0F" w:rsidRPr="00E10B35">
        <w:rPr>
          <w:rFonts w:cs="Arial"/>
          <w:sz w:val="19"/>
          <w:szCs w:val="19"/>
        </w:rPr>
        <w:t xml:space="preserve">and </w:t>
      </w:r>
      <w:r w:rsidR="009143F2" w:rsidRPr="00E10B35">
        <w:rPr>
          <w:rFonts w:cs="Arial"/>
          <w:sz w:val="19"/>
          <w:szCs w:val="19"/>
        </w:rPr>
        <w:t>married to a prominent doctor</w:t>
      </w:r>
      <w:r w:rsidR="007D4CFE" w:rsidRPr="00E10B35">
        <w:rPr>
          <w:rFonts w:cs="Arial"/>
          <w:sz w:val="19"/>
          <w:szCs w:val="19"/>
        </w:rPr>
        <w:t xml:space="preserve">, who </w:t>
      </w:r>
      <w:r w:rsidR="00580F3F" w:rsidRPr="00E10B35">
        <w:rPr>
          <w:rFonts w:cs="Arial"/>
          <w:sz w:val="19"/>
          <w:szCs w:val="19"/>
        </w:rPr>
        <w:t xml:space="preserve">offered </w:t>
      </w:r>
      <w:r w:rsidR="003665BD" w:rsidRPr="00E10B35">
        <w:rPr>
          <w:rFonts w:cs="Arial"/>
          <w:sz w:val="19"/>
          <w:szCs w:val="19"/>
        </w:rPr>
        <w:t xml:space="preserve">a </w:t>
      </w:r>
      <w:r w:rsidR="000E31A8" w:rsidRPr="00E10B35">
        <w:rPr>
          <w:rFonts w:cs="Arial"/>
          <w:sz w:val="19"/>
          <w:szCs w:val="19"/>
        </w:rPr>
        <w:t>$10,000 reward for information</w:t>
      </w:r>
      <w:r w:rsidR="00C266D9" w:rsidRPr="00E10B35">
        <w:rPr>
          <w:rFonts w:cs="Arial"/>
          <w:sz w:val="19"/>
          <w:szCs w:val="19"/>
        </w:rPr>
        <w:t xml:space="preserve"> after no arrests were forthcoming</w:t>
      </w:r>
      <w:r w:rsidR="007D4CFE" w:rsidRPr="00E10B35">
        <w:rPr>
          <w:rFonts w:cs="Arial"/>
          <w:sz w:val="19"/>
          <w:szCs w:val="19"/>
        </w:rPr>
        <w:t xml:space="preserve">. </w:t>
      </w:r>
      <w:r w:rsidR="00353AC3" w:rsidRPr="00E10B35">
        <w:rPr>
          <w:rFonts w:cs="Arial"/>
          <w:sz w:val="19"/>
          <w:szCs w:val="19"/>
        </w:rPr>
        <w:t xml:space="preserve">Police charged </w:t>
      </w:r>
      <w:r w:rsidR="007D4CFE" w:rsidRPr="00E10B35">
        <w:rPr>
          <w:rFonts w:cs="Arial"/>
          <w:b/>
          <w:sz w:val="19"/>
          <w:szCs w:val="19"/>
        </w:rPr>
        <w:t>Marcellus Williams</w:t>
      </w:r>
      <w:r w:rsidR="007D4CFE" w:rsidRPr="00E10B35">
        <w:rPr>
          <w:rFonts w:cs="Arial"/>
          <w:sz w:val="19"/>
          <w:szCs w:val="19"/>
        </w:rPr>
        <w:t xml:space="preserve"> with the murder </w:t>
      </w:r>
      <w:r w:rsidR="009C0A46" w:rsidRPr="00E10B35">
        <w:rPr>
          <w:rFonts w:cs="Arial"/>
          <w:sz w:val="19"/>
          <w:szCs w:val="19"/>
        </w:rPr>
        <w:t>over a year after the crime</w:t>
      </w:r>
      <w:r w:rsidR="00E17C15" w:rsidRPr="00E10B35">
        <w:rPr>
          <w:rFonts w:cs="Arial"/>
          <w:sz w:val="19"/>
          <w:szCs w:val="19"/>
        </w:rPr>
        <w:t>,</w:t>
      </w:r>
      <w:r w:rsidR="009C0A46" w:rsidRPr="00E10B35">
        <w:rPr>
          <w:rFonts w:cs="Arial"/>
          <w:sz w:val="19"/>
          <w:szCs w:val="19"/>
        </w:rPr>
        <w:t xml:space="preserve"> </w:t>
      </w:r>
      <w:r w:rsidR="007D4CFE" w:rsidRPr="00E10B35">
        <w:rPr>
          <w:rFonts w:cs="Arial"/>
          <w:sz w:val="19"/>
          <w:szCs w:val="19"/>
        </w:rPr>
        <w:t xml:space="preserve">based on information </w:t>
      </w:r>
      <w:r w:rsidR="004E38BF" w:rsidRPr="00E10B35">
        <w:rPr>
          <w:rFonts w:cs="Arial"/>
          <w:sz w:val="19"/>
          <w:szCs w:val="19"/>
        </w:rPr>
        <w:t>from</w:t>
      </w:r>
      <w:r w:rsidR="007D4CFE" w:rsidRPr="00E10B35">
        <w:rPr>
          <w:rFonts w:cs="Arial"/>
          <w:sz w:val="19"/>
          <w:szCs w:val="19"/>
        </w:rPr>
        <w:t xml:space="preserve"> a jailhouse informant who had shared a cell with </w:t>
      </w:r>
      <w:r w:rsidR="00AB379A" w:rsidRPr="00E10B35">
        <w:rPr>
          <w:rFonts w:cs="Arial"/>
          <w:sz w:val="19"/>
          <w:szCs w:val="19"/>
        </w:rPr>
        <w:t xml:space="preserve">him </w:t>
      </w:r>
      <w:r w:rsidR="000E31A8" w:rsidRPr="00E10B35">
        <w:rPr>
          <w:rFonts w:cs="Arial"/>
          <w:sz w:val="19"/>
          <w:szCs w:val="19"/>
        </w:rPr>
        <w:t xml:space="preserve">after he was </w:t>
      </w:r>
      <w:r w:rsidR="000415AA" w:rsidRPr="00E10B35">
        <w:rPr>
          <w:rFonts w:cs="Arial"/>
          <w:sz w:val="19"/>
          <w:szCs w:val="19"/>
        </w:rPr>
        <w:t xml:space="preserve">arrested </w:t>
      </w:r>
      <w:r w:rsidR="007D4CFE" w:rsidRPr="00E10B35">
        <w:rPr>
          <w:rFonts w:cs="Arial"/>
          <w:sz w:val="19"/>
          <w:szCs w:val="19"/>
        </w:rPr>
        <w:t>in an unrelated case</w:t>
      </w:r>
      <w:r w:rsidR="00AB379A" w:rsidRPr="00E10B35">
        <w:rPr>
          <w:rFonts w:cs="Arial"/>
          <w:sz w:val="19"/>
          <w:szCs w:val="19"/>
        </w:rPr>
        <w:t>.</w:t>
      </w:r>
      <w:r w:rsidR="004E38BF" w:rsidRPr="00E10B35">
        <w:rPr>
          <w:rFonts w:cs="Arial"/>
          <w:sz w:val="19"/>
          <w:szCs w:val="19"/>
        </w:rPr>
        <w:t xml:space="preserve"> </w:t>
      </w:r>
      <w:r w:rsidR="00AB379A" w:rsidRPr="00E10B35">
        <w:rPr>
          <w:rFonts w:cs="Arial"/>
          <w:sz w:val="19"/>
          <w:szCs w:val="19"/>
        </w:rPr>
        <w:t>The informant</w:t>
      </w:r>
      <w:r w:rsidR="004E38BF" w:rsidRPr="00E10B35">
        <w:rPr>
          <w:rFonts w:cs="Arial"/>
          <w:sz w:val="19"/>
          <w:szCs w:val="19"/>
        </w:rPr>
        <w:t xml:space="preserve"> told police that</w:t>
      </w:r>
      <w:r w:rsidR="00580F3F" w:rsidRPr="00E10B35">
        <w:rPr>
          <w:rFonts w:cs="Arial"/>
          <w:sz w:val="19"/>
          <w:szCs w:val="19"/>
        </w:rPr>
        <w:t xml:space="preserve"> </w:t>
      </w:r>
      <w:r w:rsidR="007D4CFE" w:rsidRPr="00E10B35">
        <w:rPr>
          <w:rFonts w:cs="Arial"/>
          <w:sz w:val="19"/>
          <w:szCs w:val="19"/>
        </w:rPr>
        <w:t xml:space="preserve">Marcellus Williams </w:t>
      </w:r>
      <w:r w:rsidR="004E38BF" w:rsidRPr="00E10B35">
        <w:rPr>
          <w:rFonts w:cs="Arial"/>
          <w:sz w:val="19"/>
          <w:szCs w:val="19"/>
        </w:rPr>
        <w:t xml:space="preserve">said he had committed the murder. </w:t>
      </w:r>
      <w:r w:rsidR="00AC69AA" w:rsidRPr="00E10B35">
        <w:rPr>
          <w:rFonts w:cs="Arial"/>
          <w:sz w:val="19"/>
          <w:szCs w:val="19"/>
        </w:rPr>
        <w:t xml:space="preserve">Such informant </w:t>
      </w:r>
      <w:r w:rsidR="001D640C" w:rsidRPr="00E10B35">
        <w:rPr>
          <w:rFonts w:cs="Arial"/>
          <w:sz w:val="19"/>
          <w:szCs w:val="19"/>
        </w:rPr>
        <w:t xml:space="preserve">testimony has </w:t>
      </w:r>
      <w:r w:rsidR="009F58CD" w:rsidRPr="00E10B35">
        <w:rPr>
          <w:rFonts w:cs="Arial"/>
          <w:sz w:val="19"/>
          <w:szCs w:val="19"/>
        </w:rPr>
        <w:t xml:space="preserve">repeatedly </w:t>
      </w:r>
      <w:r w:rsidR="00B946CC" w:rsidRPr="00E10B35">
        <w:rPr>
          <w:rFonts w:cs="Arial"/>
          <w:sz w:val="19"/>
          <w:szCs w:val="19"/>
        </w:rPr>
        <w:t>been shown to</w:t>
      </w:r>
      <w:r w:rsidR="00F72BEA" w:rsidRPr="00E10B35">
        <w:rPr>
          <w:rFonts w:cs="Arial"/>
          <w:sz w:val="19"/>
          <w:szCs w:val="19"/>
        </w:rPr>
        <w:t xml:space="preserve"> have</w:t>
      </w:r>
      <w:r w:rsidR="00B946CC" w:rsidRPr="00E10B35">
        <w:rPr>
          <w:rFonts w:cs="Arial"/>
          <w:sz w:val="19"/>
          <w:szCs w:val="19"/>
        </w:rPr>
        <w:t xml:space="preserve"> contribute</w:t>
      </w:r>
      <w:r w:rsidR="00F72BEA" w:rsidRPr="00E10B35">
        <w:rPr>
          <w:rFonts w:cs="Arial"/>
          <w:sz w:val="19"/>
          <w:szCs w:val="19"/>
        </w:rPr>
        <w:t>d</w:t>
      </w:r>
      <w:r w:rsidR="00B946CC" w:rsidRPr="00E10B35">
        <w:rPr>
          <w:rFonts w:cs="Arial"/>
          <w:sz w:val="19"/>
          <w:szCs w:val="19"/>
        </w:rPr>
        <w:t xml:space="preserve"> to wrongful convictions</w:t>
      </w:r>
      <w:r w:rsidR="00F72BEA" w:rsidRPr="00E10B35">
        <w:rPr>
          <w:rFonts w:cs="Arial"/>
          <w:sz w:val="19"/>
          <w:szCs w:val="19"/>
        </w:rPr>
        <w:t xml:space="preserve"> in the USA</w:t>
      </w:r>
      <w:r w:rsidR="00B946CC" w:rsidRPr="00E10B35">
        <w:rPr>
          <w:rFonts w:cs="Arial"/>
          <w:sz w:val="19"/>
          <w:szCs w:val="19"/>
        </w:rPr>
        <w:t xml:space="preserve">. </w:t>
      </w:r>
      <w:r w:rsidR="00C850B1" w:rsidRPr="00E10B35">
        <w:rPr>
          <w:rFonts w:cs="Arial"/>
          <w:sz w:val="19"/>
          <w:szCs w:val="19"/>
        </w:rPr>
        <w:t xml:space="preserve">Until </w:t>
      </w:r>
      <w:r w:rsidR="00B946CC" w:rsidRPr="00E10B35">
        <w:rPr>
          <w:rFonts w:cs="Arial"/>
          <w:sz w:val="19"/>
          <w:szCs w:val="19"/>
        </w:rPr>
        <w:t>this informant</w:t>
      </w:r>
      <w:r w:rsidR="00C850B1" w:rsidRPr="00E10B35">
        <w:rPr>
          <w:rFonts w:cs="Arial"/>
          <w:sz w:val="19"/>
          <w:szCs w:val="19"/>
        </w:rPr>
        <w:t xml:space="preserve"> came forward</w:t>
      </w:r>
      <w:r w:rsidR="00C266D9" w:rsidRPr="00E10B35">
        <w:rPr>
          <w:rFonts w:cs="Arial"/>
          <w:sz w:val="19"/>
          <w:szCs w:val="19"/>
        </w:rPr>
        <w:t xml:space="preserve"> in June 1999</w:t>
      </w:r>
      <w:r w:rsidR="00C850B1" w:rsidRPr="00E10B35">
        <w:rPr>
          <w:rFonts w:cs="Arial"/>
          <w:sz w:val="19"/>
          <w:szCs w:val="19"/>
        </w:rPr>
        <w:t xml:space="preserve">, the police had no leads on the case. </w:t>
      </w:r>
      <w:r w:rsidR="004E38BF" w:rsidRPr="00E10B35">
        <w:rPr>
          <w:rFonts w:cs="Arial"/>
          <w:sz w:val="19"/>
          <w:szCs w:val="19"/>
        </w:rPr>
        <w:t>P</w:t>
      </w:r>
      <w:r w:rsidR="00CE6525" w:rsidRPr="00E10B35">
        <w:rPr>
          <w:rFonts w:cs="Arial"/>
          <w:sz w:val="19"/>
          <w:szCs w:val="19"/>
        </w:rPr>
        <w:t xml:space="preserve">olice then approached </w:t>
      </w:r>
      <w:r w:rsidR="00AB379A" w:rsidRPr="00E10B35">
        <w:rPr>
          <w:rFonts w:cs="Arial"/>
          <w:sz w:val="19"/>
          <w:szCs w:val="19"/>
        </w:rPr>
        <w:t>Marcellus Williams’</w:t>
      </w:r>
      <w:r w:rsidR="003C13C0" w:rsidRPr="00E10B35">
        <w:rPr>
          <w:rFonts w:cs="Arial"/>
          <w:sz w:val="19"/>
          <w:szCs w:val="19"/>
        </w:rPr>
        <w:t xml:space="preserve"> former girlfriend</w:t>
      </w:r>
      <w:r w:rsidR="00CC26E5" w:rsidRPr="00E10B35">
        <w:rPr>
          <w:rFonts w:cs="Arial"/>
          <w:sz w:val="19"/>
          <w:szCs w:val="19"/>
        </w:rPr>
        <w:t xml:space="preserve"> who also implicated him in the murder.</w:t>
      </w:r>
      <w:r w:rsidR="007D4CFE" w:rsidRPr="00E10B35">
        <w:rPr>
          <w:rFonts w:cs="Arial"/>
          <w:sz w:val="19"/>
          <w:szCs w:val="19"/>
        </w:rPr>
        <w:t xml:space="preserve"> </w:t>
      </w:r>
    </w:p>
    <w:p w:rsidR="00E10B35" w:rsidRPr="00E10B35" w:rsidRDefault="006D78CF" w:rsidP="00E10B35">
      <w:pPr>
        <w:pStyle w:val="AIBodytext"/>
        <w:tabs>
          <w:tab w:val="clear" w:pos="567"/>
        </w:tabs>
        <w:spacing w:after="120" w:line="240" w:lineRule="auto"/>
        <w:rPr>
          <w:rStyle w:val="StyleAIBodytextAsianSimSunChar"/>
          <w:rFonts w:cs="Arial"/>
          <w:sz w:val="19"/>
          <w:szCs w:val="19"/>
        </w:rPr>
      </w:pPr>
      <w:r w:rsidRPr="00E10B35">
        <w:rPr>
          <w:rStyle w:val="StyleAIBodytextAsianSimSunChar"/>
          <w:rFonts w:cs="Arial"/>
          <w:sz w:val="19"/>
          <w:szCs w:val="19"/>
        </w:rPr>
        <w:t>During jury selection</w:t>
      </w:r>
      <w:r w:rsidR="004914E0" w:rsidRPr="00E10B35">
        <w:rPr>
          <w:rStyle w:val="StyleAIBodytextAsianSimSunChar"/>
          <w:rFonts w:cs="Arial"/>
          <w:sz w:val="19"/>
          <w:szCs w:val="19"/>
        </w:rPr>
        <w:t xml:space="preserve"> </w:t>
      </w:r>
      <w:r w:rsidR="00F21BAF" w:rsidRPr="00E10B35">
        <w:rPr>
          <w:rStyle w:val="StyleAIBodytextAsianSimSunChar"/>
          <w:rFonts w:cs="Arial"/>
          <w:sz w:val="19"/>
          <w:szCs w:val="19"/>
        </w:rPr>
        <w:t xml:space="preserve">for the </w:t>
      </w:r>
      <w:r w:rsidR="004914E0" w:rsidRPr="00E10B35">
        <w:rPr>
          <w:rStyle w:val="StyleAIBodytextAsianSimSunChar"/>
          <w:rFonts w:cs="Arial"/>
          <w:sz w:val="19"/>
          <w:szCs w:val="19"/>
        </w:rPr>
        <w:t>June 20</w:t>
      </w:r>
      <w:r w:rsidR="00F21BAF" w:rsidRPr="00E10B35">
        <w:rPr>
          <w:rStyle w:val="StyleAIBodytextAsianSimSunChar"/>
          <w:rFonts w:cs="Arial"/>
          <w:sz w:val="19"/>
          <w:szCs w:val="19"/>
        </w:rPr>
        <w:t>0</w:t>
      </w:r>
      <w:r w:rsidR="004914E0" w:rsidRPr="00E10B35">
        <w:rPr>
          <w:rStyle w:val="StyleAIBodytextAsianSimSunChar"/>
          <w:rFonts w:cs="Arial"/>
          <w:sz w:val="19"/>
          <w:szCs w:val="19"/>
        </w:rPr>
        <w:t>1</w:t>
      </w:r>
      <w:r w:rsidR="00F21BAF" w:rsidRPr="00E10B35">
        <w:rPr>
          <w:rStyle w:val="StyleAIBodytextAsianSimSunChar"/>
          <w:rFonts w:cs="Arial"/>
          <w:sz w:val="19"/>
          <w:szCs w:val="19"/>
        </w:rPr>
        <w:t xml:space="preserve"> trial</w:t>
      </w:r>
      <w:r w:rsidRPr="00E10B35">
        <w:rPr>
          <w:rStyle w:val="StyleAIBodytextAsianSimSunChar"/>
          <w:rFonts w:cs="Arial"/>
          <w:sz w:val="19"/>
          <w:szCs w:val="19"/>
        </w:rPr>
        <w:t>, t</w:t>
      </w:r>
      <w:r w:rsidR="00EF0E88" w:rsidRPr="00E10B35">
        <w:rPr>
          <w:rStyle w:val="StyleAIBodytextAsianSimSunChar"/>
          <w:rFonts w:cs="Arial"/>
          <w:sz w:val="19"/>
          <w:szCs w:val="19"/>
        </w:rPr>
        <w:t xml:space="preserve">he prosecutor </w:t>
      </w:r>
      <w:r w:rsidR="00266E67" w:rsidRPr="00E10B35">
        <w:rPr>
          <w:rStyle w:val="StyleAIBodytextAsianSimSunChar"/>
          <w:rFonts w:cs="Arial"/>
          <w:sz w:val="19"/>
          <w:szCs w:val="19"/>
        </w:rPr>
        <w:t xml:space="preserve">dismissed six of the seven African </w:t>
      </w:r>
      <w:r w:rsidR="005C0037" w:rsidRPr="00E10B35">
        <w:rPr>
          <w:rStyle w:val="StyleAIBodytextAsianSimSunChar"/>
          <w:rFonts w:cs="Arial"/>
          <w:sz w:val="19"/>
          <w:szCs w:val="19"/>
        </w:rPr>
        <w:t>American</w:t>
      </w:r>
      <w:r w:rsidR="007C0F51" w:rsidRPr="00E10B35">
        <w:rPr>
          <w:rStyle w:val="StyleAIBodytextAsianSimSunChar"/>
          <w:rFonts w:cs="Arial"/>
          <w:sz w:val="19"/>
          <w:szCs w:val="19"/>
        </w:rPr>
        <w:t xml:space="preserve"> would-be jurors</w:t>
      </w:r>
      <w:r w:rsidR="005C0037" w:rsidRPr="00E10B35">
        <w:rPr>
          <w:rStyle w:val="StyleAIBodytextAsianSimSunChar"/>
          <w:rFonts w:cs="Arial"/>
          <w:sz w:val="19"/>
          <w:szCs w:val="19"/>
        </w:rPr>
        <w:t xml:space="preserve">, and the final jury </w:t>
      </w:r>
      <w:r w:rsidR="000166B4" w:rsidRPr="00E10B35">
        <w:rPr>
          <w:rStyle w:val="StyleAIBodytextAsianSimSunChar"/>
          <w:rFonts w:cs="Arial"/>
          <w:sz w:val="19"/>
          <w:szCs w:val="19"/>
        </w:rPr>
        <w:t>comprised</w:t>
      </w:r>
      <w:r w:rsidRPr="00E10B35">
        <w:rPr>
          <w:rStyle w:val="StyleAIBodytextAsianSimSunChar"/>
          <w:rFonts w:cs="Arial"/>
          <w:sz w:val="19"/>
          <w:szCs w:val="19"/>
        </w:rPr>
        <w:t xml:space="preserve"> 11 white</w:t>
      </w:r>
      <w:r w:rsidR="00815648" w:rsidRPr="00E10B35">
        <w:rPr>
          <w:rStyle w:val="StyleAIBodytextAsianSimSunChar"/>
          <w:rFonts w:cs="Arial"/>
          <w:sz w:val="19"/>
          <w:szCs w:val="19"/>
        </w:rPr>
        <w:t xml:space="preserve"> people</w:t>
      </w:r>
      <w:r w:rsidRPr="00E10B35">
        <w:rPr>
          <w:rStyle w:val="StyleAIBodytextAsianSimSunChar"/>
          <w:rFonts w:cs="Arial"/>
          <w:sz w:val="19"/>
          <w:szCs w:val="19"/>
        </w:rPr>
        <w:t xml:space="preserve"> and one black</w:t>
      </w:r>
      <w:r w:rsidR="00ED29D8" w:rsidRPr="00E10B35">
        <w:rPr>
          <w:rStyle w:val="StyleAIBodytextAsianSimSunChar"/>
          <w:rFonts w:cs="Arial"/>
          <w:sz w:val="19"/>
          <w:szCs w:val="19"/>
        </w:rPr>
        <w:t xml:space="preserve"> person</w:t>
      </w:r>
      <w:r w:rsidRPr="00E10B35">
        <w:rPr>
          <w:rStyle w:val="StyleAIBodytextAsianSimSunChar"/>
          <w:rFonts w:cs="Arial"/>
          <w:sz w:val="19"/>
          <w:szCs w:val="19"/>
        </w:rPr>
        <w:t xml:space="preserve">. </w:t>
      </w:r>
      <w:r w:rsidRPr="00E10B35">
        <w:rPr>
          <w:rFonts w:cs="Arial"/>
          <w:sz w:val="19"/>
          <w:szCs w:val="19"/>
        </w:rPr>
        <w:t>Felicia Gayle was white, and Marcellus Williams is black.</w:t>
      </w:r>
      <w:r w:rsidR="003665BD" w:rsidRPr="00E10B35">
        <w:rPr>
          <w:rFonts w:cs="Arial"/>
          <w:sz w:val="19"/>
          <w:szCs w:val="19"/>
        </w:rPr>
        <w:t xml:space="preserve"> T</w:t>
      </w:r>
      <w:r w:rsidR="009246BC" w:rsidRPr="00E10B35">
        <w:rPr>
          <w:rFonts w:cs="Arial"/>
          <w:sz w:val="19"/>
          <w:szCs w:val="19"/>
        </w:rPr>
        <w:t xml:space="preserve">he </w:t>
      </w:r>
      <w:r w:rsidR="001E5602" w:rsidRPr="00E10B35">
        <w:rPr>
          <w:rFonts w:cs="Arial"/>
          <w:sz w:val="19"/>
          <w:szCs w:val="19"/>
        </w:rPr>
        <w:t xml:space="preserve">jailhouse </w:t>
      </w:r>
      <w:r w:rsidR="009246BC" w:rsidRPr="00E10B35">
        <w:rPr>
          <w:rFonts w:cs="Arial"/>
          <w:sz w:val="19"/>
          <w:szCs w:val="19"/>
        </w:rPr>
        <w:t xml:space="preserve">informant </w:t>
      </w:r>
      <w:r w:rsidR="009C0A46" w:rsidRPr="00E10B35">
        <w:rPr>
          <w:rFonts w:cs="Arial"/>
          <w:sz w:val="19"/>
          <w:szCs w:val="19"/>
        </w:rPr>
        <w:t xml:space="preserve">and </w:t>
      </w:r>
      <w:r w:rsidR="00B13E54" w:rsidRPr="00E10B35">
        <w:rPr>
          <w:rFonts w:cs="Arial"/>
          <w:sz w:val="19"/>
          <w:szCs w:val="19"/>
        </w:rPr>
        <w:t>the defendant’s</w:t>
      </w:r>
      <w:r w:rsidR="009C0A46" w:rsidRPr="00E10B35">
        <w:rPr>
          <w:rFonts w:cs="Arial"/>
          <w:sz w:val="19"/>
          <w:szCs w:val="19"/>
        </w:rPr>
        <w:t xml:space="preserve"> former girlfriend </w:t>
      </w:r>
      <w:r w:rsidR="009246BC" w:rsidRPr="00E10B35">
        <w:rPr>
          <w:rFonts w:cs="Arial"/>
          <w:sz w:val="19"/>
          <w:szCs w:val="19"/>
        </w:rPr>
        <w:t>testified for the prosecution. There was</w:t>
      </w:r>
      <w:r w:rsidR="00CE6525" w:rsidRPr="00E10B35">
        <w:rPr>
          <w:rFonts w:cs="Arial"/>
          <w:sz w:val="19"/>
          <w:szCs w:val="19"/>
        </w:rPr>
        <w:t xml:space="preserve"> some circumstantial evidence, but</w:t>
      </w:r>
      <w:r w:rsidR="009246BC" w:rsidRPr="00E10B35">
        <w:rPr>
          <w:rFonts w:cs="Arial"/>
          <w:sz w:val="19"/>
          <w:szCs w:val="19"/>
        </w:rPr>
        <w:t xml:space="preserve"> no forensic </w:t>
      </w:r>
      <w:r w:rsidR="007C0F51" w:rsidRPr="00E10B35">
        <w:rPr>
          <w:rFonts w:cs="Arial"/>
          <w:sz w:val="19"/>
          <w:szCs w:val="19"/>
        </w:rPr>
        <w:t xml:space="preserve">or eyewitness </w:t>
      </w:r>
      <w:r w:rsidR="009246BC" w:rsidRPr="00E10B35">
        <w:rPr>
          <w:rFonts w:cs="Arial"/>
          <w:sz w:val="19"/>
          <w:szCs w:val="19"/>
        </w:rPr>
        <w:t>evidence</w:t>
      </w:r>
      <w:r w:rsidR="00CE6525" w:rsidRPr="00E10B35">
        <w:rPr>
          <w:rFonts w:cs="Arial"/>
          <w:sz w:val="19"/>
          <w:szCs w:val="19"/>
        </w:rPr>
        <w:t>,</w:t>
      </w:r>
      <w:r w:rsidR="009246BC" w:rsidRPr="00E10B35">
        <w:rPr>
          <w:rFonts w:cs="Arial"/>
          <w:sz w:val="19"/>
          <w:szCs w:val="19"/>
        </w:rPr>
        <w:t xml:space="preserve"> linking Marcellus Williams to the crime. </w:t>
      </w:r>
      <w:r w:rsidR="009143F2" w:rsidRPr="00E10B35">
        <w:rPr>
          <w:rStyle w:val="StyleAIBodytextAsianSimSunChar"/>
          <w:rFonts w:cs="Arial"/>
          <w:sz w:val="19"/>
          <w:szCs w:val="19"/>
        </w:rPr>
        <w:t>T</w:t>
      </w:r>
      <w:r w:rsidR="00395FBF" w:rsidRPr="00E10B35">
        <w:rPr>
          <w:rStyle w:val="StyleAIBodytextAsianSimSunChar"/>
          <w:rFonts w:cs="Arial"/>
          <w:sz w:val="19"/>
          <w:szCs w:val="19"/>
        </w:rPr>
        <w:t>he jurors</w:t>
      </w:r>
      <w:r w:rsidR="008858CF" w:rsidRPr="00E10B35">
        <w:rPr>
          <w:rStyle w:val="StyleAIBodytextAsianSimSunChar"/>
          <w:rFonts w:cs="Arial"/>
          <w:sz w:val="19"/>
          <w:szCs w:val="19"/>
        </w:rPr>
        <w:t xml:space="preserve"> voted to </w:t>
      </w:r>
      <w:r w:rsidR="00580F3F" w:rsidRPr="00E10B35">
        <w:rPr>
          <w:rStyle w:val="StyleAIBodytextAsianSimSunChar"/>
          <w:rFonts w:cs="Arial"/>
          <w:sz w:val="19"/>
          <w:szCs w:val="19"/>
        </w:rPr>
        <w:t>convict</w:t>
      </w:r>
      <w:r w:rsidR="001D640C" w:rsidRPr="00E10B35">
        <w:rPr>
          <w:rStyle w:val="StyleAIBodytextAsianSimSunChar"/>
          <w:rFonts w:cs="Arial"/>
          <w:sz w:val="19"/>
          <w:szCs w:val="19"/>
        </w:rPr>
        <w:t xml:space="preserve"> him</w:t>
      </w:r>
      <w:r w:rsidR="009C0A46" w:rsidRPr="00E10B35">
        <w:rPr>
          <w:rStyle w:val="StyleAIBodytextAsianSimSunChar"/>
          <w:rFonts w:cs="Arial"/>
          <w:sz w:val="19"/>
          <w:szCs w:val="19"/>
        </w:rPr>
        <w:t>.</w:t>
      </w:r>
      <w:r w:rsidR="00B13E54" w:rsidRPr="00E10B35">
        <w:rPr>
          <w:rStyle w:val="StyleAIBodytextAsianSimSunChar"/>
          <w:rFonts w:cs="Arial"/>
          <w:sz w:val="19"/>
          <w:szCs w:val="19"/>
        </w:rPr>
        <w:t xml:space="preserve"> At the end of</w:t>
      </w:r>
      <w:r w:rsidR="009C0A46" w:rsidRPr="00E10B35">
        <w:rPr>
          <w:rStyle w:val="StyleAIBodytextAsianSimSunChar"/>
          <w:rFonts w:cs="Arial"/>
          <w:sz w:val="19"/>
          <w:szCs w:val="19"/>
        </w:rPr>
        <w:t xml:space="preserve"> the </w:t>
      </w:r>
      <w:r w:rsidR="00395FBF" w:rsidRPr="00E10B35">
        <w:rPr>
          <w:rStyle w:val="StyleAIBodytextAsianSimSunChar"/>
          <w:rFonts w:cs="Arial"/>
          <w:sz w:val="19"/>
          <w:szCs w:val="19"/>
        </w:rPr>
        <w:t>sentencing phase</w:t>
      </w:r>
      <w:r w:rsidR="009C0A46" w:rsidRPr="00E10B35">
        <w:rPr>
          <w:rStyle w:val="StyleAIBodytextAsianSimSunChar"/>
          <w:rFonts w:cs="Arial"/>
          <w:sz w:val="19"/>
          <w:szCs w:val="19"/>
        </w:rPr>
        <w:t>,</w:t>
      </w:r>
      <w:r w:rsidR="00395FBF" w:rsidRPr="00E10B35">
        <w:rPr>
          <w:rStyle w:val="StyleAIBodytextAsianSimSunChar"/>
          <w:rFonts w:cs="Arial"/>
          <w:sz w:val="19"/>
          <w:szCs w:val="19"/>
        </w:rPr>
        <w:t xml:space="preserve"> at which they were </w:t>
      </w:r>
      <w:r w:rsidR="001D640C" w:rsidRPr="00E10B35">
        <w:rPr>
          <w:rStyle w:val="StyleAIBodytextAsianSimSunChar"/>
          <w:rFonts w:cs="Arial"/>
          <w:sz w:val="19"/>
          <w:szCs w:val="19"/>
        </w:rPr>
        <w:t>given</w:t>
      </w:r>
      <w:r w:rsidR="00395FBF" w:rsidRPr="00E10B35">
        <w:rPr>
          <w:rStyle w:val="StyleAIBodytextAsianSimSunChar"/>
          <w:rFonts w:cs="Arial"/>
          <w:sz w:val="19"/>
          <w:szCs w:val="19"/>
        </w:rPr>
        <w:t xml:space="preserve"> no </w:t>
      </w:r>
      <w:r w:rsidR="00395FBF" w:rsidRPr="00E10B35">
        <w:rPr>
          <w:rFonts w:cs="Arial"/>
          <w:bCs/>
          <w:iCs/>
          <w:sz w:val="19"/>
          <w:szCs w:val="19"/>
        </w:rPr>
        <w:t xml:space="preserve">evidence </w:t>
      </w:r>
      <w:r w:rsidR="001D640C" w:rsidRPr="00E10B35">
        <w:rPr>
          <w:rFonts w:cs="Arial"/>
          <w:bCs/>
          <w:iCs/>
          <w:sz w:val="19"/>
          <w:szCs w:val="19"/>
        </w:rPr>
        <w:t>of his</w:t>
      </w:r>
      <w:r w:rsidR="00395FBF" w:rsidRPr="00E10B35">
        <w:rPr>
          <w:rFonts w:cs="Arial"/>
          <w:bCs/>
          <w:iCs/>
          <w:sz w:val="19"/>
          <w:szCs w:val="19"/>
        </w:rPr>
        <w:t xml:space="preserve"> background of severe abuse, poverty and mental disability, </w:t>
      </w:r>
      <w:r w:rsidR="009C0A46" w:rsidRPr="00E10B35">
        <w:rPr>
          <w:rFonts w:cs="Arial"/>
          <w:bCs/>
          <w:iCs/>
          <w:sz w:val="19"/>
          <w:szCs w:val="19"/>
        </w:rPr>
        <w:t xml:space="preserve">they </w:t>
      </w:r>
      <w:r w:rsidR="00ED29D8" w:rsidRPr="00E10B35">
        <w:rPr>
          <w:rFonts w:cs="Arial"/>
          <w:bCs/>
          <w:iCs/>
          <w:sz w:val="19"/>
          <w:szCs w:val="19"/>
        </w:rPr>
        <w:t>voted for</w:t>
      </w:r>
      <w:r w:rsidR="00395FBF" w:rsidRPr="00E10B35">
        <w:rPr>
          <w:rFonts w:cs="Arial"/>
          <w:bCs/>
          <w:iCs/>
          <w:sz w:val="19"/>
          <w:szCs w:val="19"/>
        </w:rPr>
        <w:t xml:space="preserve"> the death penalty. </w:t>
      </w:r>
    </w:p>
    <w:p w:rsidR="00E10B35" w:rsidRPr="00E10B35" w:rsidRDefault="0004401D" w:rsidP="00E10B35">
      <w:pPr>
        <w:pStyle w:val="AIBodytext"/>
        <w:spacing w:after="120" w:line="240" w:lineRule="auto"/>
        <w:rPr>
          <w:rFonts w:cs="Arial"/>
          <w:bCs/>
          <w:iCs/>
          <w:sz w:val="19"/>
          <w:szCs w:val="19"/>
        </w:rPr>
      </w:pPr>
      <w:r w:rsidRPr="00E10B35">
        <w:rPr>
          <w:rStyle w:val="StyleAIBodytextAsianSimSunChar"/>
          <w:rFonts w:cs="Arial"/>
          <w:sz w:val="19"/>
          <w:szCs w:val="19"/>
        </w:rPr>
        <w:t>Marcellus Williams</w:t>
      </w:r>
      <w:r w:rsidR="00815648" w:rsidRPr="00E10B35">
        <w:rPr>
          <w:rStyle w:val="StyleAIBodytextAsianSimSunChar"/>
          <w:rFonts w:cs="Arial"/>
          <w:sz w:val="19"/>
          <w:szCs w:val="19"/>
        </w:rPr>
        <w:t xml:space="preserve">’ </w:t>
      </w:r>
      <w:r w:rsidR="00527368" w:rsidRPr="00E10B35">
        <w:rPr>
          <w:rStyle w:val="StyleAIBodytextAsianSimSunChar"/>
          <w:rFonts w:cs="Arial"/>
          <w:sz w:val="19"/>
          <w:szCs w:val="19"/>
        </w:rPr>
        <w:t>appeal lawyers</w:t>
      </w:r>
      <w:r w:rsidRPr="00E10B35">
        <w:rPr>
          <w:rStyle w:val="StyleAIBodytextAsianSimSunChar"/>
          <w:rFonts w:cs="Arial"/>
          <w:sz w:val="19"/>
          <w:szCs w:val="19"/>
        </w:rPr>
        <w:t xml:space="preserve"> </w:t>
      </w:r>
      <w:r w:rsidR="00AA571E" w:rsidRPr="00E10B35">
        <w:rPr>
          <w:rStyle w:val="StyleAIBodytextAsianSimSunChar"/>
          <w:rFonts w:cs="Arial"/>
          <w:sz w:val="19"/>
          <w:szCs w:val="19"/>
        </w:rPr>
        <w:t>have challenged</w:t>
      </w:r>
      <w:r w:rsidR="00135CD8" w:rsidRPr="00E10B35">
        <w:rPr>
          <w:rStyle w:val="StyleAIBodytextAsianSimSunChar"/>
          <w:rFonts w:cs="Arial"/>
          <w:sz w:val="19"/>
          <w:szCs w:val="19"/>
        </w:rPr>
        <w:t xml:space="preserve"> the credibility of the </w:t>
      </w:r>
      <w:r w:rsidR="000166B4" w:rsidRPr="00E10B35">
        <w:rPr>
          <w:rStyle w:val="StyleAIBodytextAsianSimSunChar"/>
          <w:rFonts w:cs="Arial"/>
          <w:sz w:val="19"/>
          <w:szCs w:val="19"/>
        </w:rPr>
        <w:t>informant witn</w:t>
      </w:r>
      <w:r w:rsidR="00860F7E" w:rsidRPr="00E10B35">
        <w:rPr>
          <w:rStyle w:val="StyleAIBodytextAsianSimSunChar"/>
          <w:rFonts w:cs="Arial"/>
          <w:sz w:val="19"/>
          <w:szCs w:val="19"/>
        </w:rPr>
        <w:t>esses</w:t>
      </w:r>
      <w:r w:rsidR="00862A1A" w:rsidRPr="00E10B35">
        <w:rPr>
          <w:rStyle w:val="StyleAIBodytextAsianSimSunChar"/>
          <w:rFonts w:cs="Arial"/>
          <w:sz w:val="19"/>
          <w:szCs w:val="19"/>
        </w:rPr>
        <w:t xml:space="preserve">, whether the prosecution withheld </w:t>
      </w:r>
      <w:r w:rsidR="004914E0" w:rsidRPr="00E10B35">
        <w:rPr>
          <w:rStyle w:val="StyleAIBodytextAsianSimSunChar"/>
          <w:rFonts w:cs="Arial"/>
          <w:sz w:val="19"/>
          <w:szCs w:val="19"/>
        </w:rPr>
        <w:t>information</w:t>
      </w:r>
      <w:r w:rsidR="00862A1A" w:rsidRPr="00E10B35">
        <w:rPr>
          <w:rStyle w:val="StyleAIBodytextAsianSimSunChar"/>
          <w:rFonts w:cs="Arial"/>
          <w:sz w:val="19"/>
          <w:szCs w:val="19"/>
        </w:rPr>
        <w:t xml:space="preserve"> about them that cou</w:t>
      </w:r>
      <w:r w:rsidR="00F21BAF" w:rsidRPr="00E10B35">
        <w:rPr>
          <w:rStyle w:val="StyleAIBodytextAsianSimSunChar"/>
          <w:rFonts w:cs="Arial"/>
          <w:sz w:val="19"/>
          <w:szCs w:val="19"/>
        </w:rPr>
        <w:t>ld have been used by the defence</w:t>
      </w:r>
      <w:r w:rsidR="00CB39E3" w:rsidRPr="00E10B35">
        <w:rPr>
          <w:rStyle w:val="StyleAIBodytextAsianSimSunChar"/>
          <w:rFonts w:cs="Arial"/>
          <w:sz w:val="19"/>
          <w:szCs w:val="19"/>
        </w:rPr>
        <w:t>, and whether the defence had failed to investigate them</w:t>
      </w:r>
      <w:r w:rsidR="000166B4" w:rsidRPr="00E10B35">
        <w:rPr>
          <w:rStyle w:val="StyleAIBodytextAsianSimSunChar"/>
          <w:rFonts w:cs="Arial"/>
          <w:sz w:val="19"/>
          <w:szCs w:val="19"/>
        </w:rPr>
        <w:t xml:space="preserve">. </w:t>
      </w:r>
      <w:r w:rsidR="00353AC3" w:rsidRPr="00E10B35">
        <w:rPr>
          <w:rFonts w:cs="Arial"/>
          <w:bCs/>
          <w:iCs/>
          <w:sz w:val="19"/>
          <w:szCs w:val="19"/>
        </w:rPr>
        <w:t xml:space="preserve">Limited </w:t>
      </w:r>
      <w:r w:rsidR="00862A1A" w:rsidRPr="00E10B35">
        <w:rPr>
          <w:rFonts w:cs="Arial"/>
          <w:bCs/>
          <w:iCs/>
          <w:sz w:val="19"/>
          <w:szCs w:val="19"/>
        </w:rPr>
        <w:t xml:space="preserve">pre-trial </w:t>
      </w:r>
      <w:r w:rsidR="00353AC3" w:rsidRPr="00E10B35">
        <w:rPr>
          <w:rFonts w:cs="Arial"/>
          <w:bCs/>
          <w:iCs/>
          <w:sz w:val="19"/>
          <w:szCs w:val="19"/>
        </w:rPr>
        <w:t xml:space="preserve">DNA testing </w:t>
      </w:r>
      <w:r w:rsidR="00B13E54" w:rsidRPr="00E10B35">
        <w:rPr>
          <w:rFonts w:cs="Arial"/>
          <w:bCs/>
          <w:iCs/>
          <w:sz w:val="19"/>
          <w:szCs w:val="19"/>
        </w:rPr>
        <w:t xml:space="preserve">of evidence from the crime </w:t>
      </w:r>
      <w:r w:rsidR="00353AC3" w:rsidRPr="00E10B35">
        <w:rPr>
          <w:rFonts w:cs="Arial"/>
          <w:bCs/>
          <w:iCs/>
          <w:sz w:val="19"/>
          <w:szCs w:val="19"/>
        </w:rPr>
        <w:t xml:space="preserve">did not match </w:t>
      </w:r>
      <w:r w:rsidR="00862A1A" w:rsidRPr="00E10B35">
        <w:rPr>
          <w:rFonts w:cs="Arial"/>
          <w:bCs/>
          <w:iCs/>
          <w:sz w:val="19"/>
          <w:szCs w:val="19"/>
        </w:rPr>
        <w:t xml:space="preserve">Marcellus Williams’ </w:t>
      </w:r>
      <w:r w:rsidR="00353AC3" w:rsidRPr="00E10B35">
        <w:rPr>
          <w:rFonts w:cs="Arial"/>
          <w:bCs/>
          <w:iCs/>
          <w:sz w:val="19"/>
          <w:szCs w:val="19"/>
        </w:rPr>
        <w:t>DNA</w:t>
      </w:r>
      <w:r w:rsidR="00AE4DA6" w:rsidRPr="00E10B35">
        <w:rPr>
          <w:rFonts w:cs="Arial"/>
          <w:bCs/>
          <w:iCs/>
          <w:sz w:val="19"/>
          <w:szCs w:val="19"/>
        </w:rPr>
        <w:t>, and his</w:t>
      </w:r>
      <w:r w:rsidR="004914E0" w:rsidRPr="00E10B35">
        <w:rPr>
          <w:rFonts w:cs="Arial"/>
          <w:bCs/>
          <w:iCs/>
          <w:sz w:val="19"/>
          <w:szCs w:val="19"/>
        </w:rPr>
        <w:t xml:space="preserve"> </w:t>
      </w:r>
      <w:r w:rsidR="00AE4DA6" w:rsidRPr="00E10B35">
        <w:rPr>
          <w:rFonts w:cs="Arial"/>
          <w:bCs/>
          <w:iCs/>
          <w:sz w:val="19"/>
          <w:szCs w:val="19"/>
        </w:rPr>
        <w:t xml:space="preserve">appeal </w:t>
      </w:r>
      <w:r w:rsidR="00353AC3" w:rsidRPr="00E10B35">
        <w:rPr>
          <w:rFonts w:cs="Arial"/>
          <w:bCs/>
          <w:iCs/>
          <w:sz w:val="19"/>
          <w:szCs w:val="19"/>
        </w:rPr>
        <w:t xml:space="preserve">lawyers </w:t>
      </w:r>
      <w:r w:rsidR="00AE4DA6" w:rsidRPr="00E10B35">
        <w:rPr>
          <w:rStyle w:val="StyleAIBodytextAsianSimSunChar"/>
          <w:rFonts w:cs="Arial"/>
          <w:sz w:val="19"/>
          <w:szCs w:val="19"/>
        </w:rPr>
        <w:t>have</w:t>
      </w:r>
      <w:r w:rsidR="004914E0" w:rsidRPr="00E10B35">
        <w:rPr>
          <w:rStyle w:val="StyleAIBodytextAsianSimSunChar"/>
          <w:rFonts w:cs="Arial"/>
          <w:sz w:val="19"/>
          <w:szCs w:val="19"/>
        </w:rPr>
        <w:t xml:space="preserve"> </w:t>
      </w:r>
      <w:r w:rsidR="000166B4" w:rsidRPr="00E10B35">
        <w:rPr>
          <w:rFonts w:cs="Arial"/>
          <w:bCs/>
          <w:iCs/>
          <w:sz w:val="19"/>
          <w:szCs w:val="19"/>
        </w:rPr>
        <w:t xml:space="preserve">sought to have </w:t>
      </w:r>
      <w:r w:rsidR="00862A1A" w:rsidRPr="00E10B35">
        <w:rPr>
          <w:rFonts w:cs="Arial"/>
          <w:bCs/>
          <w:iCs/>
          <w:sz w:val="19"/>
          <w:szCs w:val="19"/>
        </w:rPr>
        <w:t xml:space="preserve">further </w:t>
      </w:r>
      <w:r w:rsidR="00860F7E" w:rsidRPr="00E10B35">
        <w:rPr>
          <w:rFonts w:cs="Arial"/>
          <w:bCs/>
          <w:iCs/>
          <w:sz w:val="19"/>
          <w:szCs w:val="19"/>
        </w:rPr>
        <w:t>DNA testing</w:t>
      </w:r>
      <w:r w:rsidR="00CB08E5" w:rsidRPr="00E10B35">
        <w:rPr>
          <w:rFonts w:cs="Arial"/>
          <w:bCs/>
          <w:iCs/>
          <w:sz w:val="19"/>
          <w:szCs w:val="19"/>
        </w:rPr>
        <w:t xml:space="preserve">, </w:t>
      </w:r>
      <w:r w:rsidR="00527368" w:rsidRPr="00E10B35">
        <w:rPr>
          <w:rFonts w:cs="Arial"/>
          <w:bCs/>
          <w:iCs/>
          <w:sz w:val="19"/>
          <w:szCs w:val="19"/>
        </w:rPr>
        <w:t>argu</w:t>
      </w:r>
      <w:r w:rsidR="00353AC3" w:rsidRPr="00E10B35">
        <w:rPr>
          <w:rFonts w:cs="Arial"/>
          <w:bCs/>
          <w:iCs/>
          <w:sz w:val="19"/>
          <w:szCs w:val="19"/>
        </w:rPr>
        <w:t>ing</w:t>
      </w:r>
      <w:r w:rsidR="00527368" w:rsidRPr="00E10B35">
        <w:rPr>
          <w:rFonts w:cs="Arial"/>
          <w:bCs/>
          <w:iCs/>
          <w:sz w:val="19"/>
          <w:szCs w:val="19"/>
        </w:rPr>
        <w:t xml:space="preserve"> </w:t>
      </w:r>
      <w:r w:rsidR="00353AC3" w:rsidRPr="00E10B35">
        <w:rPr>
          <w:rFonts w:cs="Arial"/>
          <w:bCs/>
          <w:iCs/>
          <w:sz w:val="19"/>
          <w:szCs w:val="19"/>
        </w:rPr>
        <w:t xml:space="preserve">it </w:t>
      </w:r>
      <w:r w:rsidR="00527368" w:rsidRPr="00E10B35">
        <w:rPr>
          <w:rFonts w:cs="Arial"/>
          <w:bCs/>
          <w:iCs/>
          <w:sz w:val="19"/>
          <w:szCs w:val="19"/>
        </w:rPr>
        <w:t>could “reveal the identity of the real killer”</w:t>
      </w:r>
      <w:r w:rsidR="00CB08E5" w:rsidRPr="00E10B35">
        <w:rPr>
          <w:rFonts w:cs="Arial"/>
          <w:bCs/>
          <w:iCs/>
          <w:sz w:val="19"/>
          <w:szCs w:val="19"/>
        </w:rPr>
        <w:t xml:space="preserve">. </w:t>
      </w:r>
      <w:r w:rsidR="00527368" w:rsidRPr="00E10B35">
        <w:rPr>
          <w:rFonts w:cs="Arial"/>
          <w:bCs/>
          <w:iCs/>
          <w:sz w:val="19"/>
          <w:szCs w:val="19"/>
        </w:rPr>
        <w:t>I</w:t>
      </w:r>
      <w:r w:rsidR="00CB08E5" w:rsidRPr="00E10B35">
        <w:rPr>
          <w:rFonts w:cs="Arial"/>
          <w:bCs/>
          <w:iCs/>
          <w:sz w:val="19"/>
          <w:szCs w:val="19"/>
        </w:rPr>
        <w:t xml:space="preserve">n 2016, DNA testing was conducted on the handle of the knife used </w:t>
      </w:r>
      <w:r w:rsidR="00135CD8" w:rsidRPr="00E10B35">
        <w:rPr>
          <w:rFonts w:cs="Arial"/>
          <w:bCs/>
          <w:iCs/>
          <w:sz w:val="19"/>
          <w:szCs w:val="19"/>
        </w:rPr>
        <w:t>in the murder</w:t>
      </w:r>
      <w:r w:rsidR="00CB08E5" w:rsidRPr="00E10B35">
        <w:rPr>
          <w:rFonts w:cs="Arial"/>
          <w:bCs/>
          <w:iCs/>
          <w:sz w:val="19"/>
          <w:szCs w:val="19"/>
        </w:rPr>
        <w:t>. According to the tester, a DNA profile sufficient to conclusively exclude Marcellus Williams as the contributor coul</w:t>
      </w:r>
      <w:r w:rsidR="00AC69AA" w:rsidRPr="00E10B35">
        <w:rPr>
          <w:rFonts w:cs="Arial"/>
          <w:bCs/>
          <w:iCs/>
          <w:sz w:val="19"/>
          <w:szCs w:val="19"/>
        </w:rPr>
        <w:t>d not be developed. Another</w:t>
      </w:r>
      <w:r w:rsidR="00CB08E5" w:rsidRPr="00E10B35">
        <w:rPr>
          <w:rFonts w:cs="Arial"/>
          <w:bCs/>
          <w:iCs/>
          <w:sz w:val="19"/>
          <w:szCs w:val="19"/>
        </w:rPr>
        <w:t xml:space="preserve"> forensic DNA expert </w:t>
      </w:r>
      <w:r w:rsidR="00860F7E" w:rsidRPr="00E10B35">
        <w:rPr>
          <w:rFonts w:cs="Arial"/>
          <w:bCs/>
          <w:iCs/>
          <w:sz w:val="19"/>
          <w:szCs w:val="19"/>
        </w:rPr>
        <w:t xml:space="preserve">retained by the lawyers </w:t>
      </w:r>
      <w:r w:rsidR="00CB08E5" w:rsidRPr="00E10B35">
        <w:rPr>
          <w:rFonts w:cs="Arial"/>
          <w:bCs/>
          <w:iCs/>
          <w:sz w:val="19"/>
          <w:szCs w:val="19"/>
        </w:rPr>
        <w:t>conclude</w:t>
      </w:r>
      <w:r w:rsidR="00815648" w:rsidRPr="00E10B35">
        <w:rPr>
          <w:rFonts w:cs="Arial"/>
          <w:bCs/>
          <w:iCs/>
          <w:sz w:val="19"/>
          <w:szCs w:val="19"/>
        </w:rPr>
        <w:t>d</w:t>
      </w:r>
      <w:r w:rsidR="00860F7E" w:rsidRPr="00E10B35">
        <w:rPr>
          <w:rFonts w:cs="Arial"/>
          <w:bCs/>
          <w:iCs/>
          <w:sz w:val="19"/>
          <w:szCs w:val="19"/>
        </w:rPr>
        <w:t xml:space="preserve"> that “</w:t>
      </w:r>
      <w:r w:rsidR="00CB08E5" w:rsidRPr="00E10B35">
        <w:rPr>
          <w:rFonts w:cs="Arial"/>
          <w:bCs/>
          <w:iCs/>
          <w:sz w:val="19"/>
          <w:szCs w:val="19"/>
        </w:rPr>
        <w:t xml:space="preserve">Williams could not have contributed </w:t>
      </w:r>
      <w:r w:rsidR="00815648" w:rsidRPr="00E10B35">
        <w:rPr>
          <w:rFonts w:cs="Arial"/>
          <w:bCs/>
          <w:iCs/>
          <w:sz w:val="19"/>
          <w:szCs w:val="19"/>
        </w:rPr>
        <w:t xml:space="preserve">to </w:t>
      </w:r>
      <w:r w:rsidR="00CB08E5" w:rsidRPr="00E10B35">
        <w:rPr>
          <w:rFonts w:cs="Arial"/>
          <w:bCs/>
          <w:iCs/>
          <w:sz w:val="19"/>
          <w:szCs w:val="19"/>
        </w:rPr>
        <w:t xml:space="preserve">the detected profile”, and “the most reasonable explanation for the profile detected on the knife is that Marcellus Williams is not a contributor”. </w:t>
      </w:r>
      <w:r w:rsidR="00395FBF" w:rsidRPr="00E10B35">
        <w:rPr>
          <w:rFonts w:cs="Arial"/>
          <w:bCs/>
          <w:iCs/>
          <w:sz w:val="19"/>
          <w:szCs w:val="19"/>
        </w:rPr>
        <w:t>The lawyers have also sought to obtain evidence and records from the unsolved murder of a</w:t>
      </w:r>
      <w:r w:rsidR="00860F7E" w:rsidRPr="00E10B35">
        <w:rPr>
          <w:rFonts w:cs="Arial"/>
          <w:bCs/>
          <w:iCs/>
          <w:sz w:val="19"/>
          <w:szCs w:val="19"/>
        </w:rPr>
        <w:t xml:space="preserve"> woman </w:t>
      </w:r>
      <w:r w:rsidR="001D640C" w:rsidRPr="00E10B35">
        <w:rPr>
          <w:rFonts w:cs="Arial"/>
          <w:bCs/>
          <w:iCs/>
          <w:sz w:val="19"/>
          <w:szCs w:val="19"/>
        </w:rPr>
        <w:t>who was killed</w:t>
      </w:r>
      <w:r w:rsidR="00860F7E" w:rsidRPr="00E10B35">
        <w:rPr>
          <w:rFonts w:cs="Arial"/>
          <w:bCs/>
          <w:iCs/>
          <w:sz w:val="19"/>
          <w:szCs w:val="19"/>
        </w:rPr>
        <w:t xml:space="preserve"> </w:t>
      </w:r>
      <w:r w:rsidR="00395FBF" w:rsidRPr="00E10B35">
        <w:rPr>
          <w:rFonts w:cs="Arial"/>
          <w:bCs/>
          <w:iCs/>
          <w:sz w:val="19"/>
          <w:szCs w:val="19"/>
        </w:rPr>
        <w:t>in an adjoining suburb of St Louis</w:t>
      </w:r>
      <w:r w:rsidR="00990C65" w:rsidRPr="00E10B35">
        <w:rPr>
          <w:rFonts w:ascii="Times New Roman" w:hAnsi="Times New Roman" w:cs="Arial"/>
          <w:bCs/>
          <w:iCs/>
          <w:sz w:val="19"/>
          <w:szCs w:val="19"/>
          <w:lang w:eastAsia="zh-CN"/>
        </w:rPr>
        <w:t xml:space="preserve"> </w:t>
      </w:r>
      <w:r w:rsidR="00990C65" w:rsidRPr="00E10B35">
        <w:rPr>
          <w:rFonts w:cs="Arial"/>
          <w:bCs/>
          <w:iCs/>
          <w:sz w:val="19"/>
          <w:szCs w:val="19"/>
        </w:rPr>
        <w:t>a month before Felicia Gayle died</w:t>
      </w:r>
      <w:r w:rsidR="00395FBF" w:rsidRPr="00E10B35">
        <w:rPr>
          <w:rFonts w:cs="Arial"/>
          <w:bCs/>
          <w:iCs/>
          <w:sz w:val="19"/>
          <w:szCs w:val="19"/>
        </w:rPr>
        <w:t xml:space="preserve">. The similarities in the </w:t>
      </w:r>
      <w:r w:rsidR="00860F7E" w:rsidRPr="00E10B35">
        <w:rPr>
          <w:rFonts w:cs="Arial"/>
          <w:bCs/>
          <w:iCs/>
          <w:sz w:val="19"/>
          <w:szCs w:val="19"/>
        </w:rPr>
        <w:t xml:space="preserve">crimes led an </w:t>
      </w:r>
      <w:r w:rsidR="00395FBF" w:rsidRPr="00E10B35">
        <w:rPr>
          <w:rFonts w:cs="Arial"/>
          <w:bCs/>
          <w:iCs/>
          <w:sz w:val="19"/>
          <w:szCs w:val="19"/>
        </w:rPr>
        <w:t>investig</w:t>
      </w:r>
      <w:r w:rsidR="00860F7E" w:rsidRPr="00E10B35">
        <w:rPr>
          <w:rFonts w:cs="Arial"/>
          <w:bCs/>
          <w:iCs/>
          <w:sz w:val="19"/>
          <w:szCs w:val="19"/>
        </w:rPr>
        <w:t xml:space="preserve">ator to opine that the murders </w:t>
      </w:r>
      <w:r w:rsidR="00395FBF" w:rsidRPr="00E10B35">
        <w:rPr>
          <w:rFonts w:cs="Arial"/>
          <w:bCs/>
          <w:iCs/>
          <w:sz w:val="19"/>
          <w:szCs w:val="19"/>
        </w:rPr>
        <w:t>were the work of a serial killer.</w:t>
      </w:r>
    </w:p>
    <w:p w:rsidR="0026766F" w:rsidRPr="00F95961" w:rsidRDefault="00E10B35" w:rsidP="00E10B35">
      <w:pPr>
        <w:pStyle w:val="AITableHeading"/>
        <w:tabs>
          <w:tab w:val="clear" w:pos="567"/>
        </w:tabs>
        <w:rPr>
          <w:rFonts w:cs="Arial"/>
        </w:rPr>
      </w:pPr>
      <w:r>
        <w:rPr>
          <w:rFonts w:cs="Arial"/>
        </w:rPr>
        <w:t>1) TAKE ACTION</w:t>
      </w:r>
      <w:r>
        <w:rPr>
          <w:rFonts w:cs="Arial"/>
        </w:rPr>
        <w:br/>
        <w:t>Write a letter, send an email, call, fax or tweet:</w:t>
      </w:r>
    </w:p>
    <w:p w:rsidR="00D24D78" w:rsidRPr="00F60524" w:rsidRDefault="00DC350C" w:rsidP="00E10B35">
      <w:pPr>
        <w:numPr>
          <w:ilvl w:val="0"/>
          <w:numId w:val="2"/>
        </w:numPr>
        <w:tabs>
          <w:tab w:val="clear" w:pos="284"/>
        </w:tabs>
        <w:spacing w:line="240" w:lineRule="atLeast"/>
        <w:rPr>
          <w:rFonts w:ascii="Arial" w:hAnsi="Arial" w:cs="Arial"/>
          <w:sz w:val="20"/>
          <w:szCs w:val="20"/>
          <w:lang w:val="it-IT"/>
        </w:rPr>
      </w:pPr>
      <w:r>
        <w:rPr>
          <w:rFonts w:ascii="Arial" w:hAnsi="Arial" w:cs="Arial"/>
          <w:sz w:val="20"/>
          <w:szCs w:val="20"/>
        </w:rPr>
        <w:t xml:space="preserve">Calling on the governor to stop the execution of </w:t>
      </w:r>
      <w:r w:rsidR="00F60524">
        <w:rPr>
          <w:rFonts w:ascii="Arial" w:hAnsi="Arial" w:cs="Arial"/>
          <w:sz w:val="20"/>
          <w:szCs w:val="20"/>
        </w:rPr>
        <w:t>Marcellus Williams</w:t>
      </w:r>
      <w:r w:rsidR="00CF0C9A">
        <w:rPr>
          <w:rFonts w:ascii="Arial" w:hAnsi="Arial" w:cs="Arial"/>
          <w:sz w:val="20"/>
          <w:szCs w:val="20"/>
        </w:rPr>
        <w:t xml:space="preserve"> and to commute his death sentence</w:t>
      </w:r>
      <w:r w:rsidR="00F60524">
        <w:rPr>
          <w:rFonts w:ascii="Arial" w:hAnsi="Arial" w:cs="Arial"/>
          <w:sz w:val="20"/>
          <w:szCs w:val="20"/>
        </w:rPr>
        <w:t>;</w:t>
      </w:r>
    </w:p>
    <w:p w:rsidR="000166B4" w:rsidRPr="000166B4" w:rsidRDefault="000166B4" w:rsidP="00E10B35">
      <w:pPr>
        <w:numPr>
          <w:ilvl w:val="0"/>
          <w:numId w:val="2"/>
        </w:numPr>
        <w:tabs>
          <w:tab w:val="clear" w:pos="284"/>
        </w:tabs>
        <w:spacing w:line="240" w:lineRule="atLeast"/>
        <w:rPr>
          <w:rFonts w:ascii="Arial" w:hAnsi="Arial" w:cs="Arial"/>
          <w:sz w:val="20"/>
          <w:szCs w:val="20"/>
          <w:lang w:val="it-IT"/>
        </w:rPr>
      </w:pPr>
      <w:r>
        <w:rPr>
          <w:rFonts w:ascii="Arial" w:hAnsi="Arial" w:cs="Arial"/>
          <w:sz w:val="20"/>
          <w:szCs w:val="20"/>
        </w:rPr>
        <w:t xml:space="preserve">Noting the circumstantial nature of the case, the </w:t>
      </w:r>
      <w:r w:rsidR="00557B83">
        <w:rPr>
          <w:rFonts w:ascii="Arial" w:hAnsi="Arial" w:cs="Arial"/>
          <w:sz w:val="20"/>
          <w:szCs w:val="20"/>
        </w:rPr>
        <w:t>lack of forensic or eyewitness evidence against the defendant, and the reliance on the notoriously unreliable form of evidence, jailhouse informant testimony</w:t>
      </w:r>
      <w:r>
        <w:rPr>
          <w:rFonts w:ascii="Arial" w:hAnsi="Arial" w:cs="Arial"/>
          <w:sz w:val="20"/>
          <w:szCs w:val="20"/>
        </w:rPr>
        <w:t xml:space="preserve">; </w:t>
      </w:r>
    </w:p>
    <w:p w:rsidR="00434953" w:rsidRPr="006B2A0B" w:rsidRDefault="00F60524" w:rsidP="00E10B35">
      <w:pPr>
        <w:numPr>
          <w:ilvl w:val="0"/>
          <w:numId w:val="2"/>
        </w:numPr>
        <w:tabs>
          <w:tab w:val="clear" w:pos="284"/>
        </w:tabs>
        <w:spacing w:line="240" w:lineRule="atLeast"/>
        <w:rPr>
          <w:rFonts w:ascii="Arial" w:hAnsi="Arial" w:cs="Arial"/>
          <w:sz w:val="20"/>
          <w:szCs w:val="20"/>
          <w:lang w:val="it-IT"/>
        </w:rPr>
      </w:pPr>
      <w:r>
        <w:rPr>
          <w:rFonts w:ascii="Arial" w:hAnsi="Arial" w:cs="Arial"/>
          <w:sz w:val="20"/>
          <w:szCs w:val="20"/>
        </w:rPr>
        <w:t xml:space="preserve">Expressing concern at the prosecutor’s dismissal of African Americans during jury selection, and that </w:t>
      </w:r>
      <w:r w:rsidR="00CF0C9A">
        <w:rPr>
          <w:rFonts w:ascii="Arial" w:hAnsi="Arial" w:cs="Arial"/>
          <w:sz w:val="20"/>
          <w:szCs w:val="20"/>
        </w:rPr>
        <w:t xml:space="preserve">the jury never heard </w:t>
      </w:r>
      <w:r w:rsidR="00E17C15">
        <w:rPr>
          <w:rFonts w:ascii="Arial" w:hAnsi="Arial" w:cs="Arial"/>
          <w:sz w:val="20"/>
          <w:szCs w:val="20"/>
        </w:rPr>
        <w:t>mitigating</w:t>
      </w:r>
      <w:r>
        <w:rPr>
          <w:rFonts w:ascii="Arial" w:hAnsi="Arial" w:cs="Arial"/>
          <w:sz w:val="20"/>
          <w:szCs w:val="20"/>
        </w:rPr>
        <w:t xml:space="preserve"> </w:t>
      </w:r>
      <w:r w:rsidR="00CF0C9A">
        <w:rPr>
          <w:rFonts w:ascii="Arial" w:hAnsi="Arial" w:cs="Arial"/>
          <w:sz w:val="20"/>
          <w:szCs w:val="20"/>
        </w:rPr>
        <w:t>evid</w:t>
      </w:r>
      <w:bookmarkStart w:id="0" w:name="_GoBack"/>
      <w:bookmarkEnd w:id="0"/>
      <w:r w:rsidR="00CF0C9A">
        <w:rPr>
          <w:rFonts w:ascii="Arial" w:hAnsi="Arial" w:cs="Arial"/>
          <w:sz w:val="20"/>
          <w:szCs w:val="20"/>
        </w:rPr>
        <w:t>ence of</w:t>
      </w:r>
      <w:r>
        <w:rPr>
          <w:rFonts w:ascii="Arial" w:hAnsi="Arial" w:cs="Arial"/>
          <w:sz w:val="20"/>
          <w:szCs w:val="20"/>
        </w:rPr>
        <w:t xml:space="preserve"> the defendant’s background</w:t>
      </w:r>
      <w:r w:rsidR="00CF0C9A">
        <w:rPr>
          <w:rFonts w:ascii="Arial" w:hAnsi="Arial" w:cs="Arial"/>
          <w:sz w:val="20"/>
          <w:szCs w:val="20"/>
        </w:rPr>
        <w:t xml:space="preserve"> of severe abuse, poverty and mental disability</w:t>
      </w:r>
      <w:r w:rsidR="006B2A0B">
        <w:rPr>
          <w:rFonts w:ascii="Arial" w:hAnsi="Arial" w:cs="Arial"/>
          <w:sz w:val="20"/>
          <w:szCs w:val="20"/>
        </w:rPr>
        <w:t>.</w:t>
      </w:r>
    </w:p>
    <w:p w:rsidR="00434953" w:rsidRPr="00E10B35" w:rsidRDefault="00434953" w:rsidP="00E10B35">
      <w:pPr>
        <w:pStyle w:val="AITableHeading"/>
        <w:tabs>
          <w:tab w:val="clear" w:pos="567"/>
        </w:tabs>
        <w:rPr>
          <w:sz w:val="12"/>
        </w:rPr>
      </w:pPr>
    </w:p>
    <w:p w:rsidR="005534BC" w:rsidRDefault="00E10B35" w:rsidP="00E10B35">
      <w:pPr>
        <w:pStyle w:val="AITableHeading"/>
        <w:tabs>
          <w:tab w:val="clear" w:pos="567"/>
        </w:tabs>
      </w:pPr>
      <w:r>
        <w:t>Contact below official by</w:t>
      </w:r>
      <w:r w:rsidR="00C7401F">
        <w:t xml:space="preserve"> </w:t>
      </w:r>
      <w:r>
        <w:t>22 August,</w:t>
      </w:r>
      <w:r w:rsidR="002B2697">
        <w:rPr>
          <w:caps/>
        </w:rPr>
        <w:t xml:space="preserve"> </w:t>
      </w:r>
      <w:r w:rsidR="00AB379A">
        <w:rPr>
          <w:caps/>
        </w:rPr>
        <w:t>2017</w:t>
      </w:r>
      <w:r w:rsidR="00036568">
        <w:t>:</w:t>
      </w:r>
    </w:p>
    <w:p w:rsidR="005534BC" w:rsidRDefault="005534BC" w:rsidP="00E10B35">
      <w:pPr>
        <w:pStyle w:val="AIAddressText"/>
        <w:tabs>
          <w:tab w:val="clear" w:pos="567"/>
        </w:tabs>
        <w:rPr>
          <w:rFonts w:cs="Arial"/>
          <w:sz w:val="16"/>
          <w:szCs w:val="16"/>
        </w:rPr>
        <w:sectPr w:rsidR="005534BC" w:rsidSect="00E10B35">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pPr>
    </w:p>
    <w:p w:rsidR="0026406E" w:rsidRDefault="0026406E" w:rsidP="00E10B35">
      <w:pPr>
        <w:rPr>
          <w:rFonts w:ascii="Arial" w:hAnsi="Arial" w:cs="Arial"/>
          <w:sz w:val="16"/>
          <w:szCs w:val="16"/>
          <w:lang w:eastAsia="en-US"/>
        </w:rPr>
      </w:pPr>
      <w:r w:rsidRPr="00395FBF">
        <w:rPr>
          <w:rFonts w:ascii="Arial" w:hAnsi="Arial" w:cs="Arial"/>
          <w:bCs/>
          <w:sz w:val="16"/>
          <w:szCs w:val="16"/>
          <w:u w:val="single"/>
          <w:lang w:eastAsia="en-US"/>
        </w:rPr>
        <w:t xml:space="preserve">Office of Governor Eric </w:t>
      </w:r>
      <w:proofErr w:type="spellStart"/>
      <w:r w:rsidRPr="00395FBF">
        <w:rPr>
          <w:rFonts w:ascii="Arial" w:hAnsi="Arial" w:cs="Arial"/>
          <w:bCs/>
          <w:sz w:val="16"/>
          <w:szCs w:val="16"/>
          <w:u w:val="single"/>
          <w:lang w:eastAsia="en-US"/>
        </w:rPr>
        <w:t>Greitens</w:t>
      </w:r>
      <w:proofErr w:type="spellEnd"/>
      <w:r w:rsidRPr="0026406E">
        <w:rPr>
          <w:rFonts w:ascii="Arial" w:hAnsi="Arial" w:cs="Arial"/>
          <w:sz w:val="16"/>
          <w:szCs w:val="16"/>
          <w:lang w:eastAsia="en-US"/>
        </w:rPr>
        <w:br/>
      </w:r>
      <w:r>
        <w:rPr>
          <w:rFonts w:ascii="Arial" w:hAnsi="Arial" w:cs="Arial"/>
          <w:sz w:val="16"/>
          <w:szCs w:val="16"/>
          <w:lang w:eastAsia="en-US"/>
        </w:rPr>
        <w:t>PO</w:t>
      </w:r>
      <w:r w:rsidRPr="0026406E">
        <w:rPr>
          <w:rFonts w:ascii="Arial" w:hAnsi="Arial" w:cs="Arial"/>
          <w:sz w:val="16"/>
          <w:szCs w:val="16"/>
          <w:lang w:eastAsia="en-US"/>
        </w:rPr>
        <w:t xml:space="preserve"> Box 720</w:t>
      </w:r>
      <w:r>
        <w:rPr>
          <w:rFonts w:ascii="Arial" w:hAnsi="Arial" w:cs="Arial"/>
          <w:sz w:val="16"/>
          <w:szCs w:val="16"/>
          <w:lang w:eastAsia="en-US"/>
        </w:rPr>
        <w:t xml:space="preserve">, </w:t>
      </w:r>
      <w:r w:rsidRPr="0026406E">
        <w:rPr>
          <w:rFonts w:ascii="Arial" w:hAnsi="Arial" w:cs="Arial"/>
          <w:sz w:val="16"/>
          <w:szCs w:val="16"/>
          <w:lang w:eastAsia="en-US"/>
        </w:rPr>
        <w:t>Jefferson City, MO 65102</w:t>
      </w:r>
      <w:r>
        <w:rPr>
          <w:rFonts w:ascii="Arial" w:hAnsi="Arial" w:cs="Arial"/>
          <w:sz w:val="16"/>
          <w:szCs w:val="16"/>
          <w:lang w:eastAsia="en-US"/>
        </w:rPr>
        <w:t>, USA</w:t>
      </w:r>
    </w:p>
    <w:p w:rsidR="00202BD8" w:rsidRPr="00E33AB7" w:rsidRDefault="00254D65" w:rsidP="00E10B35">
      <w:pPr>
        <w:rPr>
          <w:rFonts w:ascii="Arial" w:hAnsi="Arial" w:cs="Arial"/>
          <w:sz w:val="16"/>
          <w:szCs w:val="16"/>
        </w:rPr>
      </w:pPr>
      <w:r w:rsidRPr="005D598C">
        <w:rPr>
          <w:rFonts w:ascii="Arial" w:hAnsi="Arial" w:cs="Arial"/>
          <w:sz w:val="16"/>
          <w:szCs w:val="16"/>
        </w:rPr>
        <w:t>Fax: +1</w:t>
      </w:r>
      <w:r w:rsidR="007E6B32" w:rsidRPr="005D598C">
        <w:rPr>
          <w:rFonts w:ascii="Arial" w:hAnsi="Arial" w:cs="Arial"/>
          <w:sz w:val="16"/>
          <w:szCs w:val="16"/>
        </w:rPr>
        <w:t xml:space="preserve"> </w:t>
      </w:r>
      <w:r w:rsidR="00A77B6A">
        <w:rPr>
          <w:rFonts w:ascii="Arial" w:hAnsi="Arial" w:cs="Arial"/>
          <w:sz w:val="16"/>
          <w:szCs w:val="16"/>
        </w:rPr>
        <w:t xml:space="preserve">573 </w:t>
      </w:r>
      <w:r w:rsidR="00A77B6A" w:rsidRPr="00E33AB7">
        <w:rPr>
          <w:rFonts w:ascii="Arial" w:hAnsi="Arial" w:cs="Arial"/>
          <w:sz w:val="16"/>
          <w:szCs w:val="16"/>
        </w:rPr>
        <w:t>751 1495</w:t>
      </w:r>
    </w:p>
    <w:p w:rsidR="00202BD8" w:rsidRPr="00E33AB7" w:rsidRDefault="00254D65" w:rsidP="00E10B35">
      <w:pPr>
        <w:pStyle w:val="AIAddressText"/>
        <w:tabs>
          <w:tab w:val="clear" w:pos="567"/>
        </w:tabs>
        <w:spacing w:line="240" w:lineRule="auto"/>
        <w:rPr>
          <w:rFonts w:cs="Arial"/>
          <w:sz w:val="16"/>
          <w:szCs w:val="16"/>
        </w:rPr>
      </w:pPr>
      <w:r w:rsidRPr="00E33AB7">
        <w:rPr>
          <w:rFonts w:cs="Arial"/>
          <w:sz w:val="16"/>
          <w:szCs w:val="16"/>
        </w:rPr>
        <w:t>Email</w:t>
      </w:r>
      <w:r w:rsidR="00347A41" w:rsidRPr="00E33AB7">
        <w:rPr>
          <w:rFonts w:cs="Arial"/>
          <w:sz w:val="16"/>
          <w:szCs w:val="16"/>
        </w:rPr>
        <w:t xml:space="preserve"> (via website)</w:t>
      </w:r>
      <w:r w:rsidRPr="00E33AB7">
        <w:rPr>
          <w:rFonts w:cs="Arial"/>
          <w:sz w:val="16"/>
          <w:szCs w:val="16"/>
        </w:rPr>
        <w:t>:</w:t>
      </w:r>
      <w:r w:rsidR="002B5D2F" w:rsidRPr="00E33AB7">
        <w:rPr>
          <w:sz w:val="16"/>
          <w:szCs w:val="16"/>
        </w:rPr>
        <w:t xml:space="preserve"> </w:t>
      </w:r>
      <w:hyperlink r:id="rId11" w:history="1">
        <w:r w:rsidR="00AB379A" w:rsidRPr="00E33AB7">
          <w:rPr>
            <w:rStyle w:val="Hyperlink"/>
            <w:color w:val="auto"/>
            <w:sz w:val="16"/>
            <w:szCs w:val="16"/>
          </w:rPr>
          <w:t>https://</w:t>
        </w:r>
        <w:r w:rsidR="00AB379A" w:rsidRPr="00E33AB7">
          <w:rPr>
            <w:rStyle w:val="Hyperlink"/>
            <w:color w:val="auto"/>
            <w:sz w:val="16"/>
            <w:szCs w:val="16"/>
          </w:rPr>
          <w:t>g</w:t>
        </w:r>
        <w:r w:rsidR="00AB379A" w:rsidRPr="00E33AB7">
          <w:rPr>
            <w:rStyle w:val="Hyperlink"/>
            <w:color w:val="auto"/>
            <w:sz w:val="16"/>
            <w:szCs w:val="16"/>
          </w:rPr>
          <w:t>overnor.mo.gov/get-involved/contact-the-governors-office</w:t>
        </w:r>
      </w:hyperlink>
      <w:r w:rsidR="00CF31F3" w:rsidRPr="00E33AB7">
        <w:rPr>
          <w:sz w:val="16"/>
          <w:szCs w:val="16"/>
        </w:rPr>
        <w:t xml:space="preserve"> (Note: if you do not have an address in the US, select “outside the US” where it asks for your state, and write in “00000” where it asks for your zip code)</w:t>
      </w:r>
    </w:p>
    <w:p w:rsidR="005534BC" w:rsidRPr="00E33AB7" w:rsidRDefault="00202BD8" w:rsidP="00E10B35">
      <w:pPr>
        <w:pStyle w:val="AIAddressText"/>
        <w:tabs>
          <w:tab w:val="clear" w:pos="567"/>
        </w:tabs>
        <w:spacing w:line="240" w:lineRule="auto"/>
        <w:rPr>
          <w:rFonts w:cs="Arial"/>
          <w:sz w:val="16"/>
          <w:szCs w:val="16"/>
        </w:rPr>
      </w:pPr>
      <w:r w:rsidRPr="00E33AB7">
        <w:rPr>
          <w:rFonts w:cs="Arial"/>
          <w:sz w:val="16"/>
          <w:szCs w:val="16"/>
        </w:rPr>
        <w:t xml:space="preserve">Twitter: </w:t>
      </w:r>
      <w:r w:rsidR="008A77AA" w:rsidRPr="00E33AB7">
        <w:rPr>
          <w:rFonts w:cs="Arial"/>
          <w:bCs/>
          <w:sz w:val="16"/>
          <w:szCs w:val="16"/>
          <w:lang w:val="en-US"/>
        </w:rPr>
        <w:t>@</w:t>
      </w:r>
      <w:proofErr w:type="spellStart"/>
      <w:r w:rsidR="008A77AA" w:rsidRPr="00E33AB7">
        <w:rPr>
          <w:rFonts w:cs="Arial"/>
          <w:sz w:val="16"/>
          <w:szCs w:val="16"/>
          <w:lang w:val="en-US"/>
        </w:rPr>
        <w:t>EricGreitens</w:t>
      </w:r>
      <w:proofErr w:type="spellEnd"/>
      <w:r w:rsidR="005534BC" w:rsidRPr="00E33AB7">
        <w:rPr>
          <w:rFonts w:cs="Arial"/>
          <w:sz w:val="16"/>
          <w:szCs w:val="16"/>
        </w:rPr>
        <w:tab/>
      </w:r>
    </w:p>
    <w:p w:rsidR="002139A6" w:rsidRPr="00E33AB7" w:rsidRDefault="005534BC" w:rsidP="00E10B35">
      <w:pPr>
        <w:pStyle w:val="AIAddressText"/>
        <w:tabs>
          <w:tab w:val="clear" w:pos="567"/>
        </w:tabs>
        <w:spacing w:line="240" w:lineRule="auto"/>
        <w:rPr>
          <w:rFonts w:cs="Arial"/>
          <w:b/>
          <w:sz w:val="16"/>
          <w:szCs w:val="16"/>
        </w:rPr>
      </w:pPr>
      <w:r w:rsidRPr="00E33AB7">
        <w:rPr>
          <w:rFonts w:cs="Arial"/>
          <w:b/>
          <w:sz w:val="16"/>
          <w:szCs w:val="16"/>
        </w:rPr>
        <w:t xml:space="preserve">Salutation: </w:t>
      </w:r>
      <w:r w:rsidR="00860F7E" w:rsidRPr="00E33AB7">
        <w:rPr>
          <w:rFonts w:cs="Arial"/>
          <w:b/>
          <w:sz w:val="16"/>
          <w:szCs w:val="16"/>
        </w:rPr>
        <w:t>Dear Governor</w:t>
      </w:r>
    </w:p>
    <w:p w:rsidR="00860F7E" w:rsidRDefault="00860F7E" w:rsidP="00E10B35">
      <w:pPr>
        <w:pStyle w:val="AIAddressText"/>
        <w:tabs>
          <w:tab w:val="clear" w:pos="567"/>
        </w:tabs>
        <w:spacing w:line="240" w:lineRule="auto"/>
        <w:rPr>
          <w:rFonts w:cs="Arial"/>
          <w:b/>
          <w:sz w:val="16"/>
          <w:szCs w:val="16"/>
        </w:rPr>
      </w:pPr>
    </w:p>
    <w:p w:rsidR="00E10B35" w:rsidRPr="009B1268" w:rsidRDefault="00E10B35" w:rsidP="00E10B35">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E10B35" w:rsidRPr="009B1268" w:rsidRDefault="00877429" w:rsidP="00E10B35">
      <w:pPr>
        <w:autoSpaceDE w:val="0"/>
        <w:autoSpaceDN w:val="0"/>
        <w:adjustRightInd w:val="0"/>
        <w:rPr>
          <w:rFonts w:ascii="Arial" w:hAnsi="Arial" w:cs="Arial"/>
          <w:color w:val="000000"/>
          <w:sz w:val="20"/>
          <w:szCs w:val="20"/>
        </w:rPr>
      </w:pPr>
      <w:hyperlink r:id="rId12" w:history="1">
        <w:r w:rsidR="00E10B35" w:rsidRPr="001542D9">
          <w:rPr>
            <w:rStyle w:val="Hyperlink"/>
            <w:rFonts w:ascii="Arial" w:hAnsi="Arial" w:cs="Arial"/>
            <w:sz w:val="20"/>
            <w:szCs w:val="20"/>
          </w:rPr>
          <w:t>Click here</w:t>
        </w:r>
      </w:hyperlink>
      <w:r w:rsidR="00E10B35" w:rsidRPr="009B1268">
        <w:rPr>
          <w:rFonts w:ascii="Arial" w:hAnsi="Arial" w:cs="Arial"/>
          <w:color w:val="000000"/>
          <w:sz w:val="20"/>
          <w:szCs w:val="20"/>
        </w:rPr>
        <w:t xml:space="preserve"> to let us know if you took action on this case! </w:t>
      </w:r>
      <w:r w:rsidR="00E10B35" w:rsidRPr="009B1268">
        <w:rPr>
          <w:rFonts w:ascii="Arial" w:hAnsi="Arial" w:cs="Arial"/>
          <w:i/>
          <w:iCs/>
          <w:color w:val="000000"/>
          <w:sz w:val="20"/>
          <w:szCs w:val="20"/>
        </w:rPr>
        <w:t xml:space="preserve">This is Urgent Action </w:t>
      </w:r>
      <w:r w:rsidR="00E10B35">
        <w:rPr>
          <w:rFonts w:ascii="Arial" w:hAnsi="Arial" w:cs="Arial"/>
          <w:i/>
          <w:iCs/>
          <w:color w:val="000000"/>
          <w:sz w:val="20"/>
          <w:szCs w:val="20"/>
        </w:rPr>
        <w:t>183.17</w:t>
      </w:r>
      <w:r w:rsidR="00E10B35" w:rsidRPr="009B1268">
        <w:rPr>
          <w:rFonts w:ascii="Arial" w:hAnsi="Arial" w:cs="Arial"/>
          <w:i/>
          <w:iCs/>
          <w:color w:val="000000"/>
          <w:sz w:val="20"/>
          <w:szCs w:val="20"/>
        </w:rPr>
        <w:t xml:space="preserve"> </w:t>
      </w:r>
    </w:p>
    <w:p w:rsidR="00E10B35" w:rsidRPr="00E10B35" w:rsidRDefault="00E10B35" w:rsidP="00E10B35">
      <w:pPr>
        <w:rPr>
          <w:rFonts w:ascii="Arial" w:hAnsi="Arial" w:cs="Arial"/>
          <w:color w:val="000000"/>
          <w:sz w:val="20"/>
          <w:szCs w:val="20"/>
        </w:rPr>
        <w:sectPr w:rsidR="00E10B35" w:rsidRPr="00E10B35" w:rsidSect="00E10B35">
          <w:type w:val="continuous"/>
          <w:pgSz w:w="12240" w:h="15840" w:code="1"/>
          <w:pgMar w:top="720" w:right="720" w:bottom="2160" w:left="720" w:header="0" w:footer="567" w:gutter="0"/>
          <w:cols w:space="720"/>
          <w:titlePg/>
          <w:docGrid w:linePitch="360"/>
        </w:sect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EE128F" w:rsidRPr="00EE128F" w:rsidRDefault="00EE128F" w:rsidP="00E10B35">
      <w:pPr>
        <w:pStyle w:val="AITextSmallNoLineSpacing"/>
        <w:spacing w:line="240" w:lineRule="auto"/>
      </w:pPr>
    </w:p>
    <w:p w:rsidR="0026766F" w:rsidRPr="00F95961" w:rsidRDefault="0026766F" w:rsidP="00E10B35">
      <w:pPr>
        <w:pStyle w:val="AIUASecondHeading"/>
        <w:spacing w:after="0"/>
        <w:rPr>
          <w:rFonts w:ascii="Arial" w:hAnsi="Arial" w:cs="Arial"/>
        </w:rPr>
      </w:pPr>
      <w:r w:rsidRPr="00F95961">
        <w:rPr>
          <w:rFonts w:ascii="Arial" w:hAnsi="Arial" w:cs="Arial"/>
        </w:rPr>
        <w:lastRenderedPageBreak/>
        <w:t>URGENT ACTION</w:t>
      </w:r>
    </w:p>
    <w:p w:rsidR="00F07EA0" w:rsidRPr="00E10B35" w:rsidRDefault="00CF0AAF" w:rsidP="00E10B35">
      <w:pPr>
        <w:rPr>
          <w:rFonts w:ascii="Arial" w:hAnsi="Arial"/>
          <w:caps/>
          <w:snapToGrid w:val="0"/>
          <w:spacing w:val="-2"/>
          <w:kern w:val="40"/>
          <w:sz w:val="38"/>
          <w:szCs w:val="38"/>
        </w:rPr>
      </w:pPr>
      <w:r>
        <w:rPr>
          <w:rStyle w:val="AIHeadline"/>
          <w:snapToGrid w:val="0"/>
          <w:sz w:val="38"/>
          <w:szCs w:val="38"/>
        </w:rPr>
        <w:t>Multiple concerns as missouri execution set</w:t>
      </w:r>
    </w:p>
    <w:p w:rsidR="00E10B35" w:rsidRPr="00E10B35" w:rsidRDefault="0026766F" w:rsidP="00E10B35">
      <w:pPr>
        <w:pStyle w:val="Heading2"/>
        <w:spacing w:before="120" w:after="120" w:line="240" w:lineRule="atLeast"/>
        <w:rPr>
          <w:rFonts w:ascii="Arial" w:hAnsi="Arial" w:cs="Arial"/>
        </w:rPr>
      </w:pPr>
      <w:r w:rsidRPr="00F95961">
        <w:rPr>
          <w:rFonts w:ascii="Arial" w:hAnsi="Arial" w:cs="Arial"/>
        </w:rPr>
        <w:t>ADditional Information</w:t>
      </w:r>
    </w:p>
    <w:p w:rsidR="00353AC3" w:rsidRDefault="00353AC3" w:rsidP="00E10B35">
      <w:pPr>
        <w:spacing w:after="120" w:line="240" w:lineRule="atLeast"/>
        <w:rPr>
          <w:rFonts w:ascii="Arial" w:hAnsi="Arial" w:cs="Arial"/>
          <w:bCs/>
          <w:iCs/>
          <w:sz w:val="18"/>
          <w:szCs w:val="18"/>
        </w:rPr>
      </w:pPr>
      <w:r w:rsidRPr="00A74493">
        <w:rPr>
          <w:rFonts w:ascii="Arial" w:hAnsi="Arial" w:cs="Arial"/>
          <w:bCs/>
          <w:iCs/>
          <w:sz w:val="18"/>
          <w:szCs w:val="18"/>
        </w:rPr>
        <w:t xml:space="preserve">Troubling jury selection tactics have occurred in </w:t>
      </w:r>
      <w:r>
        <w:rPr>
          <w:rFonts w:ascii="Arial" w:hAnsi="Arial" w:cs="Arial"/>
          <w:bCs/>
          <w:iCs/>
          <w:sz w:val="18"/>
          <w:szCs w:val="18"/>
        </w:rPr>
        <w:t xml:space="preserve">other </w:t>
      </w:r>
      <w:r w:rsidRPr="00A74493">
        <w:rPr>
          <w:rFonts w:ascii="Arial" w:hAnsi="Arial" w:cs="Arial"/>
          <w:bCs/>
          <w:iCs/>
          <w:sz w:val="18"/>
          <w:szCs w:val="18"/>
        </w:rPr>
        <w:t>S</w:t>
      </w:r>
      <w:r>
        <w:rPr>
          <w:rFonts w:ascii="Arial" w:hAnsi="Arial" w:cs="Arial"/>
          <w:bCs/>
          <w:iCs/>
          <w:sz w:val="18"/>
          <w:szCs w:val="18"/>
        </w:rPr>
        <w:t xml:space="preserve">t Louis County trials. At the 2001 trial of Andre Cole, who was black, the prosecutor dismissed three African Americans during jury selection, resulting in an all-white jury. Andre Cole was executed in 2015. Herbert </w:t>
      </w:r>
      <w:proofErr w:type="spellStart"/>
      <w:r>
        <w:rPr>
          <w:rFonts w:ascii="Arial" w:hAnsi="Arial" w:cs="Arial"/>
          <w:bCs/>
          <w:iCs/>
          <w:sz w:val="18"/>
          <w:szCs w:val="18"/>
        </w:rPr>
        <w:t>Smulls</w:t>
      </w:r>
      <w:proofErr w:type="spellEnd"/>
      <w:r>
        <w:rPr>
          <w:rFonts w:ascii="Arial" w:hAnsi="Arial" w:cs="Arial"/>
          <w:bCs/>
          <w:iCs/>
          <w:sz w:val="18"/>
          <w:szCs w:val="18"/>
        </w:rPr>
        <w:t xml:space="preserve">, black, was sentenced to death by </w:t>
      </w:r>
      <w:r w:rsidRPr="00A74493">
        <w:rPr>
          <w:rFonts w:ascii="Arial" w:hAnsi="Arial" w:cs="Arial"/>
          <w:bCs/>
          <w:iCs/>
          <w:sz w:val="18"/>
          <w:szCs w:val="18"/>
        </w:rPr>
        <w:t>an all-white jury</w:t>
      </w:r>
      <w:r>
        <w:rPr>
          <w:rFonts w:ascii="Arial" w:hAnsi="Arial" w:cs="Arial"/>
          <w:bCs/>
          <w:iCs/>
          <w:sz w:val="18"/>
          <w:szCs w:val="18"/>
        </w:rPr>
        <w:t xml:space="preserve"> in 1992 and executed in 2014</w:t>
      </w:r>
      <w:r w:rsidRPr="00A74493">
        <w:rPr>
          <w:rFonts w:ascii="Arial" w:hAnsi="Arial" w:cs="Arial"/>
          <w:bCs/>
          <w:iCs/>
          <w:sz w:val="18"/>
          <w:szCs w:val="18"/>
        </w:rPr>
        <w:t>. The prosecutor had dismissed the only remaining black prospective juror on the grounds that she worked as a mail sorter a</w:t>
      </w:r>
      <w:r>
        <w:rPr>
          <w:rFonts w:ascii="Arial" w:hAnsi="Arial" w:cs="Arial"/>
          <w:bCs/>
          <w:iCs/>
          <w:sz w:val="18"/>
          <w:szCs w:val="18"/>
        </w:rPr>
        <w:t>nd that such workers were “</w:t>
      </w:r>
      <w:r w:rsidRPr="00A74493">
        <w:rPr>
          <w:rFonts w:ascii="Arial" w:hAnsi="Arial" w:cs="Arial"/>
          <w:bCs/>
          <w:iCs/>
          <w:sz w:val="18"/>
          <w:szCs w:val="18"/>
        </w:rPr>
        <w:t>disgruntled, unhappy people” who occupy “the bottom of the employmen</w:t>
      </w:r>
      <w:r>
        <w:rPr>
          <w:rFonts w:ascii="Arial" w:hAnsi="Arial" w:cs="Arial"/>
          <w:bCs/>
          <w:iCs/>
          <w:sz w:val="18"/>
          <w:szCs w:val="18"/>
        </w:rPr>
        <w:t xml:space="preserve">t ladder”. Kimber Edwards, </w:t>
      </w:r>
      <w:r w:rsidRPr="00A74493">
        <w:rPr>
          <w:rFonts w:ascii="Arial" w:hAnsi="Arial" w:cs="Arial"/>
          <w:bCs/>
          <w:iCs/>
          <w:sz w:val="18"/>
          <w:szCs w:val="18"/>
        </w:rPr>
        <w:t>black, was sentenced to death by an all-white jury in 2002 after the prosecutor removed all three black prospective jurors</w:t>
      </w:r>
      <w:r>
        <w:rPr>
          <w:rFonts w:ascii="Arial" w:hAnsi="Arial" w:cs="Arial"/>
          <w:bCs/>
          <w:iCs/>
          <w:sz w:val="18"/>
          <w:szCs w:val="18"/>
        </w:rPr>
        <w:t xml:space="preserve"> (his death sentence was commuted in 2015)</w:t>
      </w:r>
      <w:r w:rsidRPr="00A74493">
        <w:rPr>
          <w:rFonts w:ascii="Arial" w:hAnsi="Arial" w:cs="Arial"/>
          <w:bCs/>
          <w:iCs/>
          <w:sz w:val="18"/>
          <w:szCs w:val="18"/>
        </w:rPr>
        <w:t xml:space="preserve">. </w:t>
      </w:r>
      <w:r w:rsidRPr="00360F24">
        <w:rPr>
          <w:rFonts w:ascii="Arial" w:hAnsi="Arial" w:cs="Arial"/>
          <w:bCs/>
          <w:iCs/>
          <w:sz w:val="18"/>
          <w:szCs w:val="18"/>
        </w:rPr>
        <w:t xml:space="preserve">In relation to the second </w:t>
      </w:r>
      <w:r>
        <w:rPr>
          <w:rFonts w:ascii="Arial" w:hAnsi="Arial" w:cs="Arial"/>
          <w:bCs/>
          <w:iCs/>
          <w:sz w:val="18"/>
          <w:szCs w:val="18"/>
        </w:rPr>
        <w:t>of these potential jurors</w:t>
      </w:r>
      <w:r w:rsidRPr="00360F24">
        <w:rPr>
          <w:rFonts w:ascii="Arial" w:hAnsi="Arial" w:cs="Arial"/>
          <w:bCs/>
          <w:iCs/>
          <w:sz w:val="18"/>
          <w:szCs w:val="18"/>
        </w:rPr>
        <w:t>, the pros</w:t>
      </w:r>
      <w:r>
        <w:rPr>
          <w:rFonts w:ascii="Arial" w:hAnsi="Arial" w:cs="Arial"/>
          <w:bCs/>
          <w:iCs/>
          <w:sz w:val="18"/>
          <w:szCs w:val="18"/>
        </w:rPr>
        <w:t>ecutor said he</w:t>
      </w:r>
      <w:r w:rsidRPr="00360F24">
        <w:rPr>
          <w:rFonts w:ascii="Arial" w:hAnsi="Arial" w:cs="Arial"/>
          <w:bCs/>
          <w:iCs/>
          <w:sz w:val="18"/>
          <w:szCs w:val="18"/>
        </w:rPr>
        <w:t xml:space="preserve"> dismissed him because he worked for the postal service and the prosecutor “always struck postal</w:t>
      </w:r>
      <w:r>
        <w:rPr>
          <w:rFonts w:ascii="Arial" w:hAnsi="Arial" w:cs="Arial"/>
          <w:bCs/>
          <w:iCs/>
          <w:sz w:val="18"/>
          <w:szCs w:val="18"/>
        </w:rPr>
        <w:t xml:space="preserve"> workers”, because </w:t>
      </w:r>
      <w:r w:rsidRPr="00360F24">
        <w:rPr>
          <w:rFonts w:ascii="Arial" w:hAnsi="Arial" w:cs="Arial"/>
          <w:bCs/>
          <w:iCs/>
          <w:sz w:val="18"/>
          <w:szCs w:val="18"/>
        </w:rPr>
        <w:t>they were employees of “one of the biggest bureaucratic organizations” wh</w:t>
      </w:r>
      <w:r>
        <w:rPr>
          <w:rFonts w:ascii="Arial" w:hAnsi="Arial" w:cs="Arial"/>
          <w:bCs/>
          <w:iCs/>
          <w:sz w:val="18"/>
          <w:szCs w:val="18"/>
        </w:rPr>
        <w:t xml:space="preserve">o had to follow rules, and </w:t>
      </w:r>
      <w:r w:rsidRPr="00360F24">
        <w:rPr>
          <w:rFonts w:ascii="Arial" w:hAnsi="Arial" w:cs="Arial"/>
          <w:bCs/>
          <w:iCs/>
          <w:sz w:val="18"/>
          <w:szCs w:val="18"/>
        </w:rPr>
        <w:t xml:space="preserve">jury service gave them the opportunity to “not follow the rules”. </w:t>
      </w:r>
    </w:p>
    <w:p w:rsidR="00353AC3" w:rsidRDefault="00353AC3" w:rsidP="00E10B35">
      <w:pPr>
        <w:spacing w:after="120" w:line="240" w:lineRule="atLeast"/>
        <w:rPr>
          <w:rFonts w:ascii="Arial" w:hAnsi="Arial" w:cs="Arial"/>
          <w:bCs/>
          <w:iCs/>
          <w:sz w:val="18"/>
          <w:szCs w:val="18"/>
        </w:rPr>
      </w:pPr>
      <w:r w:rsidRPr="00A74493">
        <w:rPr>
          <w:rFonts w:ascii="Arial" w:hAnsi="Arial" w:cs="Arial"/>
          <w:bCs/>
          <w:sz w:val="18"/>
          <w:szCs w:val="18"/>
        </w:rPr>
        <w:t xml:space="preserve">Under the 1986 US Supreme Court decision </w:t>
      </w:r>
      <w:r w:rsidRPr="00A74493">
        <w:rPr>
          <w:rFonts w:ascii="Arial" w:hAnsi="Arial" w:cs="Arial"/>
          <w:bCs/>
          <w:i/>
          <w:iCs/>
          <w:sz w:val="18"/>
          <w:szCs w:val="18"/>
        </w:rPr>
        <w:t>Batson v Kentucky</w:t>
      </w:r>
      <w:r w:rsidRPr="00A74493">
        <w:rPr>
          <w:rFonts w:ascii="Arial" w:hAnsi="Arial" w:cs="Arial"/>
          <w:bCs/>
          <w:sz w:val="18"/>
          <w:szCs w:val="18"/>
        </w:rPr>
        <w:t xml:space="preserve">, prospective jurors can only be removed for “race neutral” reasons. If the defence makes a </w:t>
      </w:r>
      <w:r w:rsidRPr="00A74493">
        <w:rPr>
          <w:rFonts w:ascii="Arial" w:hAnsi="Arial" w:cs="Arial"/>
          <w:bCs/>
          <w:i/>
          <w:sz w:val="18"/>
          <w:szCs w:val="18"/>
        </w:rPr>
        <w:t>prima facie</w:t>
      </w:r>
      <w:r w:rsidRPr="00A74493">
        <w:rPr>
          <w:rFonts w:ascii="Arial" w:hAnsi="Arial" w:cs="Arial"/>
          <w:bCs/>
          <w:sz w:val="18"/>
          <w:szCs w:val="18"/>
        </w:rPr>
        <w:t xml:space="preserve"> case of discrimination by the prosecution, the burden shifts to the state to provide race neutral explanations. </w:t>
      </w:r>
      <w:r>
        <w:rPr>
          <w:rFonts w:ascii="Arial" w:hAnsi="Arial" w:cs="Arial"/>
          <w:bCs/>
          <w:iCs/>
          <w:sz w:val="18"/>
          <w:szCs w:val="18"/>
        </w:rPr>
        <w:t xml:space="preserve">In Marcellus Williams’s trial, the defence initiated </w:t>
      </w:r>
      <w:r w:rsidRPr="00AD43D5">
        <w:rPr>
          <w:rFonts w:ascii="Arial" w:hAnsi="Arial" w:cs="Arial"/>
          <w:bCs/>
          <w:i/>
          <w:iCs/>
          <w:sz w:val="18"/>
          <w:szCs w:val="18"/>
        </w:rPr>
        <w:t>Batson</w:t>
      </w:r>
      <w:r>
        <w:rPr>
          <w:rFonts w:ascii="Arial" w:hAnsi="Arial" w:cs="Arial"/>
          <w:bCs/>
          <w:iCs/>
          <w:sz w:val="18"/>
          <w:szCs w:val="18"/>
        </w:rPr>
        <w:t xml:space="preserve"> challenges in relation to three of the six African American would-be jurors dismissed by the prosecutor. On the first, the prosecutor explained that the individual’s earrings, his “bookish” glasses, goatee beard, and “loud” clothing indicated that he was “trying to be different” and was “liberal”, that his demeanour and appearance were similar to the defendant’s, and that he was a postal worker, and that clerks and mail handlers tended to be liberal, in the prosecutor’s view. On the second juror, the prosecutor said that he was dismissed because he was not “definite enough” on whether he could impose the death penalty. The third, according to the prosecutor, was dismissed because he had been fired from his job for physically attacking a fellow employee, and because he appeared upset after other individuals in the jury pool laughed at him. The reasons were all accepted as “race neutral” by the trial judge.</w:t>
      </w:r>
    </w:p>
    <w:p w:rsidR="00395FBF" w:rsidRDefault="00F72BEA" w:rsidP="00E10B35">
      <w:pPr>
        <w:spacing w:after="120" w:line="240" w:lineRule="atLeast"/>
        <w:rPr>
          <w:rFonts w:ascii="Arial" w:hAnsi="Arial" w:cs="Arial"/>
          <w:bCs/>
          <w:sz w:val="18"/>
          <w:szCs w:val="18"/>
        </w:rPr>
      </w:pPr>
      <w:r w:rsidRPr="00F72BEA">
        <w:rPr>
          <w:rFonts w:ascii="Arial" w:hAnsi="Arial" w:cs="Arial"/>
          <w:bCs/>
          <w:sz w:val="18"/>
          <w:szCs w:val="18"/>
        </w:rPr>
        <w:t>In 2010, a federal judge ordered that Marcellus Williams receive a new sentencing, having found that his trial lawyer had failed to present an</w:t>
      </w:r>
      <w:r w:rsidR="009F58CD">
        <w:rPr>
          <w:rFonts w:ascii="Arial" w:hAnsi="Arial" w:cs="Arial"/>
          <w:bCs/>
          <w:sz w:val="18"/>
          <w:szCs w:val="18"/>
        </w:rPr>
        <w:t>y mitigating evidence of how</w:t>
      </w:r>
      <w:r w:rsidR="001D640C">
        <w:rPr>
          <w:rFonts w:ascii="Arial" w:hAnsi="Arial" w:cs="Arial"/>
          <w:bCs/>
          <w:sz w:val="18"/>
          <w:szCs w:val="18"/>
        </w:rPr>
        <w:t xml:space="preserve"> </w:t>
      </w:r>
      <w:r w:rsidRPr="00F72BEA">
        <w:rPr>
          <w:rFonts w:ascii="Arial" w:hAnsi="Arial" w:cs="Arial"/>
          <w:bCs/>
          <w:sz w:val="18"/>
          <w:szCs w:val="18"/>
        </w:rPr>
        <w:t>“Williams was subjected to brutally violent physical abuse by family members, he was a victim of sexual abuse, his family condoned and encouraged criminal behaviour, he came from an impoverished household, and he was exposed to guns, drug</w:t>
      </w:r>
      <w:r w:rsidR="0096111D">
        <w:rPr>
          <w:rFonts w:ascii="Arial" w:hAnsi="Arial" w:cs="Arial"/>
          <w:bCs/>
          <w:sz w:val="18"/>
          <w:szCs w:val="18"/>
        </w:rPr>
        <w:t>s and alcohol at a young age”. In 2004, a</w:t>
      </w:r>
      <w:r w:rsidRPr="00F72BEA">
        <w:rPr>
          <w:rFonts w:ascii="Arial" w:hAnsi="Arial" w:cs="Arial"/>
          <w:bCs/>
          <w:sz w:val="18"/>
          <w:szCs w:val="18"/>
        </w:rPr>
        <w:t xml:space="preserve"> psychologist</w:t>
      </w:r>
      <w:r w:rsidR="0096111D">
        <w:rPr>
          <w:rFonts w:ascii="Arial" w:hAnsi="Arial" w:cs="Arial"/>
          <w:bCs/>
          <w:sz w:val="18"/>
          <w:szCs w:val="18"/>
        </w:rPr>
        <w:t xml:space="preserve"> retained by the appeal lawyers </w:t>
      </w:r>
      <w:r w:rsidRPr="00F72BEA">
        <w:rPr>
          <w:rFonts w:ascii="Arial" w:hAnsi="Arial" w:cs="Arial"/>
          <w:bCs/>
          <w:sz w:val="18"/>
          <w:szCs w:val="18"/>
        </w:rPr>
        <w:t>diagnosed Marcellus Williams, among other things, with Post Traumatic Stress Disorder, the symptoms of which were “all ignored and left unabated and untreate</w:t>
      </w:r>
      <w:r w:rsidR="0096111D">
        <w:rPr>
          <w:rFonts w:ascii="Arial" w:hAnsi="Arial" w:cs="Arial"/>
          <w:bCs/>
          <w:sz w:val="18"/>
          <w:szCs w:val="18"/>
        </w:rPr>
        <w:t>d” for years</w:t>
      </w:r>
      <w:r w:rsidR="009F58CD">
        <w:rPr>
          <w:rFonts w:ascii="Arial" w:hAnsi="Arial" w:cs="Arial"/>
          <w:bCs/>
          <w:sz w:val="18"/>
          <w:szCs w:val="18"/>
        </w:rPr>
        <w:t>.</w:t>
      </w:r>
      <w:r w:rsidRPr="00F72BEA">
        <w:rPr>
          <w:rFonts w:ascii="Arial" w:hAnsi="Arial" w:cs="Arial"/>
          <w:bCs/>
          <w:sz w:val="18"/>
          <w:szCs w:val="18"/>
        </w:rPr>
        <w:t xml:space="preserve"> In 2012, the </w:t>
      </w:r>
      <w:r w:rsidR="001D640C">
        <w:rPr>
          <w:rFonts w:ascii="Arial" w:hAnsi="Arial" w:cs="Arial"/>
          <w:bCs/>
          <w:sz w:val="18"/>
          <w:szCs w:val="18"/>
        </w:rPr>
        <w:t xml:space="preserve">US Court of Appeals for the Eighth Circuit </w:t>
      </w:r>
      <w:r w:rsidRPr="00F72BEA">
        <w:rPr>
          <w:rFonts w:ascii="Arial" w:hAnsi="Arial" w:cs="Arial"/>
          <w:bCs/>
          <w:sz w:val="18"/>
          <w:szCs w:val="18"/>
        </w:rPr>
        <w:t xml:space="preserve">reversed the ruling by two votes to one. The dissenting judge “strongly disagree[d]” with the majority view that under the deferential standard in US law for federal review of state court decisions “we must defer to [the Missouri Supreme Court’s] decision that Williams was not prejudiced” by his lawyer’s failure. The judge accused the majority of “an unreasonable deference to an unreasonable strategy based on unreasonable investigation”, which ignored the trial lawyer’s own admission during the appeal that his decision not to investigate </w:t>
      </w:r>
      <w:r w:rsidR="001D640C">
        <w:rPr>
          <w:rFonts w:ascii="Arial" w:hAnsi="Arial" w:cs="Arial"/>
          <w:bCs/>
          <w:sz w:val="18"/>
          <w:szCs w:val="18"/>
        </w:rPr>
        <w:t xml:space="preserve">his client’s background </w:t>
      </w:r>
      <w:r w:rsidRPr="00F72BEA">
        <w:rPr>
          <w:rFonts w:ascii="Arial" w:hAnsi="Arial" w:cs="Arial"/>
          <w:bCs/>
          <w:sz w:val="18"/>
          <w:szCs w:val="18"/>
        </w:rPr>
        <w:t xml:space="preserve">was not strategic as the majority suggested, but was because he “ran out of time” due to the </w:t>
      </w:r>
      <w:r w:rsidR="00F21BAF">
        <w:rPr>
          <w:rFonts w:ascii="Arial" w:hAnsi="Arial" w:cs="Arial"/>
          <w:bCs/>
          <w:sz w:val="18"/>
          <w:szCs w:val="18"/>
        </w:rPr>
        <w:t>fact that he had been involved in an</w:t>
      </w:r>
      <w:r w:rsidRPr="00F72BEA">
        <w:rPr>
          <w:rFonts w:ascii="Arial" w:hAnsi="Arial" w:cs="Arial"/>
          <w:bCs/>
          <w:sz w:val="18"/>
          <w:szCs w:val="18"/>
        </w:rPr>
        <w:t>other</w:t>
      </w:r>
      <w:r w:rsidR="00F21BAF">
        <w:rPr>
          <w:rFonts w:ascii="Arial" w:hAnsi="Arial" w:cs="Arial"/>
          <w:bCs/>
          <w:sz w:val="18"/>
          <w:szCs w:val="18"/>
        </w:rPr>
        <w:t xml:space="preserve"> capital murder</w:t>
      </w:r>
      <w:r w:rsidRPr="00F72BEA">
        <w:rPr>
          <w:rFonts w:ascii="Arial" w:hAnsi="Arial" w:cs="Arial"/>
          <w:bCs/>
          <w:sz w:val="18"/>
          <w:szCs w:val="18"/>
        </w:rPr>
        <w:t xml:space="preserve"> trial </w:t>
      </w:r>
      <w:r w:rsidR="00F21BAF">
        <w:rPr>
          <w:rFonts w:ascii="Arial" w:hAnsi="Arial" w:cs="Arial"/>
          <w:bCs/>
          <w:sz w:val="18"/>
          <w:szCs w:val="18"/>
        </w:rPr>
        <w:t>at the time</w:t>
      </w:r>
      <w:r w:rsidR="00445FBC">
        <w:rPr>
          <w:rFonts w:ascii="Arial" w:hAnsi="Arial" w:cs="Arial"/>
          <w:bCs/>
          <w:sz w:val="18"/>
          <w:szCs w:val="18"/>
        </w:rPr>
        <w:t xml:space="preserve"> (the judge overseeing the Marcellus Williams trial had denied the defence request for a delay)</w:t>
      </w:r>
      <w:r w:rsidRPr="00F72BEA">
        <w:rPr>
          <w:rFonts w:ascii="Arial" w:hAnsi="Arial" w:cs="Arial"/>
          <w:bCs/>
          <w:sz w:val="18"/>
          <w:szCs w:val="18"/>
        </w:rPr>
        <w:t>, and that if he had had the mitigation evidence he would have presented it to the jury.</w:t>
      </w:r>
    </w:p>
    <w:p w:rsidR="007A1E2F" w:rsidRPr="0078053B" w:rsidRDefault="00914BCE" w:rsidP="00E10B35">
      <w:pPr>
        <w:spacing w:after="120" w:line="240" w:lineRule="atLeast"/>
        <w:rPr>
          <w:rFonts w:ascii="Arial" w:hAnsi="Arial" w:cs="Arial"/>
          <w:bCs/>
          <w:sz w:val="18"/>
          <w:szCs w:val="18"/>
        </w:rPr>
      </w:pPr>
      <w:r>
        <w:rPr>
          <w:rFonts w:ascii="Arial" w:hAnsi="Arial" w:cs="Arial"/>
          <w:sz w:val="18"/>
          <w:szCs w:val="18"/>
        </w:rPr>
        <w:t>There have been 1,456</w:t>
      </w:r>
      <w:r w:rsidR="007F025C">
        <w:rPr>
          <w:rFonts w:ascii="Arial" w:hAnsi="Arial" w:cs="Arial"/>
          <w:sz w:val="18"/>
          <w:szCs w:val="18"/>
        </w:rPr>
        <w:t xml:space="preserve"> </w:t>
      </w:r>
      <w:r w:rsidR="002B049D">
        <w:rPr>
          <w:rFonts w:ascii="Arial" w:hAnsi="Arial" w:cs="Arial"/>
          <w:sz w:val="18"/>
          <w:szCs w:val="18"/>
        </w:rPr>
        <w:t>executions</w:t>
      </w:r>
      <w:r w:rsidR="00221D10">
        <w:rPr>
          <w:rFonts w:ascii="Arial" w:hAnsi="Arial" w:cs="Arial"/>
          <w:sz w:val="18"/>
          <w:szCs w:val="18"/>
        </w:rPr>
        <w:t xml:space="preserve"> in the USA</w:t>
      </w:r>
      <w:r w:rsidR="0038564E">
        <w:rPr>
          <w:rFonts w:ascii="Arial" w:hAnsi="Arial" w:cs="Arial"/>
          <w:sz w:val="18"/>
          <w:szCs w:val="18"/>
        </w:rPr>
        <w:t>, 88 of them in Missouri,</w:t>
      </w:r>
      <w:r w:rsidR="002B049D">
        <w:rPr>
          <w:rFonts w:ascii="Arial" w:hAnsi="Arial" w:cs="Arial"/>
          <w:sz w:val="18"/>
          <w:szCs w:val="18"/>
        </w:rPr>
        <w:t xml:space="preserve"> </w:t>
      </w:r>
      <w:r w:rsidR="00A74493" w:rsidRPr="00A74493">
        <w:rPr>
          <w:rFonts w:ascii="Arial" w:hAnsi="Arial" w:cs="Arial"/>
          <w:sz w:val="18"/>
          <w:szCs w:val="18"/>
        </w:rPr>
        <w:t>sinc</w:t>
      </w:r>
      <w:r w:rsidR="002B049D">
        <w:rPr>
          <w:rFonts w:ascii="Arial" w:hAnsi="Arial" w:cs="Arial"/>
          <w:sz w:val="18"/>
          <w:szCs w:val="18"/>
        </w:rPr>
        <w:t xml:space="preserve">e judicial killing resumed </w:t>
      </w:r>
      <w:r w:rsidR="00A74493" w:rsidRPr="00A74493">
        <w:rPr>
          <w:rFonts w:ascii="Arial" w:hAnsi="Arial" w:cs="Arial"/>
          <w:sz w:val="18"/>
          <w:szCs w:val="18"/>
        </w:rPr>
        <w:t>i</w:t>
      </w:r>
      <w:r w:rsidR="00521668">
        <w:rPr>
          <w:rFonts w:ascii="Arial" w:hAnsi="Arial" w:cs="Arial"/>
          <w:sz w:val="18"/>
          <w:szCs w:val="18"/>
        </w:rPr>
        <w:t xml:space="preserve">n 1977 under </w:t>
      </w:r>
      <w:r>
        <w:rPr>
          <w:rFonts w:ascii="Arial" w:hAnsi="Arial" w:cs="Arial"/>
          <w:sz w:val="18"/>
          <w:szCs w:val="18"/>
        </w:rPr>
        <w:t xml:space="preserve">laws </w:t>
      </w:r>
      <w:r w:rsidR="001D640C">
        <w:rPr>
          <w:rFonts w:ascii="Arial" w:hAnsi="Arial" w:cs="Arial"/>
          <w:sz w:val="18"/>
          <w:szCs w:val="18"/>
        </w:rPr>
        <w:t xml:space="preserve">passed after </w:t>
      </w:r>
      <w:r w:rsidR="00521668">
        <w:rPr>
          <w:rFonts w:ascii="Arial" w:hAnsi="Arial" w:cs="Arial"/>
          <w:sz w:val="18"/>
          <w:szCs w:val="18"/>
        </w:rPr>
        <w:t xml:space="preserve">June </w:t>
      </w:r>
      <w:r w:rsidR="001D640C">
        <w:rPr>
          <w:rFonts w:ascii="Arial" w:hAnsi="Arial" w:cs="Arial"/>
          <w:sz w:val="18"/>
          <w:szCs w:val="18"/>
        </w:rPr>
        <w:t xml:space="preserve">1972 and </w:t>
      </w:r>
      <w:r>
        <w:rPr>
          <w:rFonts w:ascii="Arial" w:hAnsi="Arial" w:cs="Arial"/>
          <w:sz w:val="18"/>
          <w:szCs w:val="18"/>
        </w:rPr>
        <w:t>approved by the US Supreme Court i</w:t>
      </w:r>
      <w:r w:rsidR="0038564E">
        <w:rPr>
          <w:rFonts w:ascii="Arial" w:hAnsi="Arial" w:cs="Arial"/>
          <w:sz w:val="18"/>
          <w:szCs w:val="18"/>
        </w:rPr>
        <w:t xml:space="preserve">n </w:t>
      </w:r>
      <w:r w:rsidR="00521668">
        <w:rPr>
          <w:rFonts w:ascii="Arial" w:hAnsi="Arial" w:cs="Arial"/>
          <w:sz w:val="18"/>
          <w:szCs w:val="18"/>
        </w:rPr>
        <w:t xml:space="preserve">July </w:t>
      </w:r>
      <w:r w:rsidR="0038564E">
        <w:rPr>
          <w:rFonts w:ascii="Arial" w:hAnsi="Arial" w:cs="Arial"/>
          <w:sz w:val="18"/>
          <w:szCs w:val="18"/>
        </w:rPr>
        <w:t>1976</w:t>
      </w:r>
      <w:r>
        <w:rPr>
          <w:rFonts w:ascii="Arial" w:hAnsi="Arial" w:cs="Arial"/>
          <w:sz w:val="18"/>
          <w:szCs w:val="18"/>
        </w:rPr>
        <w:t>. There have been 14</w:t>
      </w:r>
      <w:r w:rsidR="007F025C">
        <w:rPr>
          <w:rFonts w:ascii="Arial" w:hAnsi="Arial" w:cs="Arial"/>
          <w:sz w:val="18"/>
          <w:szCs w:val="18"/>
        </w:rPr>
        <w:t xml:space="preserve"> </w:t>
      </w:r>
      <w:r w:rsidR="00521668">
        <w:rPr>
          <w:rFonts w:ascii="Arial" w:hAnsi="Arial" w:cs="Arial"/>
          <w:sz w:val="18"/>
          <w:szCs w:val="18"/>
        </w:rPr>
        <w:t xml:space="preserve">executions </w:t>
      </w:r>
      <w:r w:rsidR="00A74493" w:rsidRPr="00A74493">
        <w:rPr>
          <w:rFonts w:ascii="Arial" w:hAnsi="Arial" w:cs="Arial"/>
          <w:sz w:val="18"/>
          <w:szCs w:val="18"/>
        </w:rPr>
        <w:t>in th</w:t>
      </w:r>
      <w:r w:rsidR="007F025C">
        <w:rPr>
          <w:rFonts w:ascii="Arial" w:hAnsi="Arial" w:cs="Arial"/>
          <w:sz w:val="18"/>
          <w:szCs w:val="18"/>
        </w:rPr>
        <w:t>e USA this year</w:t>
      </w:r>
      <w:r>
        <w:rPr>
          <w:rFonts w:ascii="Arial" w:hAnsi="Arial" w:cs="Arial"/>
          <w:sz w:val="18"/>
          <w:szCs w:val="18"/>
        </w:rPr>
        <w:t>, including on</w:t>
      </w:r>
      <w:r w:rsidR="002B049D">
        <w:rPr>
          <w:rFonts w:ascii="Arial" w:hAnsi="Arial" w:cs="Arial"/>
          <w:sz w:val="18"/>
          <w:szCs w:val="18"/>
        </w:rPr>
        <w:t>e</w:t>
      </w:r>
      <w:r>
        <w:rPr>
          <w:rFonts w:ascii="Arial" w:hAnsi="Arial" w:cs="Arial"/>
          <w:sz w:val="18"/>
          <w:szCs w:val="18"/>
        </w:rPr>
        <w:t xml:space="preserve"> in Missouri</w:t>
      </w:r>
      <w:r w:rsidR="00A74493" w:rsidRPr="00A74493">
        <w:rPr>
          <w:rFonts w:ascii="Arial" w:hAnsi="Arial" w:cs="Arial"/>
          <w:sz w:val="18"/>
          <w:szCs w:val="18"/>
        </w:rPr>
        <w:t>. Amnesty International opposes the death penalty</w:t>
      </w:r>
      <w:r w:rsidR="003E0F4F">
        <w:rPr>
          <w:rFonts w:ascii="Arial" w:hAnsi="Arial" w:cs="Arial"/>
          <w:sz w:val="18"/>
          <w:szCs w:val="18"/>
        </w:rPr>
        <w:t xml:space="preserve"> in all cases, unconditionally.</w:t>
      </w:r>
      <w:r w:rsidR="0078053B" w:rsidRPr="0078053B">
        <w:rPr>
          <w:rFonts w:ascii="Arial" w:hAnsi="Arial" w:cs="Arial"/>
          <w:bCs/>
          <w:iCs/>
          <w:sz w:val="18"/>
          <w:szCs w:val="18"/>
        </w:rPr>
        <w:t xml:space="preserve"> </w:t>
      </w:r>
      <w:r w:rsidR="0078053B">
        <w:rPr>
          <w:rFonts w:ascii="Arial" w:hAnsi="Arial" w:cs="Arial"/>
          <w:bCs/>
          <w:iCs/>
          <w:sz w:val="18"/>
          <w:szCs w:val="18"/>
        </w:rPr>
        <w:t>The death penalty in the USA is riddled with arbitrarin</w:t>
      </w:r>
      <w:r w:rsidR="00521668">
        <w:rPr>
          <w:rFonts w:ascii="Arial" w:hAnsi="Arial" w:cs="Arial"/>
          <w:bCs/>
          <w:iCs/>
          <w:sz w:val="18"/>
          <w:szCs w:val="18"/>
        </w:rPr>
        <w:t>ess, discrimination and error. M</w:t>
      </w:r>
      <w:r w:rsidR="0078053B">
        <w:rPr>
          <w:rFonts w:ascii="Arial" w:hAnsi="Arial" w:cs="Arial"/>
          <w:bCs/>
          <w:iCs/>
          <w:sz w:val="18"/>
          <w:szCs w:val="18"/>
        </w:rPr>
        <w:t>ore than 150 people have been released from death row</w:t>
      </w:r>
      <w:r w:rsidR="0038564E">
        <w:rPr>
          <w:rFonts w:ascii="Arial" w:hAnsi="Arial" w:cs="Arial"/>
          <w:bCs/>
          <w:iCs/>
          <w:sz w:val="18"/>
          <w:szCs w:val="18"/>
        </w:rPr>
        <w:t>s</w:t>
      </w:r>
      <w:r w:rsidR="0078053B">
        <w:rPr>
          <w:rFonts w:ascii="Arial" w:hAnsi="Arial" w:cs="Arial"/>
          <w:bCs/>
          <w:iCs/>
          <w:sz w:val="18"/>
          <w:szCs w:val="18"/>
        </w:rPr>
        <w:t xml:space="preserve"> since 1973 on grounds of innocence. Joseph </w:t>
      </w:r>
      <w:proofErr w:type="spellStart"/>
      <w:r w:rsidR="0078053B">
        <w:rPr>
          <w:rFonts w:ascii="Arial" w:hAnsi="Arial" w:cs="Arial"/>
          <w:bCs/>
          <w:iCs/>
          <w:sz w:val="18"/>
          <w:szCs w:val="18"/>
        </w:rPr>
        <w:t>Amrine</w:t>
      </w:r>
      <w:proofErr w:type="spellEnd"/>
      <w:r w:rsidR="0078053B">
        <w:rPr>
          <w:rFonts w:ascii="Arial" w:hAnsi="Arial" w:cs="Arial"/>
          <w:bCs/>
          <w:iCs/>
          <w:sz w:val="18"/>
          <w:szCs w:val="18"/>
        </w:rPr>
        <w:t xml:space="preserve">, for example, was released in 2003 after spending </w:t>
      </w:r>
      <w:r w:rsidR="007E06BB">
        <w:rPr>
          <w:rFonts w:ascii="Arial" w:hAnsi="Arial" w:cs="Arial"/>
          <w:bCs/>
          <w:iCs/>
          <w:sz w:val="18"/>
          <w:szCs w:val="18"/>
        </w:rPr>
        <w:t>17 years</w:t>
      </w:r>
      <w:r w:rsidR="0078053B">
        <w:rPr>
          <w:rFonts w:ascii="Arial" w:hAnsi="Arial" w:cs="Arial"/>
          <w:bCs/>
          <w:iCs/>
          <w:sz w:val="18"/>
          <w:szCs w:val="18"/>
        </w:rPr>
        <w:t xml:space="preserve"> on Missouri’s death row</w:t>
      </w:r>
      <w:r w:rsidR="0038564E">
        <w:rPr>
          <w:rFonts w:ascii="Arial" w:hAnsi="Arial" w:cs="Arial"/>
          <w:bCs/>
          <w:iCs/>
          <w:sz w:val="18"/>
          <w:szCs w:val="18"/>
        </w:rPr>
        <w:t xml:space="preserve"> for a crime he did not commit</w:t>
      </w:r>
      <w:r w:rsidR="007E06BB">
        <w:rPr>
          <w:rFonts w:ascii="Arial" w:hAnsi="Arial" w:cs="Arial"/>
          <w:bCs/>
          <w:iCs/>
          <w:sz w:val="18"/>
          <w:szCs w:val="18"/>
        </w:rPr>
        <w:t xml:space="preserve">, </w:t>
      </w:r>
      <w:r w:rsidR="00DE624C">
        <w:rPr>
          <w:rFonts w:ascii="Arial" w:hAnsi="Arial" w:cs="Arial"/>
          <w:bCs/>
          <w:iCs/>
          <w:sz w:val="18"/>
          <w:szCs w:val="18"/>
        </w:rPr>
        <w:t xml:space="preserve">a black defendant </w:t>
      </w:r>
      <w:r w:rsidR="0078053B">
        <w:rPr>
          <w:rFonts w:ascii="Arial" w:hAnsi="Arial" w:cs="Arial"/>
          <w:bCs/>
          <w:iCs/>
          <w:sz w:val="18"/>
          <w:szCs w:val="18"/>
        </w:rPr>
        <w:t xml:space="preserve">convicted </w:t>
      </w:r>
      <w:r w:rsidR="00DE624C">
        <w:rPr>
          <w:rFonts w:ascii="Arial" w:hAnsi="Arial" w:cs="Arial"/>
          <w:bCs/>
          <w:iCs/>
          <w:sz w:val="18"/>
          <w:szCs w:val="18"/>
        </w:rPr>
        <w:t xml:space="preserve">by an all-white jury </w:t>
      </w:r>
      <w:r w:rsidR="0078053B">
        <w:rPr>
          <w:rFonts w:ascii="Arial" w:hAnsi="Arial" w:cs="Arial"/>
          <w:bCs/>
          <w:iCs/>
          <w:sz w:val="18"/>
          <w:szCs w:val="18"/>
        </w:rPr>
        <w:t xml:space="preserve">on the basis of </w:t>
      </w:r>
      <w:r w:rsidR="0078053B">
        <w:rPr>
          <w:rFonts w:ascii="Arial" w:hAnsi="Arial" w:cs="Arial"/>
          <w:bCs/>
          <w:sz w:val="18"/>
          <w:szCs w:val="18"/>
        </w:rPr>
        <w:t xml:space="preserve">informant testimony </w:t>
      </w:r>
      <w:r w:rsidR="0078053B" w:rsidRPr="00395FBF">
        <w:rPr>
          <w:rFonts w:ascii="Arial" w:hAnsi="Arial" w:cs="Arial"/>
          <w:bCs/>
          <w:sz w:val="18"/>
          <w:szCs w:val="18"/>
        </w:rPr>
        <w:t>(see</w:t>
      </w:r>
      <w:r w:rsidR="0078053B" w:rsidRPr="00395FBF">
        <w:rPr>
          <w:rFonts w:ascii="Arial" w:hAnsi="Arial" w:cs="Arial"/>
        </w:rPr>
        <w:t xml:space="preserve"> </w:t>
      </w:r>
      <w:r w:rsidR="00AB379A" w:rsidRPr="00395FBF">
        <w:rPr>
          <w:rFonts w:ascii="Arial" w:hAnsi="Arial" w:cs="Arial"/>
          <w:sz w:val="18"/>
          <w:szCs w:val="18"/>
        </w:rPr>
        <w:t>https://www.amnesty.org/en/documents/amr51/085/2002/en/</w:t>
      </w:r>
      <w:r w:rsidR="0078053B" w:rsidRPr="00395FBF">
        <w:rPr>
          <w:rFonts w:ascii="Arial" w:hAnsi="Arial" w:cs="Arial"/>
          <w:bCs/>
          <w:sz w:val="18"/>
          <w:szCs w:val="18"/>
        </w:rPr>
        <w:t xml:space="preserve"> and </w:t>
      </w:r>
      <w:r w:rsidR="00AB379A" w:rsidRPr="00395FBF">
        <w:rPr>
          <w:rFonts w:ascii="Arial" w:hAnsi="Arial" w:cs="Arial"/>
          <w:sz w:val="18"/>
          <w:szCs w:val="18"/>
        </w:rPr>
        <w:t>https://www.amnesty.org/en/documents/amr51/060/2003/en/</w:t>
      </w:r>
      <w:r w:rsidR="0078053B" w:rsidRPr="00395FBF">
        <w:rPr>
          <w:rFonts w:ascii="Arial" w:hAnsi="Arial" w:cs="Arial"/>
          <w:bCs/>
          <w:sz w:val="18"/>
          <w:szCs w:val="18"/>
        </w:rPr>
        <w:t>).</w:t>
      </w:r>
      <w:r w:rsidR="0078053B">
        <w:rPr>
          <w:rFonts w:ascii="Arial" w:hAnsi="Arial" w:cs="Arial"/>
          <w:bCs/>
          <w:sz w:val="18"/>
          <w:szCs w:val="18"/>
        </w:rPr>
        <w:t xml:space="preserve">  </w:t>
      </w:r>
    </w:p>
    <w:p w:rsidR="00A10E7D" w:rsidRPr="00280D33" w:rsidRDefault="00A10E7D" w:rsidP="00E10B35">
      <w:pPr>
        <w:spacing w:line="240" w:lineRule="atLeast"/>
        <w:rPr>
          <w:rFonts w:ascii="Arial" w:hAnsi="Arial" w:cs="Arial"/>
          <w:sz w:val="16"/>
          <w:szCs w:val="16"/>
        </w:rPr>
      </w:pPr>
    </w:p>
    <w:p w:rsidR="0026766F" w:rsidRPr="00F95961" w:rsidRDefault="0026766F" w:rsidP="00BA1BC0">
      <w:pPr>
        <w:spacing w:line="240" w:lineRule="atLeast"/>
        <w:rPr>
          <w:rFonts w:ascii="Arial" w:hAnsi="Arial" w:cs="Arial"/>
          <w:sz w:val="16"/>
          <w:szCs w:val="16"/>
        </w:rPr>
      </w:pPr>
      <w:r w:rsidRPr="00F95961">
        <w:rPr>
          <w:rFonts w:ascii="Arial" w:hAnsi="Arial" w:cs="Arial"/>
          <w:sz w:val="16"/>
          <w:szCs w:val="16"/>
        </w:rPr>
        <w:t>Name:</w:t>
      </w:r>
      <w:r w:rsidR="000B2665">
        <w:rPr>
          <w:rFonts w:ascii="Arial" w:hAnsi="Arial" w:cs="Arial"/>
          <w:sz w:val="16"/>
          <w:szCs w:val="16"/>
        </w:rPr>
        <w:t xml:space="preserve"> </w:t>
      </w:r>
      <w:r w:rsidR="003C13C0">
        <w:rPr>
          <w:rFonts w:ascii="Arial" w:hAnsi="Arial" w:cs="Arial"/>
          <w:sz w:val="16"/>
          <w:szCs w:val="16"/>
        </w:rPr>
        <w:t>Marcellus Williams</w:t>
      </w:r>
    </w:p>
    <w:p w:rsidR="000659D9" w:rsidRDefault="0026766F" w:rsidP="00BA1BC0">
      <w:pPr>
        <w:spacing w:line="240" w:lineRule="atLeast"/>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0B2665">
        <w:rPr>
          <w:rFonts w:ascii="Arial" w:hAnsi="Arial" w:cs="Arial"/>
          <w:sz w:val="16"/>
          <w:szCs w:val="16"/>
        </w:rPr>
        <w:t xml:space="preserve"> m</w:t>
      </w:r>
    </w:p>
    <w:p w:rsidR="00E10B35" w:rsidRPr="00F95961" w:rsidRDefault="00E10B35" w:rsidP="00BA1BC0">
      <w:pPr>
        <w:spacing w:line="240" w:lineRule="atLeast"/>
        <w:rPr>
          <w:rStyle w:val="StyleAIBodytextAsianSimSunChar"/>
          <w:rFonts w:cs="Arial"/>
          <w:sz w:val="18"/>
          <w:szCs w:val="18"/>
        </w:rPr>
        <w:sectPr w:rsidR="00E10B35" w:rsidRPr="00F95961" w:rsidSect="00E10B35">
          <w:footerReference w:type="default" r:id="rId13"/>
          <w:type w:val="continuous"/>
          <w:pgSz w:w="12240" w:h="15840" w:code="1"/>
          <w:pgMar w:top="720" w:right="720" w:bottom="2160" w:left="720" w:header="0" w:footer="567" w:gutter="0"/>
          <w:cols w:space="567"/>
          <w:titlePg/>
          <w:docGrid w:linePitch="360"/>
        </w:sectPr>
      </w:pPr>
    </w:p>
    <w:p w:rsidR="00BA1BC0" w:rsidRDefault="00BA1BC0" w:rsidP="00BA1BC0">
      <w:pPr>
        <w:spacing w:line="240" w:lineRule="atLeast"/>
        <w:rPr>
          <w:rFonts w:ascii="Arial" w:hAnsi="Arial" w:cs="Arial"/>
          <w:sz w:val="16"/>
          <w:szCs w:val="16"/>
        </w:rPr>
      </w:pPr>
    </w:p>
    <w:p w:rsidR="0026766F" w:rsidRPr="0011719C" w:rsidRDefault="000B424B" w:rsidP="00E10B35">
      <w:pPr>
        <w:spacing w:line="240" w:lineRule="atLeast"/>
        <w:rPr>
          <w:rFonts w:ascii="Arial" w:hAnsi="Arial" w:cs="Arial"/>
          <w:sz w:val="16"/>
          <w:szCs w:val="16"/>
        </w:rPr>
      </w:pPr>
      <w:r>
        <w:rPr>
          <w:rFonts w:ascii="Arial" w:hAnsi="Arial" w:cs="Arial"/>
          <w:sz w:val="16"/>
          <w:szCs w:val="16"/>
        </w:rPr>
        <w:t>UA:</w:t>
      </w:r>
      <w:r w:rsidR="00DF0537">
        <w:rPr>
          <w:rFonts w:ascii="Arial" w:hAnsi="Arial" w:cs="Arial"/>
          <w:sz w:val="16"/>
          <w:szCs w:val="16"/>
        </w:rPr>
        <w:t xml:space="preserve"> </w:t>
      </w:r>
      <w:r w:rsidR="00AB379A">
        <w:rPr>
          <w:rFonts w:ascii="Arial" w:hAnsi="Arial" w:cs="Arial"/>
          <w:sz w:val="16"/>
          <w:szCs w:val="16"/>
        </w:rPr>
        <w:t>183</w:t>
      </w:r>
      <w:r>
        <w:rPr>
          <w:rFonts w:ascii="Arial" w:hAnsi="Arial" w:cs="Arial"/>
          <w:sz w:val="16"/>
          <w:szCs w:val="16"/>
        </w:rPr>
        <w:t>/17</w:t>
      </w:r>
      <w:r w:rsidR="0011719C" w:rsidRPr="00F95961">
        <w:rPr>
          <w:rFonts w:ascii="Arial" w:hAnsi="Arial" w:cs="Arial"/>
          <w:sz w:val="16"/>
          <w:szCs w:val="16"/>
        </w:rPr>
        <w:t xml:space="preserve"> </w:t>
      </w:r>
      <w:r w:rsidR="0026766F" w:rsidRPr="00F95961">
        <w:rPr>
          <w:rFonts w:ascii="Arial" w:hAnsi="Arial" w:cs="Arial"/>
          <w:sz w:val="16"/>
          <w:szCs w:val="16"/>
        </w:rPr>
        <w:t xml:space="preserve">Index: </w:t>
      </w:r>
      <w:r>
        <w:rPr>
          <w:rFonts w:ascii="Arial" w:hAnsi="Arial" w:cs="Arial"/>
          <w:sz w:val="16"/>
          <w:szCs w:val="16"/>
        </w:rPr>
        <w:t>AMR 51/</w:t>
      </w:r>
      <w:r w:rsidR="001E25BC">
        <w:rPr>
          <w:rFonts w:ascii="Arial" w:hAnsi="Arial" w:cs="Arial"/>
          <w:sz w:val="16"/>
          <w:szCs w:val="16"/>
        </w:rPr>
        <w:t>6791</w:t>
      </w:r>
      <w:r>
        <w:rPr>
          <w:rFonts w:ascii="Arial" w:hAnsi="Arial" w:cs="Arial"/>
          <w:sz w:val="16"/>
          <w:szCs w:val="16"/>
        </w:rPr>
        <w:t>/2017</w:t>
      </w:r>
      <w:r w:rsidR="00280D33" w:rsidRPr="00F95961">
        <w:rPr>
          <w:rFonts w:ascii="Arial" w:hAnsi="Arial" w:cs="Arial"/>
          <w:sz w:val="16"/>
          <w:szCs w:val="16"/>
        </w:rPr>
        <w:t xml:space="preserve"> </w:t>
      </w:r>
      <w:r w:rsidR="0026766F" w:rsidRPr="00F95961">
        <w:rPr>
          <w:rFonts w:ascii="Arial" w:hAnsi="Arial" w:cs="Arial"/>
          <w:sz w:val="16"/>
          <w:szCs w:val="16"/>
        </w:rPr>
        <w:t>Issue Date</w:t>
      </w:r>
      <w:r w:rsidR="00AB379A">
        <w:rPr>
          <w:rFonts w:ascii="Arial" w:hAnsi="Arial" w:cs="Arial"/>
          <w:sz w:val="16"/>
          <w:szCs w:val="16"/>
        </w:rPr>
        <w:t>:</w:t>
      </w:r>
      <w:r w:rsidR="002B5D2F">
        <w:rPr>
          <w:rFonts w:ascii="Arial" w:hAnsi="Arial" w:cs="Arial"/>
          <w:sz w:val="16"/>
          <w:szCs w:val="16"/>
        </w:rPr>
        <w:t xml:space="preserve"> </w:t>
      </w:r>
      <w:r w:rsidR="00222F80">
        <w:rPr>
          <w:rFonts w:ascii="Arial" w:hAnsi="Arial" w:cs="Arial"/>
          <w:sz w:val="16"/>
          <w:szCs w:val="16"/>
        </w:rPr>
        <w:t>25</w:t>
      </w:r>
      <w:r w:rsidR="002B5D2F">
        <w:rPr>
          <w:rFonts w:ascii="Arial" w:hAnsi="Arial" w:cs="Arial"/>
          <w:sz w:val="16"/>
          <w:szCs w:val="16"/>
        </w:rPr>
        <w:t xml:space="preserve"> July</w:t>
      </w:r>
      <w:r>
        <w:rPr>
          <w:rFonts w:ascii="Arial" w:hAnsi="Arial" w:cs="Arial"/>
          <w:sz w:val="16"/>
          <w:szCs w:val="16"/>
        </w:rPr>
        <w:t xml:space="preserve"> 2017</w:t>
      </w:r>
      <w:r w:rsidR="0011719C">
        <w:rPr>
          <w:rFonts w:ascii="Arial" w:hAnsi="Arial" w:cs="Arial"/>
          <w:sz w:val="16"/>
          <w:szCs w:val="16"/>
        </w:rPr>
        <w:tab/>
      </w:r>
    </w:p>
    <w:sectPr w:rsidR="0026766F" w:rsidRPr="0011719C" w:rsidSect="00E10B3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429" w:rsidRDefault="00877429">
      <w:r>
        <w:separator/>
      </w:r>
    </w:p>
  </w:endnote>
  <w:endnote w:type="continuationSeparator" w:id="0">
    <w:p w:rsidR="00877429" w:rsidRDefault="00877429">
      <w:r>
        <w:continuationSeparator/>
      </w:r>
    </w:p>
  </w:endnote>
  <w:endnote w:type="continuationNotice" w:id="1">
    <w:p w:rsidR="00877429" w:rsidRDefault="00877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FB9" w:rsidRPr="00D0106D" w:rsidRDefault="00C03FB9"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FB9" w:rsidRDefault="00E10934">
    <w:pPr>
      <w:pStyle w:val="Footer"/>
    </w:pPr>
    <w:r w:rsidRPr="00E10934">
      <w:rPr>
        <w:noProof/>
        <w:lang w:val="en-US"/>
      </w:rPr>
      <w:drawing>
        <wp:inline distT="0" distB="0" distL="0" distR="0">
          <wp:extent cx="6400800" cy="981075"/>
          <wp:effectExtent l="0" t="0" r="0" b="0"/>
          <wp:docPr id="1" name="Picture 6" descr="Description: 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9810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35" w:rsidRPr="00D158C3" w:rsidRDefault="00E10B35" w:rsidP="00E10B35">
    <w:pPr>
      <w:jc w:val="center"/>
      <w:rPr>
        <w:rFonts w:ascii="Arial" w:hAnsi="Arial" w:cs="Arial"/>
        <w:sz w:val="16"/>
        <w:szCs w:val="16"/>
      </w:rPr>
    </w:pPr>
    <w:r w:rsidRPr="00D158C3">
      <w:rPr>
        <w:rFonts w:ascii="Arial" w:hAnsi="Arial" w:cs="Arial"/>
        <w:sz w:val="16"/>
        <w:szCs w:val="16"/>
      </w:rPr>
      <w:t>AIUSA’s Urgent Action Network | 5 Penn Plaza, New York NY 10001</w:t>
    </w:r>
  </w:p>
  <w:p w:rsidR="00E10B35" w:rsidRPr="00D158C3" w:rsidRDefault="00E10B35" w:rsidP="00E10B35">
    <w:pPr>
      <w:jc w:val="center"/>
      <w:rPr>
        <w:rFonts w:ascii="Arial" w:hAnsi="Arial" w:cs="Arial"/>
        <w:sz w:val="16"/>
        <w:szCs w:val="16"/>
      </w:rPr>
    </w:pPr>
    <w:r w:rsidRPr="00D158C3">
      <w:rPr>
        <w:rFonts w:ascii="Arial" w:hAnsi="Arial" w:cs="Arial"/>
        <w:sz w:val="16"/>
        <w:szCs w:val="16"/>
      </w:rPr>
      <w:t>T (212) 807- 8400 | uan@aiusa.org | www.amnestyusa.org/uan</w:t>
    </w:r>
  </w:p>
  <w:p w:rsidR="00E10B35" w:rsidRPr="00D0106D" w:rsidRDefault="00E10B35"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429" w:rsidRDefault="00877429">
      <w:r>
        <w:separator/>
      </w:r>
    </w:p>
  </w:footnote>
  <w:footnote w:type="continuationSeparator" w:id="0">
    <w:p w:rsidR="00877429" w:rsidRDefault="00877429">
      <w:r>
        <w:continuationSeparator/>
      </w:r>
    </w:p>
  </w:footnote>
  <w:footnote w:type="continuationNotice" w:id="1">
    <w:p w:rsidR="00877429" w:rsidRDefault="008774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FB9" w:rsidRPr="00D0106D" w:rsidRDefault="00C03FB9"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EA0" w:rsidRDefault="00F07EA0" w:rsidP="00B4432F">
    <w:pPr>
      <w:tabs>
        <w:tab w:val="right" w:pos="10203"/>
      </w:tabs>
      <w:rPr>
        <w:rFonts w:ascii="Arial" w:hAnsi="Arial" w:cs="Arial"/>
        <w:sz w:val="16"/>
        <w:szCs w:val="16"/>
      </w:rPr>
    </w:pPr>
  </w:p>
  <w:p w:rsidR="00F07EA0" w:rsidRDefault="00F07EA0" w:rsidP="00B4432F">
    <w:pPr>
      <w:tabs>
        <w:tab w:val="right" w:pos="10203"/>
      </w:tabs>
      <w:rPr>
        <w:rFonts w:ascii="Arial" w:hAnsi="Arial" w:cs="Arial"/>
        <w:sz w:val="16"/>
        <w:szCs w:val="16"/>
      </w:rPr>
    </w:pPr>
  </w:p>
  <w:p w:rsidR="00C03FB9" w:rsidRPr="00966B89" w:rsidRDefault="00C03FB9" w:rsidP="00B4432F">
    <w:pPr>
      <w:tabs>
        <w:tab w:val="right" w:pos="10203"/>
      </w:tabs>
      <w:rPr>
        <w:rFonts w:ascii="Arial" w:hAnsi="Arial" w:cs="Arial"/>
        <w:color w:val="FFFFFF"/>
      </w:rPr>
    </w:pPr>
    <w:r w:rsidRPr="00966B89">
      <w:rPr>
        <w:rFonts w:ascii="Arial" w:hAnsi="Arial" w:cs="Arial"/>
        <w:sz w:val="16"/>
        <w:szCs w:val="16"/>
      </w:rPr>
      <w:t xml:space="preserve">UA: </w:t>
    </w:r>
    <w:r w:rsidR="00AB379A">
      <w:rPr>
        <w:rFonts w:ascii="Arial" w:hAnsi="Arial" w:cs="Arial"/>
        <w:sz w:val="16"/>
        <w:szCs w:val="16"/>
      </w:rPr>
      <w:t>183</w:t>
    </w:r>
    <w:r w:rsidR="000B424B">
      <w:rPr>
        <w:rFonts w:ascii="Arial" w:hAnsi="Arial" w:cs="Arial"/>
        <w:sz w:val="16"/>
        <w:szCs w:val="16"/>
      </w:rPr>
      <w:t>/17</w:t>
    </w:r>
    <w:r w:rsidR="0011719C">
      <w:rPr>
        <w:rFonts w:ascii="Arial" w:hAnsi="Arial" w:cs="Arial"/>
        <w:sz w:val="16"/>
        <w:szCs w:val="16"/>
      </w:rPr>
      <w:t xml:space="preserve"> </w:t>
    </w:r>
    <w:r>
      <w:rPr>
        <w:rFonts w:ascii="Arial" w:hAnsi="Arial" w:cs="Arial"/>
        <w:sz w:val="16"/>
        <w:szCs w:val="16"/>
      </w:rPr>
      <w:t>Index: AMR 51/</w:t>
    </w:r>
    <w:r w:rsidR="001E25BC">
      <w:rPr>
        <w:rFonts w:ascii="Arial" w:hAnsi="Arial" w:cs="Arial"/>
        <w:sz w:val="16"/>
        <w:szCs w:val="16"/>
      </w:rPr>
      <w:t>6791</w:t>
    </w:r>
    <w:r w:rsidR="000B424B">
      <w:rPr>
        <w:rFonts w:ascii="Arial" w:hAnsi="Arial" w:cs="Arial"/>
        <w:sz w:val="16"/>
        <w:szCs w:val="16"/>
      </w:rPr>
      <w:t>/2017</w:t>
    </w:r>
    <w:r>
      <w:rPr>
        <w:rFonts w:ascii="Arial" w:hAnsi="Arial" w:cs="Arial"/>
        <w:sz w:val="16"/>
        <w:szCs w:val="16"/>
      </w:rPr>
      <w:t xml:space="preserve"> USA</w:t>
    </w:r>
    <w:r w:rsidRPr="00966B89">
      <w:rPr>
        <w:rFonts w:ascii="Arial" w:hAnsi="Arial" w:cs="Arial"/>
        <w:sz w:val="16"/>
        <w:szCs w:val="16"/>
      </w:rPr>
      <w:tab/>
      <w:t xml:space="preserve">Date: </w:t>
    </w:r>
    <w:r w:rsidR="00222F80">
      <w:rPr>
        <w:rFonts w:ascii="Arial" w:hAnsi="Arial" w:cs="Arial"/>
        <w:sz w:val="16"/>
        <w:szCs w:val="16"/>
      </w:rPr>
      <w:t>25</w:t>
    </w:r>
    <w:r w:rsidR="00EE417F">
      <w:rPr>
        <w:rFonts w:ascii="Arial" w:hAnsi="Arial" w:cs="Arial"/>
        <w:sz w:val="16"/>
        <w:szCs w:val="16"/>
      </w:rPr>
      <w:t xml:space="preserve"> </w:t>
    </w:r>
    <w:r w:rsidR="00DA48AA">
      <w:rPr>
        <w:rFonts w:ascii="Arial" w:hAnsi="Arial" w:cs="Arial"/>
        <w:sz w:val="16"/>
        <w:szCs w:val="16"/>
      </w:rPr>
      <w:t>July</w:t>
    </w:r>
    <w:r>
      <w:rPr>
        <w:rFonts w:ascii="Arial" w:hAnsi="Arial" w:cs="Arial"/>
        <w:sz w:val="16"/>
        <w:szCs w:val="16"/>
      </w:rPr>
      <w:t xml:space="preserve"> 201</w:t>
    </w:r>
    <w:r w:rsidR="000B424B">
      <w:rPr>
        <w:rFonts w:ascii="Arial" w:hAnsi="Arial" w:cs="Arial"/>
        <w:sz w:val="16"/>
        <w:szCs w:val="16"/>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40EB5F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101AF"/>
    <w:rsid w:val="00011549"/>
    <w:rsid w:val="000166B4"/>
    <w:rsid w:val="000176B3"/>
    <w:rsid w:val="00023EE0"/>
    <w:rsid w:val="000279A5"/>
    <w:rsid w:val="00027CBB"/>
    <w:rsid w:val="0003574C"/>
    <w:rsid w:val="00036568"/>
    <w:rsid w:val="0004066F"/>
    <w:rsid w:val="000415AA"/>
    <w:rsid w:val="000417EB"/>
    <w:rsid w:val="0004401D"/>
    <w:rsid w:val="00046183"/>
    <w:rsid w:val="000520FB"/>
    <w:rsid w:val="000565F5"/>
    <w:rsid w:val="000659D9"/>
    <w:rsid w:val="00082466"/>
    <w:rsid w:val="00083A81"/>
    <w:rsid w:val="000872B1"/>
    <w:rsid w:val="00094132"/>
    <w:rsid w:val="000978CB"/>
    <w:rsid w:val="000B23F7"/>
    <w:rsid w:val="000B2665"/>
    <w:rsid w:val="000B365E"/>
    <w:rsid w:val="000B424B"/>
    <w:rsid w:val="000B7E4D"/>
    <w:rsid w:val="000C51C4"/>
    <w:rsid w:val="000E31A8"/>
    <w:rsid w:val="000F0AF1"/>
    <w:rsid w:val="000F11B8"/>
    <w:rsid w:val="00105922"/>
    <w:rsid w:val="0011012F"/>
    <w:rsid w:val="001107F3"/>
    <w:rsid w:val="00110977"/>
    <w:rsid w:val="001141FF"/>
    <w:rsid w:val="00114598"/>
    <w:rsid w:val="0011719C"/>
    <w:rsid w:val="001200CC"/>
    <w:rsid w:val="00135CD8"/>
    <w:rsid w:val="001411BF"/>
    <w:rsid w:val="00147961"/>
    <w:rsid w:val="0015011D"/>
    <w:rsid w:val="00153467"/>
    <w:rsid w:val="00157F20"/>
    <w:rsid w:val="001624EA"/>
    <w:rsid w:val="001671E0"/>
    <w:rsid w:val="001678DF"/>
    <w:rsid w:val="0017250D"/>
    <w:rsid w:val="00172FEC"/>
    <w:rsid w:val="00185C4B"/>
    <w:rsid w:val="0018729E"/>
    <w:rsid w:val="00190E7B"/>
    <w:rsid w:val="001951FB"/>
    <w:rsid w:val="00196F3C"/>
    <w:rsid w:val="001A38E7"/>
    <w:rsid w:val="001A4AA2"/>
    <w:rsid w:val="001A5B8C"/>
    <w:rsid w:val="001A753A"/>
    <w:rsid w:val="001B1630"/>
    <w:rsid w:val="001B7B2B"/>
    <w:rsid w:val="001D5019"/>
    <w:rsid w:val="001D640C"/>
    <w:rsid w:val="001E0993"/>
    <w:rsid w:val="001E25BC"/>
    <w:rsid w:val="001E5602"/>
    <w:rsid w:val="00200EFC"/>
    <w:rsid w:val="00202BD8"/>
    <w:rsid w:val="0021033A"/>
    <w:rsid w:val="002139A6"/>
    <w:rsid w:val="002139C1"/>
    <w:rsid w:val="00215286"/>
    <w:rsid w:val="00221D10"/>
    <w:rsid w:val="002222BF"/>
    <w:rsid w:val="00222F80"/>
    <w:rsid w:val="0023497C"/>
    <w:rsid w:val="00234C34"/>
    <w:rsid w:val="00242BA7"/>
    <w:rsid w:val="00250A1E"/>
    <w:rsid w:val="00254D65"/>
    <w:rsid w:val="0026189B"/>
    <w:rsid w:val="0026406E"/>
    <w:rsid w:val="00265D18"/>
    <w:rsid w:val="00266E67"/>
    <w:rsid w:val="0026766F"/>
    <w:rsid w:val="0027166B"/>
    <w:rsid w:val="00274715"/>
    <w:rsid w:val="00280D33"/>
    <w:rsid w:val="00281E2B"/>
    <w:rsid w:val="00283395"/>
    <w:rsid w:val="002845C1"/>
    <w:rsid w:val="00286B8B"/>
    <w:rsid w:val="00290896"/>
    <w:rsid w:val="002923B7"/>
    <w:rsid w:val="002932CE"/>
    <w:rsid w:val="002A2326"/>
    <w:rsid w:val="002A3831"/>
    <w:rsid w:val="002B049D"/>
    <w:rsid w:val="002B2697"/>
    <w:rsid w:val="002B5D2F"/>
    <w:rsid w:val="002C4B17"/>
    <w:rsid w:val="002E017C"/>
    <w:rsid w:val="00301B99"/>
    <w:rsid w:val="00301EC4"/>
    <w:rsid w:val="00304602"/>
    <w:rsid w:val="00307EFE"/>
    <w:rsid w:val="00310926"/>
    <w:rsid w:val="00311AA1"/>
    <w:rsid w:val="0031500E"/>
    <w:rsid w:val="00320E99"/>
    <w:rsid w:val="00321F35"/>
    <w:rsid w:val="003224F7"/>
    <w:rsid w:val="00325271"/>
    <w:rsid w:val="003278DE"/>
    <w:rsid w:val="003357AC"/>
    <w:rsid w:val="003362A9"/>
    <w:rsid w:val="00347243"/>
    <w:rsid w:val="00347A41"/>
    <w:rsid w:val="00351C2A"/>
    <w:rsid w:val="00353AC3"/>
    <w:rsid w:val="0035602C"/>
    <w:rsid w:val="00360F24"/>
    <w:rsid w:val="00362C67"/>
    <w:rsid w:val="003652D2"/>
    <w:rsid w:val="003665BD"/>
    <w:rsid w:val="003757E8"/>
    <w:rsid w:val="0038001D"/>
    <w:rsid w:val="00382070"/>
    <w:rsid w:val="00384A53"/>
    <w:rsid w:val="0038564E"/>
    <w:rsid w:val="00395FBF"/>
    <w:rsid w:val="00397C54"/>
    <w:rsid w:val="003A2A73"/>
    <w:rsid w:val="003A3F85"/>
    <w:rsid w:val="003B645E"/>
    <w:rsid w:val="003C13C0"/>
    <w:rsid w:val="003C18DF"/>
    <w:rsid w:val="003D33C6"/>
    <w:rsid w:val="003D377A"/>
    <w:rsid w:val="003D7969"/>
    <w:rsid w:val="003E0F4F"/>
    <w:rsid w:val="003E3036"/>
    <w:rsid w:val="003E7568"/>
    <w:rsid w:val="003F08BF"/>
    <w:rsid w:val="003F0DF2"/>
    <w:rsid w:val="003F632D"/>
    <w:rsid w:val="003F6346"/>
    <w:rsid w:val="00401A80"/>
    <w:rsid w:val="00414933"/>
    <w:rsid w:val="00414EC6"/>
    <w:rsid w:val="00415A74"/>
    <w:rsid w:val="00434953"/>
    <w:rsid w:val="00441ED6"/>
    <w:rsid w:val="00445FBC"/>
    <w:rsid w:val="00454CD0"/>
    <w:rsid w:val="00475586"/>
    <w:rsid w:val="00475A44"/>
    <w:rsid w:val="004803A0"/>
    <w:rsid w:val="00483E30"/>
    <w:rsid w:val="00486A2D"/>
    <w:rsid w:val="004914E0"/>
    <w:rsid w:val="0049267C"/>
    <w:rsid w:val="004955E1"/>
    <w:rsid w:val="0049682B"/>
    <w:rsid w:val="004A4359"/>
    <w:rsid w:val="004A45B3"/>
    <w:rsid w:val="004B27C7"/>
    <w:rsid w:val="004B74D8"/>
    <w:rsid w:val="004C4ED9"/>
    <w:rsid w:val="004D19C7"/>
    <w:rsid w:val="004D4B18"/>
    <w:rsid w:val="004D6072"/>
    <w:rsid w:val="004E38BF"/>
    <w:rsid w:val="004E4B44"/>
    <w:rsid w:val="004E55FE"/>
    <w:rsid w:val="004E6A6E"/>
    <w:rsid w:val="004F290C"/>
    <w:rsid w:val="005040F2"/>
    <w:rsid w:val="00506964"/>
    <w:rsid w:val="00507E43"/>
    <w:rsid w:val="005149A9"/>
    <w:rsid w:val="005152FE"/>
    <w:rsid w:val="00521668"/>
    <w:rsid w:val="00527368"/>
    <w:rsid w:val="005323E4"/>
    <w:rsid w:val="0053584A"/>
    <w:rsid w:val="00547282"/>
    <w:rsid w:val="005534BC"/>
    <w:rsid w:val="00553B67"/>
    <w:rsid w:val="00554C86"/>
    <w:rsid w:val="00556CE6"/>
    <w:rsid w:val="00557B83"/>
    <w:rsid w:val="005628CF"/>
    <w:rsid w:val="00567E8D"/>
    <w:rsid w:val="00572697"/>
    <w:rsid w:val="005754B9"/>
    <w:rsid w:val="00576CE0"/>
    <w:rsid w:val="00580F3F"/>
    <w:rsid w:val="00583154"/>
    <w:rsid w:val="005837DD"/>
    <w:rsid w:val="00597A0F"/>
    <w:rsid w:val="005A5292"/>
    <w:rsid w:val="005A6B70"/>
    <w:rsid w:val="005B27AB"/>
    <w:rsid w:val="005B4BFF"/>
    <w:rsid w:val="005C0037"/>
    <w:rsid w:val="005C2CBA"/>
    <w:rsid w:val="005C3BB7"/>
    <w:rsid w:val="005C41FB"/>
    <w:rsid w:val="005C72D9"/>
    <w:rsid w:val="005D04CE"/>
    <w:rsid w:val="005D0B73"/>
    <w:rsid w:val="005D159E"/>
    <w:rsid w:val="005D598C"/>
    <w:rsid w:val="005E25E2"/>
    <w:rsid w:val="005E2B33"/>
    <w:rsid w:val="005E3296"/>
    <w:rsid w:val="005E3947"/>
    <w:rsid w:val="005F0332"/>
    <w:rsid w:val="005F0786"/>
    <w:rsid w:val="005F0D06"/>
    <w:rsid w:val="005F29C5"/>
    <w:rsid w:val="005F3A2F"/>
    <w:rsid w:val="005F5D39"/>
    <w:rsid w:val="00606109"/>
    <w:rsid w:val="00606C38"/>
    <w:rsid w:val="00624A14"/>
    <w:rsid w:val="00626BA4"/>
    <w:rsid w:val="006439A7"/>
    <w:rsid w:val="00665D3B"/>
    <w:rsid w:val="0067206F"/>
    <w:rsid w:val="00672BF2"/>
    <w:rsid w:val="006743C9"/>
    <w:rsid w:val="006764DD"/>
    <w:rsid w:val="00680F9B"/>
    <w:rsid w:val="006814D6"/>
    <w:rsid w:val="006820E8"/>
    <w:rsid w:val="00690926"/>
    <w:rsid w:val="00694392"/>
    <w:rsid w:val="00697864"/>
    <w:rsid w:val="006A12A3"/>
    <w:rsid w:val="006B0A74"/>
    <w:rsid w:val="006B0E32"/>
    <w:rsid w:val="006B2A0B"/>
    <w:rsid w:val="006C2190"/>
    <w:rsid w:val="006C242B"/>
    <w:rsid w:val="006C349D"/>
    <w:rsid w:val="006C3DE2"/>
    <w:rsid w:val="006D3538"/>
    <w:rsid w:val="006D78CF"/>
    <w:rsid w:val="006E06AC"/>
    <w:rsid w:val="006E2F84"/>
    <w:rsid w:val="006E6252"/>
    <w:rsid w:val="006F29DE"/>
    <w:rsid w:val="00715588"/>
    <w:rsid w:val="00716B6A"/>
    <w:rsid w:val="007179E8"/>
    <w:rsid w:val="0072445C"/>
    <w:rsid w:val="0072536E"/>
    <w:rsid w:val="007345C9"/>
    <w:rsid w:val="00736B40"/>
    <w:rsid w:val="007444FF"/>
    <w:rsid w:val="00746346"/>
    <w:rsid w:val="007479B8"/>
    <w:rsid w:val="00755263"/>
    <w:rsid w:val="007557A1"/>
    <w:rsid w:val="007620A6"/>
    <w:rsid w:val="007635CB"/>
    <w:rsid w:val="0077354F"/>
    <w:rsid w:val="0077357A"/>
    <w:rsid w:val="0078053B"/>
    <w:rsid w:val="0079109B"/>
    <w:rsid w:val="0079286B"/>
    <w:rsid w:val="00795D45"/>
    <w:rsid w:val="007A0026"/>
    <w:rsid w:val="007A118F"/>
    <w:rsid w:val="007A1959"/>
    <w:rsid w:val="007A1E2F"/>
    <w:rsid w:val="007A21D0"/>
    <w:rsid w:val="007A5DA8"/>
    <w:rsid w:val="007A72A7"/>
    <w:rsid w:val="007B2D67"/>
    <w:rsid w:val="007B66BB"/>
    <w:rsid w:val="007C0F51"/>
    <w:rsid w:val="007D13D7"/>
    <w:rsid w:val="007D224B"/>
    <w:rsid w:val="007D4347"/>
    <w:rsid w:val="007D4CFE"/>
    <w:rsid w:val="007E06BB"/>
    <w:rsid w:val="007E0CAD"/>
    <w:rsid w:val="007E57A7"/>
    <w:rsid w:val="007E6B32"/>
    <w:rsid w:val="007F025C"/>
    <w:rsid w:val="007F3A5F"/>
    <w:rsid w:val="007F62E1"/>
    <w:rsid w:val="007F646C"/>
    <w:rsid w:val="00801B05"/>
    <w:rsid w:val="00802607"/>
    <w:rsid w:val="00805E0C"/>
    <w:rsid w:val="00811623"/>
    <w:rsid w:val="0081247E"/>
    <w:rsid w:val="00813E49"/>
    <w:rsid w:val="00815508"/>
    <w:rsid w:val="00815648"/>
    <w:rsid w:val="00821D99"/>
    <w:rsid w:val="008224D0"/>
    <w:rsid w:val="0082309E"/>
    <w:rsid w:val="008241AB"/>
    <w:rsid w:val="008312B1"/>
    <w:rsid w:val="00832721"/>
    <w:rsid w:val="00837C4D"/>
    <w:rsid w:val="0084149C"/>
    <w:rsid w:val="00843EA1"/>
    <w:rsid w:val="00845A00"/>
    <w:rsid w:val="00850EC5"/>
    <w:rsid w:val="00851796"/>
    <w:rsid w:val="008519C5"/>
    <w:rsid w:val="00856054"/>
    <w:rsid w:val="00860F7E"/>
    <w:rsid w:val="0086100E"/>
    <w:rsid w:val="00862A1A"/>
    <w:rsid w:val="0086363D"/>
    <w:rsid w:val="00875B2D"/>
    <w:rsid w:val="00875E19"/>
    <w:rsid w:val="00877429"/>
    <w:rsid w:val="008822BF"/>
    <w:rsid w:val="008858CF"/>
    <w:rsid w:val="00894E17"/>
    <w:rsid w:val="008A2E2B"/>
    <w:rsid w:val="008A440C"/>
    <w:rsid w:val="008A77AA"/>
    <w:rsid w:val="008A7FEC"/>
    <w:rsid w:val="008B74E5"/>
    <w:rsid w:val="008B7F31"/>
    <w:rsid w:val="008C6392"/>
    <w:rsid w:val="008D257F"/>
    <w:rsid w:val="008E48B0"/>
    <w:rsid w:val="008F2D61"/>
    <w:rsid w:val="008F44ED"/>
    <w:rsid w:val="008F64FC"/>
    <w:rsid w:val="00901F75"/>
    <w:rsid w:val="009044BA"/>
    <w:rsid w:val="009142A3"/>
    <w:rsid w:val="009143F2"/>
    <w:rsid w:val="009144AA"/>
    <w:rsid w:val="00914BCE"/>
    <w:rsid w:val="0091756F"/>
    <w:rsid w:val="00921659"/>
    <w:rsid w:val="009246BC"/>
    <w:rsid w:val="00946781"/>
    <w:rsid w:val="00950C7F"/>
    <w:rsid w:val="00952FC3"/>
    <w:rsid w:val="0095722E"/>
    <w:rsid w:val="0096111D"/>
    <w:rsid w:val="00963CA3"/>
    <w:rsid w:val="009653FF"/>
    <w:rsid w:val="00966B89"/>
    <w:rsid w:val="00970FF7"/>
    <w:rsid w:val="009764BE"/>
    <w:rsid w:val="00983152"/>
    <w:rsid w:val="00985339"/>
    <w:rsid w:val="00986EB9"/>
    <w:rsid w:val="00987C31"/>
    <w:rsid w:val="00990C65"/>
    <w:rsid w:val="00992978"/>
    <w:rsid w:val="00994811"/>
    <w:rsid w:val="00995199"/>
    <w:rsid w:val="009971C5"/>
    <w:rsid w:val="009B045C"/>
    <w:rsid w:val="009B3D83"/>
    <w:rsid w:val="009B404A"/>
    <w:rsid w:val="009C0A46"/>
    <w:rsid w:val="009C0BC3"/>
    <w:rsid w:val="009D5F0B"/>
    <w:rsid w:val="009D7B36"/>
    <w:rsid w:val="009E0910"/>
    <w:rsid w:val="009E19E6"/>
    <w:rsid w:val="009F0F01"/>
    <w:rsid w:val="009F43DF"/>
    <w:rsid w:val="009F4BB3"/>
    <w:rsid w:val="009F58CD"/>
    <w:rsid w:val="00A025C5"/>
    <w:rsid w:val="00A10750"/>
    <w:rsid w:val="00A10E7D"/>
    <w:rsid w:val="00A25DAA"/>
    <w:rsid w:val="00A26AC7"/>
    <w:rsid w:val="00A2724F"/>
    <w:rsid w:val="00A275BA"/>
    <w:rsid w:val="00A30BE1"/>
    <w:rsid w:val="00A35215"/>
    <w:rsid w:val="00A5454A"/>
    <w:rsid w:val="00A5682B"/>
    <w:rsid w:val="00A61E44"/>
    <w:rsid w:val="00A626AF"/>
    <w:rsid w:val="00A63E61"/>
    <w:rsid w:val="00A67F4E"/>
    <w:rsid w:val="00A7153C"/>
    <w:rsid w:val="00A74493"/>
    <w:rsid w:val="00A77B6A"/>
    <w:rsid w:val="00A802FC"/>
    <w:rsid w:val="00A87CD6"/>
    <w:rsid w:val="00A92342"/>
    <w:rsid w:val="00A928E7"/>
    <w:rsid w:val="00A9509E"/>
    <w:rsid w:val="00A9660F"/>
    <w:rsid w:val="00AA23E7"/>
    <w:rsid w:val="00AA571E"/>
    <w:rsid w:val="00AA59BF"/>
    <w:rsid w:val="00AA7D30"/>
    <w:rsid w:val="00AB379A"/>
    <w:rsid w:val="00AB69B8"/>
    <w:rsid w:val="00AB7309"/>
    <w:rsid w:val="00AC5EFB"/>
    <w:rsid w:val="00AC69AA"/>
    <w:rsid w:val="00AD43D5"/>
    <w:rsid w:val="00AD5A02"/>
    <w:rsid w:val="00AE4DA6"/>
    <w:rsid w:val="00AE6F13"/>
    <w:rsid w:val="00AF2277"/>
    <w:rsid w:val="00AF27F9"/>
    <w:rsid w:val="00AF4CF9"/>
    <w:rsid w:val="00B043D9"/>
    <w:rsid w:val="00B05CA4"/>
    <w:rsid w:val="00B06E79"/>
    <w:rsid w:val="00B10769"/>
    <w:rsid w:val="00B13E54"/>
    <w:rsid w:val="00B16E26"/>
    <w:rsid w:val="00B22D7A"/>
    <w:rsid w:val="00B27B50"/>
    <w:rsid w:val="00B351C9"/>
    <w:rsid w:val="00B378B6"/>
    <w:rsid w:val="00B37C4F"/>
    <w:rsid w:val="00B43BEC"/>
    <w:rsid w:val="00B4432F"/>
    <w:rsid w:val="00B60FB0"/>
    <w:rsid w:val="00B811E7"/>
    <w:rsid w:val="00B84EF8"/>
    <w:rsid w:val="00B86413"/>
    <w:rsid w:val="00B9147D"/>
    <w:rsid w:val="00B946CC"/>
    <w:rsid w:val="00B97436"/>
    <w:rsid w:val="00BA1BC0"/>
    <w:rsid w:val="00BA31FC"/>
    <w:rsid w:val="00BA66C8"/>
    <w:rsid w:val="00BB2523"/>
    <w:rsid w:val="00BB5BFE"/>
    <w:rsid w:val="00BB714C"/>
    <w:rsid w:val="00BC14FA"/>
    <w:rsid w:val="00BD2012"/>
    <w:rsid w:val="00BD5C81"/>
    <w:rsid w:val="00BE4AEB"/>
    <w:rsid w:val="00C03FB9"/>
    <w:rsid w:val="00C07CAB"/>
    <w:rsid w:val="00C07E2B"/>
    <w:rsid w:val="00C10D3E"/>
    <w:rsid w:val="00C12526"/>
    <w:rsid w:val="00C13675"/>
    <w:rsid w:val="00C14313"/>
    <w:rsid w:val="00C226BE"/>
    <w:rsid w:val="00C23D06"/>
    <w:rsid w:val="00C2497C"/>
    <w:rsid w:val="00C264C5"/>
    <w:rsid w:val="00C266D9"/>
    <w:rsid w:val="00C56BBC"/>
    <w:rsid w:val="00C6261E"/>
    <w:rsid w:val="00C62E21"/>
    <w:rsid w:val="00C64997"/>
    <w:rsid w:val="00C7401F"/>
    <w:rsid w:val="00C76B8B"/>
    <w:rsid w:val="00C83120"/>
    <w:rsid w:val="00C850B1"/>
    <w:rsid w:val="00C85346"/>
    <w:rsid w:val="00C917DE"/>
    <w:rsid w:val="00CB08E5"/>
    <w:rsid w:val="00CB2E9D"/>
    <w:rsid w:val="00CB39E3"/>
    <w:rsid w:val="00CC26E5"/>
    <w:rsid w:val="00CC3671"/>
    <w:rsid w:val="00CD13A5"/>
    <w:rsid w:val="00CD4A75"/>
    <w:rsid w:val="00CE2699"/>
    <w:rsid w:val="00CE4D28"/>
    <w:rsid w:val="00CE6027"/>
    <w:rsid w:val="00CE6525"/>
    <w:rsid w:val="00CE6658"/>
    <w:rsid w:val="00CE6CDF"/>
    <w:rsid w:val="00CF0AAF"/>
    <w:rsid w:val="00CF0C9A"/>
    <w:rsid w:val="00CF31F3"/>
    <w:rsid w:val="00CF69CF"/>
    <w:rsid w:val="00D008E2"/>
    <w:rsid w:val="00D0106D"/>
    <w:rsid w:val="00D03746"/>
    <w:rsid w:val="00D04986"/>
    <w:rsid w:val="00D06BB9"/>
    <w:rsid w:val="00D168CF"/>
    <w:rsid w:val="00D20DEB"/>
    <w:rsid w:val="00D24D78"/>
    <w:rsid w:val="00D25DA7"/>
    <w:rsid w:val="00D333E9"/>
    <w:rsid w:val="00D36275"/>
    <w:rsid w:val="00D43E00"/>
    <w:rsid w:val="00D5016C"/>
    <w:rsid w:val="00D56064"/>
    <w:rsid w:val="00D63015"/>
    <w:rsid w:val="00D63AA5"/>
    <w:rsid w:val="00D6401F"/>
    <w:rsid w:val="00D653B2"/>
    <w:rsid w:val="00D661CC"/>
    <w:rsid w:val="00D66B20"/>
    <w:rsid w:val="00D73053"/>
    <w:rsid w:val="00D74F31"/>
    <w:rsid w:val="00D7753F"/>
    <w:rsid w:val="00D817A7"/>
    <w:rsid w:val="00D85FE8"/>
    <w:rsid w:val="00D9532D"/>
    <w:rsid w:val="00D9539B"/>
    <w:rsid w:val="00D9628F"/>
    <w:rsid w:val="00D96E10"/>
    <w:rsid w:val="00DA1B82"/>
    <w:rsid w:val="00DA48AA"/>
    <w:rsid w:val="00DA566F"/>
    <w:rsid w:val="00DB4D53"/>
    <w:rsid w:val="00DB590B"/>
    <w:rsid w:val="00DC20AF"/>
    <w:rsid w:val="00DC2275"/>
    <w:rsid w:val="00DC2FBE"/>
    <w:rsid w:val="00DC350C"/>
    <w:rsid w:val="00DC5FB0"/>
    <w:rsid w:val="00DD2186"/>
    <w:rsid w:val="00DD3CF0"/>
    <w:rsid w:val="00DD777F"/>
    <w:rsid w:val="00DE2BAE"/>
    <w:rsid w:val="00DE624C"/>
    <w:rsid w:val="00DF0537"/>
    <w:rsid w:val="00DF0C26"/>
    <w:rsid w:val="00DF6FDB"/>
    <w:rsid w:val="00DF7532"/>
    <w:rsid w:val="00E006F1"/>
    <w:rsid w:val="00E0350B"/>
    <w:rsid w:val="00E04835"/>
    <w:rsid w:val="00E05701"/>
    <w:rsid w:val="00E05C71"/>
    <w:rsid w:val="00E067A2"/>
    <w:rsid w:val="00E10934"/>
    <w:rsid w:val="00E10B35"/>
    <w:rsid w:val="00E136AA"/>
    <w:rsid w:val="00E16AA0"/>
    <w:rsid w:val="00E17C15"/>
    <w:rsid w:val="00E22D1C"/>
    <w:rsid w:val="00E23769"/>
    <w:rsid w:val="00E2387F"/>
    <w:rsid w:val="00E272DE"/>
    <w:rsid w:val="00E3198F"/>
    <w:rsid w:val="00E3253E"/>
    <w:rsid w:val="00E33AB7"/>
    <w:rsid w:val="00E37079"/>
    <w:rsid w:val="00E41F4A"/>
    <w:rsid w:val="00E43531"/>
    <w:rsid w:val="00E478EE"/>
    <w:rsid w:val="00E535C3"/>
    <w:rsid w:val="00E57FDA"/>
    <w:rsid w:val="00E601DC"/>
    <w:rsid w:val="00E61009"/>
    <w:rsid w:val="00E63F20"/>
    <w:rsid w:val="00E6735E"/>
    <w:rsid w:val="00E74BD2"/>
    <w:rsid w:val="00E86475"/>
    <w:rsid w:val="00E96397"/>
    <w:rsid w:val="00E97BBA"/>
    <w:rsid w:val="00E97E64"/>
    <w:rsid w:val="00EA07A9"/>
    <w:rsid w:val="00EA2E07"/>
    <w:rsid w:val="00EA7430"/>
    <w:rsid w:val="00EA7847"/>
    <w:rsid w:val="00EB3D70"/>
    <w:rsid w:val="00EB7A05"/>
    <w:rsid w:val="00EC130D"/>
    <w:rsid w:val="00EC2C85"/>
    <w:rsid w:val="00ED29D8"/>
    <w:rsid w:val="00ED4303"/>
    <w:rsid w:val="00ED61F1"/>
    <w:rsid w:val="00EE128F"/>
    <w:rsid w:val="00EE417F"/>
    <w:rsid w:val="00EF0E88"/>
    <w:rsid w:val="00EF2842"/>
    <w:rsid w:val="00EF7AE0"/>
    <w:rsid w:val="00F045B9"/>
    <w:rsid w:val="00F05B9D"/>
    <w:rsid w:val="00F07EA0"/>
    <w:rsid w:val="00F13B55"/>
    <w:rsid w:val="00F17BB7"/>
    <w:rsid w:val="00F20743"/>
    <w:rsid w:val="00F21BAF"/>
    <w:rsid w:val="00F23138"/>
    <w:rsid w:val="00F25545"/>
    <w:rsid w:val="00F258C4"/>
    <w:rsid w:val="00F54365"/>
    <w:rsid w:val="00F54581"/>
    <w:rsid w:val="00F564DE"/>
    <w:rsid w:val="00F578EA"/>
    <w:rsid w:val="00F60524"/>
    <w:rsid w:val="00F710AA"/>
    <w:rsid w:val="00F72BEA"/>
    <w:rsid w:val="00F74A75"/>
    <w:rsid w:val="00F77794"/>
    <w:rsid w:val="00F7781E"/>
    <w:rsid w:val="00F81D01"/>
    <w:rsid w:val="00F917F0"/>
    <w:rsid w:val="00F95961"/>
    <w:rsid w:val="00FA2FB7"/>
    <w:rsid w:val="00FA75B7"/>
    <w:rsid w:val="00FC07A7"/>
    <w:rsid w:val="00FD2F8E"/>
    <w:rsid w:val="00FD34D2"/>
    <w:rsid w:val="00FE6768"/>
    <w:rsid w:val="00FF5BBF"/>
    <w:rsid w:val="00FF6F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A9FEAD7-66C5-4212-BC93-552A6504B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D65"/>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w:eastAsia="MS Gothic" w:hAnsi="Calibri"/>
      <w:b/>
      <w:i/>
      <w:sz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sz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unhideWhenUsed/>
    <w:rsid w:val="007E6B32"/>
    <w:rPr>
      <w:color w:val="0000FF"/>
      <w:u w:val="single"/>
    </w:rPr>
  </w:style>
  <w:style w:type="paragraph" w:styleId="BalloonText">
    <w:name w:val="Balloon Text"/>
    <w:basedOn w:val="Normal"/>
    <w:link w:val="BalloonTextChar"/>
    <w:uiPriority w:val="99"/>
    <w:rsid w:val="00983152"/>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983152"/>
    <w:rPr>
      <w:rFonts w:ascii="Lucida Grande" w:hAnsi="Lucida Grande"/>
      <w:sz w:val="18"/>
      <w:lang w:val="en-GB" w:eastAsia="zh-CN"/>
    </w:rPr>
  </w:style>
  <w:style w:type="character" w:styleId="CommentReference">
    <w:name w:val="annotation reference"/>
    <w:basedOn w:val="DefaultParagraphFont"/>
    <w:uiPriority w:val="99"/>
    <w:semiHidden/>
    <w:unhideWhenUsed/>
    <w:rsid w:val="00A802FC"/>
    <w:rPr>
      <w:sz w:val="16"/>
    </w:rPr>
  </w:style>
  <w:style w:type="paragraph" w:styleId="CommentText">
    <w:name w:val="annotation text"/>
    <w:basedOn w:val="Normal"/>
    <w:link w:val="CommentTextChar"/>
    <w:uiPriority w:val="99"/>
    <w:semiHidden/>
    <w:unhideWhenUsed/>
    <w:rsid w:val="00A802FC"/>
    <w:rPr>
      <w:sz w:val="20"/>
      <w:szCs w:val="20"/>
    </w:rPr>
  </w:style>
  <w:style w:type="character" w:customStyle="1" w:styleId="CommentTextChar">
    <w:name w:val="Comment Text Char"/>
    <w:basedOn w:val="DefaultParagraphFont"/>
    <w:link w:val="CommentText"/>
    <w:uiPriority w:val="99"/>
    <w:semiHidden/>
    <w:locked/>
    <w:rsid w:val="00A802FC"/>
    <w:rPr>
      <w:lang w:val="en-GB" w:eastAsia="zh-CN"/>
    </w:rPr>
  </w:style>
  <w:style w:type="paragraph" w:styleId="CommentSubject">
    <w:name w:val="annotation subject"/>
    <w:basedOn w:val="CommentText"/>
    <w:next w:val="CommentText"/>
    <w:link w:val="CommentSubjectChar"/>
    <w:uiPriority w:val="99"/>
    <w:semiHidden/>
    <w:unhideWhenUsed/>
    <w:rsid w:val="00A802FC"/>
    <w:rPr>
      <w:b/>
      <w:bCs/>
    </w:rPr>
  </w:style>
  <w:style w:type="character" w:customStyle="1" w:styleId="CommentSubjectChar">
    <w:name w:val="Comment Subject Char"/>
    <w:basedOn w:val="CommentTextChar"/>
    <w:link w:val="CommentSubject"/>
    <w:uiPriority w:val="99"/>
    <w:semiHidden/>
    <w:locked/>
    <w:rsid w:val="00A802FC"/>
    <w:rPr>
      <w:b/>
      <w:lang w:val="en-GB" w:eastAsia="zh-CN"/>
    </w:rPr>
  </w:style>
  <w:style w:type="paragraph" w:styleId="NormalWeb">
    <w:name w:val="Normal (Web)"/>
    <w:basedOn w:val="Normal"/>
    <w:uiPriority w:val="99"/>
    <w:semiHidden/>
    <w:unhideWhenUsed/>
    <w:rsid w:val="00BD5C81"/>
  </w:style>
  <w:style w:type="character" w:styleId="FollowedHyperlink">
    <w:name w:val="FollowedHyperlink"/>
    <w:basedOn w:val="DefaultParagraphFont"/>
    <w:uiPriority w:val="99"/>
    <w:rsid w:val="00CB2E9D"/>
    <w:rPr>
      <w:rFonts w:cs="Times New Roman"/>
      <w:color w:val="954F72" w:themeColor="followedHyperlink"/>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53394">
      <w:marLeft w:val="0"/>
      <w:marRight w:val="0"/>
      <w:marTop w:val="0"/>
      <w:marBottom w:val="0"/>
      <w:divBdr>
        <w:top w:val="none" w:sz="0" w:space="0" w:color="auto"/>
        <w:left w:val="none" w:sz="0" w:space="0" w:color="auto"/>
        <w:bottom w:val="none" w:sz="0" w:space="0" w:color="auto"/>
        <w:right w:val="none" w:sz="0" w:space="0" w:color="auto"/>
      </w:divBdr>
    </w:div>
    <w:div w:id="180553395">
      <w:marLeft w:val="0"/>
      <w:marRight w:val="0"/>
      <w:marTop w:val="0"/>
      <w:marBottom w:val="0"/>
      <w:divBdr>
        <w:top w:val="none" w:sz="0" w:space="0" w:color="auto"/>
        <w:left w:val="none" w:sz="0" w:space="0" w:color="auto"/>
        <w:bottom w:val="none" w:sz="0" w:space="0" w:color="auto"/>
        <w:right w:val="none" w:sz="0" w:space="0" w:color="auto"/>
      </w:divBdr>
    </w:div>
    <w:div w:id="180553396">
      <w:marLeft w:val="0"/>
      <w:marRight w:val="0"/>
      <w:marTop w:val="0"/>
      <w:marBottom w:val="0"/>
      <w:divBdr>
        <w:top w:val="none" w:sz="0" w:space="0" w:color="auto"/>
        <w:left w:val="none" w:sz="0" w:space="0" w:color="auto"/>
        <w:bottom w:val="none" w:sz="0" w:space="0" w:color="auto"/>
        <w:right w:val="none" w:sz="0" w:space="0" w:color="auto"/>
      </w:divBdr>
    </w:div>
    <w:div w:id="180553397">
      <w:marLeft w:val="0"/>
      <w:marRight w:val="0"/>
      <w:marTop w:val="0"/>
      <w:marBottom w:val="0"/>
      <w:divBdr>
        <w:top w:val="none" w:sz="0" w:space="0" w:color="auto"/>
        <w:left w:val="none" w:sz="0" w:space="0" w:color="auto"/>
        <w:bottom w:val="none" w:sz="0" w:space="0" w:color="auto"/>
        <w:right w:val="none" w:sz="0" w:space="0" w:color="auto"/>
      </w:divBdr>
    </w:div>
    <w:div w:id="180553398">
      <w:marLeft w:val="0"/>
      <w:marRight w:val="0"/>
      <w:marTop w:val="0"/>
      <w:marBottom w:val="0"/>
      <w:divBdr>
        <w:top w:val="none" w:sz="0" w:space="0" w:color="auto"/>
        <w:left w:val="none" w:sz="0" w:space="0" w:color="auto"/>
        <w:bottom w:val="none" w:sz="0" w:space="0" w:color="auto"/>
        <w:right w:val="none" w:sz="0" w:space="0" w:color="auto"/>
      </w:divBdr>
    </w:div>
    <w:div w:id="180553399">
      <w:marLeft w:val="0"/>
      <w:marRight w:val="0"/>
      <w:marTop w:val="0"/>
      <w:marBottom w:val="0"/>
      <w:divBdr>
        <w:top w:val="none" w:sz="0" w:space="0" w:color="auto"/>
        <w:left w:val="none" w:sz="0" w:space="0" w:color="auto"/>
        <w:bottom w:val="none" w:sz="0" w:space="0" w:color="auto"/>
        <w:right w:val="none" w:sz="0" w:space="0" w:color="auto"/>
      </w:divBdr>
    </w:div>
    <w:div w:id="180553400">
      <w:marLeft w:val="0"/>
      <w:marRight w:val="0"/>
      <w:marTop w:val="0"/>
      <w:marBottom w:val="0"/>
      <w:divBdr>
        <w:top w:val="none" w:sz="0" w:space="0" w:color="auto"/>
        <w:left w:val="none" w:sz="0" w:space="0" w:color="auto"/>
        <w:bottom w:val="none" w:sz="0" w:space="0" w:color="auto"/>
        <w:right w:val="none" w:sz="0" w:space="0" w:color="auto"/>
      </w:divBdr>
    </w:div>
    <w:div w:id="180553401">
      <w:marLeft w:val="0"/>
      <w:marRight w:val="0"/>
      <w:marTop w:val="0"/>
      <w:marBottom w:val="0"/>
      <w:divBdr>
        <w:top w:val="none" w:sz="0" w:space="0" w:color="auto"/>
        <w:left w:val="none" w:sz="0" w:space="0" w:color="auto"/>
        <w:bottom w:val="none" w:sz="0" w:space="0" w:color="auto"/>
        <w:right w:val="none" w:sz="0" w:space="0" w:color="auto"/>
      </w:divBdr>
    </w:div>
    <w:div w:id="1805534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cs.google.com/forms/d/e/1FAIpQLSf3RUspces4lA9Gt7Fp9GiAcojCs6fnfFOTCLli3Su6c3S8ew/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vernor.mo.gov/get-involved/contact-the-governors-offic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1457</Words>
  <Characters>8310</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9748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iar6team</cp:lastModifiedBy>
  <cp:revision>5</cp:revision>
  <cp:lastPrinted>2017-07-26T14:06:00Z</cp:lastPrinted>
  <dcterms:created xsi:type="dcterms:W3CDTF">2017-07-26T12:48:00Z</dcterms:created>
  <dcterms:modified xsi:type="dcterms:W3CDTF">2017-07-26T14:06:00Z</dcterms:modified>
</cp:coreProperties>
</file>