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6E0C0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D25EC" w:rsidRDefault="006D25EC" w:rsidP="006E0C02">
      <w:pPr>
        <w:rPr>
          <w:rStyle w:val="AIHeadline"/>
          <w:rFonts w:cs="Arial"/>
          <w:snapToGrid w:val="0"/>
          <w:sz w:val="36"/>
          <w:szCs w:val="36"/>
        </w:rPr>
      </w:pPr>
      <w:r w:rsidRPr="006D25EC">
        <w:rPr>
          <w:rStyle w:val="AIHeadline"/>
          <w:rFonts w:cs="Arial"/>
          <w:snapToGrid w:val="0"/>
          <w:sz w:val="36"/>
          <w:szCs w:val="36"/>
        </w:rPr>
        <w:t xml:space="preserve">Bahraini prisoner of conscience </w:t>
      </w:r>
      <w:r w:rsidR="00A47474">
        <w:rPr>
          <w:rStyle w:val="AIHeadline"/>
          <w:rFonts w:cs="Arial"/>
          <w:snapToGrid w:val="0"/>
          <w:sz w:val="36"/>
          <w:szCs w:val="36"/>
        </w:rPr>
        <w:t>in detention</w:t>
      </w:r>
    </w:p>
    <w:p w:rsidR="0026766F" w:rsidRPr="00F95961" w:rsidRDefault="004A7B15" w:rsidP="006E0C0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24 May</w:t>
      </w:r>
      <w:r w:rsidR="00262694">
        <w:rPr>
          <w:rFonts w:cs="Arial"/>
        </w:rPr>
        <w:t>,</w:t>
      </w:r>
      <w:r>
        <w:rPr>
          <w:rFonts w:cs="Arial"/>
        </w:rPr>
        <w:t xml:space="preserve"> the Bahraini Court of Appeal halved the </w:t>
      </w:r>
      <w:r w:rsidR="00CC7E1C">
        <w:rPr>
          <w:rFonts w:cs="Arial"/>
        </w:rPr>
        <w:t xml:space="preserve">prison </w:t>
      </w:r>
      <w:r>
        <w:rPr>
          <w:rFonts w:cs="Arial"/>
        </w:rPr>
        <w:t>sentence of</w:t>
      </w:r>
      <w:r w:rsidR="009B6DE1">
        <w:rPr>
          <w:rFonts w:cs="Arial"/>
        </w:rPr>
        <w:t xml:space="preserve"> </w:t>
      </w:r>
      <w:proofErr w:type="spellStart"/>
      <w:r w:rsidR="009B6DE1">
        <w:rPr>
          <w:rFonts w:cs="Arial"/>
        </w:rPr>
        <w:t>Dr.</w:t>
      </w:r>
      <w:proofErr w:type="spellEnd"/>
      <w:r w:rsidR="009B6DE1">
        <w:rPr>
          <w:rFonts w:cs="Arial"/>
        </w:rPr>
        <w:t xml:space="preserve"> </w:t>
      </w:r>
      <w:proofErr w:type="spellStart"/>
      <w:r w:rsidR="00ED4CCF">
        <w:rPr>
          <w:rFonts w:cs="Arial"/>
        </w:rPr>
        <w:t>Taha</w:t>
      </w:r>
      <w:proofErr w:type="spellEnd"/>
      <w:r w:rsidR="00ED4CCF">
        <w:rPr>
          <w:rFonts w:cs="Arial"/>
        </w:rPr>
        <w:t xml:space="preserve"> al-</w:t>
      </w:r>
      <w:proofErr w:type="spellStart"/>
      <w:r w:rsidR="009B6DE1">
        <w:rPr>
          <w:rFonts w:cs="Arial"/>
        </w:rPr>
        <w:t>Dirazi</w:t>
      </w:r>
      <w:proofErr w:type="spellEnd"/>
      <w:r w:rsidR="005E77DC">
        <w:rPr>
          <w:rFonts w:cs="Arial"/>
        </w:rPr>
        <w:t xml:space="preserve"> from six to three months</w:t>
      </w:r>
      <w:r>
        <w:rPr>
          <w:rFonts w:cs="Arial"/>
        </w:rPr>
        <w:t xml:space="preserve">. He </w:t>
      </w:r>
      <w:r w:rsidR="009B6DE1">
        <w:rPr>
          <w:rFonts w:cs="Arial"/>
        </w:rPr>
        <w:t xml:space="preserve">was </w:t>
      </w:r>
      <w:r>
        <w:rPr>
          <w:rFonts w:cs="Arial"/>
        </w:rPr>
        <w:t xml:space="preserve">immediately </w:t>
      </w:r>
      <w:r w:rsidR="009B6DE1">
        <w:rPr>
          <w:rFonts w:cs="Arial"/>
        </w:rPr>
        <w:t xml:space="preserve">arrested to </w:t>
      </w:r>
      <w:r w:rsidR="009172E8">
        <w:rPr>
          <w:rFonts w:cs="Arial"/>
        </w:rPr>
        <w:t xml:space="preserve">begin serving </w:t>
      </w:r>
      <w:r w:rsidR="005E77DC">
        <w:rPr>
          <w:rFonts w:cs="Arial"/>
        </w:rPr>
        <w:t>the</w:t>
      </w:r>
      <w:r w:rsidR="009B6DE1">
        <w:rPr>
          <w:rFonts w:cs="Arial"/>
        </w:rPr>
        <w:t xml:space="preserve"> sentence</w:t>
      </w:r>
      <w:r w:rsidR="00D452E8">
        <w:rPr>
          <w:rFonts w:cs="Arial"/>
        </w:rPr>
        <w:t xml:space="preserve">. Dr </w:t>
      </w:r>
      <w:proofErr w:type="spellStart"/>
      <w:r w:rsidR="00D452E8">
        <w:rPr>
          <w:rFonts w:cs="Arial"/>
        </w:rPr>
        <w:t>Taha</w:t>
      </w:r>
      <w:proofErr w:type="spellEnd"/>
      <w:r w:rsidR="00D452E8">
        <w:rPr>
          <w:rFonts w:cs="Arial"/>
        </w:rPr>
        <w:t xml:space="preserve"> al-</w:t>
      </w:r>
      <w:proofErr w:type="spellStart"/>
      <w:r w:rsidR="00D452E8">
        <w:rPr>
          <w:rFonts w:cs="Arial"/>
        </w:rPr>
        <w:t>Dirazi</w:t>
      </w:r>
      <w:proofErr w:type="spellEnd"/>
      <w:r w:rsidR="00D452E8">
        <w:rPr>
          <w:rFonts w:cs="Arial"/>
        </w:rPr>
        <w:t xml:space="preserve"> was</w:t>
      </w:r>
      <w:r>
        <w:rPr>
          <w:rFonts w:cs="Arial"/>
        </w:rPr>
        <w:t xml:space="preserve"> convicted of</w:t>
      </w:r>
      <w:r w:rsidR="007707B3">
        <w:rPr>
          <w:rFonts w:cs="Arial"/>
        </w:rPr>
        <w:t xml:space="preserve"> </w:t>
      </w:r>
      <w:r w:rsidR="005E77DC">
        <w:rPr>
          <w:rFonts w:cs="Arial"/>
        </w:rPr>
        <w:t xml:space="preserve">“illegal gathering” for </w:t>
      </w:r>
      <w:r w:rsidR="007707B3">
        <w:rPr>
          <w:rFonts w:cs="Arial"/>
        </w:rPr>
        <w:t>participati</w:t>
      </w:r>
      <w:r>
        <w:rPr>
          <w:rFonts w:cs="Arial"/>
        </w:rPr>
        <w:t>ng</w:t>
      </w:r>
      <w:r w:rsidR="007707B3">
        <w:rPr>
          <w:rFonts w:cs="Arial"/>
        </w:rPr>
        <w:t xml:space="preserve"> in a peaceful protest in </w:t>
      </w:r>
      <w:proofErr w:type="spellStart"/>
      <w:r w:rsidR="007707B3">
        <w:rPr>
          <w:rFonts w:cs="Arial"/>
        </w:rPr>
        <w:t>Du</w:t>
      </w:r>
      <w:r w:rsidR="009B6DE1">
        <w:rPr>
          <w:rFonts w:cs="Arial"/>
        </w:rPr>
        <w:t>raz</w:t>
      </w:r>
      <w:proofErr w:type="spellEnd"/>
      <w:r w:rsidR="009B6DE1">
        <w:rPr>
          <w:rFonts w:cs="Arial"/>
        </w:rPr>
        <w:t xml:space="preserve"> village</w:t>
      </w:r>
      <w:r w:rsidR="0089237B">
        <w:rPr>
          <w:rFonts w:cs="Arial"/>
        </w:rPr>
        <w:t xml:space="preserve"> on 19 July 2016</w:t>
      </w:r>
      <w:r w:rsidR="009B6DE1">
        <w:rPr>
          <w:rFonts w:cs="Arial"/>
        </w:rPr>
        <w:t>. He is a prisoner of conscience.</w:t>
      </w:r>
    </w:p>
    <w:p w:rsidR="00A33DF5" w:rsidRDefault="009B6DE1" w:rsidP="006E0C0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b/>
          <w:sz w:val="24"/>
          <w:szCs w:val="24"/>
        </w:rPr>
      </w:pPr>
      <w:r>
        <w:rPr>
          <w:rStyle w:val="StyleAIBodytextAsianSimSunChar"/>
          <w:rFonts w:cs="Arial"/>
        </w:rPr>
        <w:t xml:space="preserve">On 24 May, neurosurgeon </w:t>
      </w:r>
      <w:proofErr w:type="spellStart"/>
      <w:r w:rsidRPr="007707B3">
        <w:rPr>
          <w:rStyle w:val="StyleAIBodytextAsianSimSunChar"/>
          <w:rFonts w:cs="Arial"/>
          <w:b/>
          <w:bCs/>
        </w:rPr>
        <w:t>Dr.</w:t>
      </w:r>
      <w:proofErr w:type="spellEnd"/>
      <w:r w:rsidRPr="007707B3">
        <w:rPr>
          <w:rStyle w:val="StyleAIBodytextAsianSimSunChar"/>
          <w:rFonts w:cs="Arial"/>
          <w:b/>
          <w:bCs/>
        </w:rPr>
        <w:t xml:space="preserve"> </w:t>
      </w:r>
      <w:proofErr w:type="spellStart"/>
      <w:r w:rsidRPr="007707B3">
        <w:rPr>
          <w:rStyle w:val="StyleAIBodytextAsianSimSunChar"/>
          <w:rFonts w:cs="Arial"/>
          <w:b/>
          <w:bCs/>
        </w:rPr>
        <w:t>Taha</w:t>
      </w:r>
      <w:proofErr w:type="spellEnd"/>
      <w:r w:rsidRPr="007707B3">
        <w:rPr>
          <w:rStyle w:val="StyleAIBodytextAsianSimSunChar"/>
          <w:rFonts w:cs="Arial"/>
          <w:b/>
          <w:bCs/>
        </w:rPr>
        <w:t xml:space="preserve"> al-</w:t>
      </w:r>
      <w:proofErr w:type="spellStart"/>
      <w:r w:rsidRPr="007707B3">
        <w:rPr>
          <w:rStyle w:val="StyleAIBodytextAsianSimSunChar"/>
          <w:rFonts w:cs="Arial"/>
          <w:b/>
          <w:bCs/>
        </w:rPr>
        <w:t>Dirazi</w:t>
      </w:r>
      <w:proofErr w:type="spellEnd"/>
      <w:r>
        <w:rPr>
          <w:rStyle w:val="StyleAIBodytextAsianSimSunChar"/>
          <w:rFonts w:cs="Arial"/>
        </w:rPr>
        <w:t xml:space="preserve"> had </w:t>
      </w:r>
      <w:r w:rsidR="00CC5B9F">
        <w:rPr>
          <w:rStyle w:val="StyleAIBodytextAsianSimSunChar"/>
          <w:rFonts w:cs="Arial"/>
        </w:rPr>
        <w:t>his</w:t>
      </w:r>
      <w:r>
        <w:rPr>
          <w:rStyle w:val="StyleAIBodytextAsianSimSunChar"/>
          <w:rFonts w:cs="Arial"/>
        </w:rPr>
        <w:t xml:space="preserve"> </w:t>
      </w:r>
      <w:r w:rsidR="00520F15">
        <w:rPr>
          <w:rStyle w:val="StyleAIBodytextAsianSimSunChar"/>
          <w:rFonts w:cs="Arial"/>
        </w:rPr>
        <w:t>six</w:t>
      </w:r>
      <w:r w:rsidR="002D62CD">
        <w:rPr>
          <w:rStyle w:val="StyleAIBodytextAsianSimSunChar"/>
          <w:rFonts w:cs="Arial"/>
        </w:rPr>
        <w:t>-</w:t>
      </w:r>
      <w:r>
        <w:rPr>
          <w:rStyle w:val="StyleAIBodytextAsianSimSunChar"/>
          <w:rFonts w:cs="Arial"/>
        </w:rPr>
        <w:t>month jail sentence</w:t>
      </w:r>
      <w:r w:rsidR="00CC5B9F">
        <w:rPr>
          <w:rStyle w:val="StyleAIBodytextAsianSimSunChar"/>
          <w:rFonts w:cs="Arial"/>
        </w:rPr>
        <w:t xml:space="preserve"> reduced to three months in prison</w:t>
      </w:r>
      <w:r>
        <w:rPr>
          <w:rStyle w:val="StyleAIBodytextAsianSimSunChar"/>
          <w:rFonts w:cs="Arial"/>
        </w:rPr>
        <w:t xml:space="preserve"> </w:t>
      </w:r>
      <w:r w:rsidR="00EF74AF">
        <w:rPr>
          <w:rStyle w:val="StyleAIBodytextAsianSimSunChar"/>
          <w:rFonts w:cs="Arial"/>
        </w:rPr>
        <w:t xml:space="preserve">by the </w:t>
      </w:r>
      <w:r w:rsidR="00A33D08">
        <w:rPr>
          <w:rStyle w:val="StyleAIBodytextAsianSimSunChar"/>
          <w:rFonts w:cs="Arial"/>
        </w:rPr>
        <w:t>T</w:t>
      </w:r>
      <w:r w:rsidR="004A7B15">
        <w:rPr>
          <w:rStyle w:val="StyleAIBodytextAsianSimSunChar"/>
          <w:rFonts w:cs="Arial"/>
        </w:rPr>
        <w:t xml:space="preserve">hird High Criminal Court </w:t>
      </w:r>
      <w:r w:rsidR="00E24C81">
        <w:rPr>
          <w:rStyle w:val="StyleAIBodytextAsianSimSunChar"/>
          <w:rFonts w:cs="Arial"/>
        </w:rPr>
        <w:t xml:space="preserve">of Appeal </w:t>
      </w:r>
      <w:r>
        <w:rPr>
          <w:rStyle w:val="StyleAIBodytextAsianSimSunChar"/>
          <w:rFonts w:cs="Arial"/>
        </w:rPr>
        <w:t>in Manama</w:t>
      </w:r>
      <w:r w:rsidR="004A7B15">
        <w:rPr>
          <w:rStyle w:val="StyleAIBodytextAsianSimSunChar"/>
          <w:rFonts w:cs="Arial"/>
        </w:rPr>
        <w:t>, the capital of Bahrain</w:t>
      </w:r>
      <w:r>
        <w:rPr>
          <w:rStyle w:val="StyleAIBodytextAsianSimSunChar"/>
          <w:rFonts w:cs="Arial"/>
        </w:rPr>
        <w:t xml:space="preserve">. </w:t>
      </w:r>
      <w:r w:rsidR="005E77DC">
        <w:rPr>
          <w:rStyle w:val="StyleAIBodytextAsianSimSunChar"/>
          <w:rFonts w:cs="Arial"/>
        </w:rPr>
        <w:t xml:space="preserve">Following the verdict, </w:t>
      </w:r>
      <w:proofErr w:type="spellStart"/>
      <w:r w:rsidR="005E77DC">
        <w:rPr>
          <w:rStyle w:val="StyleAIBodytextAsianSimSunChar"/>
          <w:rFonts w:cs="Arial"/>
        </w:rPr>
        <w:t>Dr.</w:t>
      </w:r>
      <w:proofErr w:type="spellEnd"/>
      <w:r w:rsidR="005E77DC">
        <w:rPr>
          <w:rStyle w:val="StyleAIBodytextAsianSimSunChar"/>
          <w:rFonts w:cs="Arial"/>
        </w:rPr>
        <w:t xml:space="preserve"> </w:t>
      </w:r>
      <w:proofErr w:type="spellStart"/>
      <w:r w:rsidR="005E77DC">
        <w:rPr>
          <w:rStyle w:val="StyleAIBodytextAsianSimSunChar"/>
          <w:rFonts w:cs="Arial"/>
        </w:rPr>
        <w:t>Taha</w:t>
      </w:r>
      <w:proofErr w:type="spellEnd"/>
      <w:r w:rsidR="005E77DC">
        <w:rPr>
          <w:rStyle w:val="StyleAIBodytextAsianSimSunChar"/>
          <w:rFonts w:cs="Arial"/>
        </w:rPr>
        <w:t xml:space="preserve"> al-</w:t>
      </w:r>
      <w:proofErr w:type="spellStart"/>
      <w:r w:rsidR="005E77DC">
        <w:rPr>
          <w:rStyle w:val="StyleAIBodytextAsianSimSunChar"/>
          <w:rFonts w:cs="Arial"/>
        </w:rPr>
        <w:t>Dirazi</w:t>
      </w:r>
      <w:proofErr w:type="spellEnd"/>
      <w:r w:rsidR="005E77DC">
        <w:rPr>
          <w:rStyle w:val="StyleAIBodytextAsianSimSunChar"/>
          <w:rFonts w:cs="Arial"/>
        </w:rPr>
        <w:t xml:space="preserve"> was immediately arrested and transferred to Jaw Prison to begin serving his sentence. </w:t>
      </w:r>
      <w:r w:rsidR="004A7B15">
        <w:rPr>
          <w:rStyle w:val="StyleAIBodytextAsianSimSunChar"/>
          <w:rFonts w:cs="Arial"/>
        </w:rPr>
        <w:t xml:space="preserve">He was convicted of </w:t>
      </w:r>
      <w:r w:rsidR="00A33D08">
        <w:rPr>
          <w:rStyle w:val="StyleAIBodytextAsianSimSunChar"/>
          <w:rFonts w:cs="Arial"/>
        </w:rPr>
        <w:t xml:space="preserve">“illegal gathering” for his participation on 19 July 2016 </w:t>
      </w:r>
      <w:r w:rsidR="007707B3">
        <w:rPr>
          <w:rStyle w:val="StyleAIBodytextAsianSimSunChar"/>
          <w:rFonts w:cs="Arial"/>
        </w:rPr>
        <w:t xml:space="preserve">in </w:t>
      </w:r>
      <w:r w:rsidR="00A33D08">
        <w:rPr>
          <w:rStyle w:val="StyleAIBodytextAsianSimSunChar"/>
          <w:rFonts w:cs="Arial"/>
        </w:rPr>
        <w:t xml:space="preserve">the </w:t>
      </w:r>
      <w:r w:rsidR="004A7B15" w:rsidRPr="004A7B15">
        <w:rPr>
          <w:rStyle w:val="StyleAIBodytextAsianSimSunChar"/>
          <w:rFonts w:cs="Arial"/>
        </w:rPr>
        <w:t xml:space="preserve">sit-in in </w:t>
      </w:r>
      <w:r w:rsidR="002D1364">
        <w:rPr>
          <w:rStyle w:val="StyleAIBodytextAsianSimSunChar"/>
          <w:rFonts w:cs="Arial"/>
        </w:rPr>
        <w:t xml:space="preserve">the village of </w:t>
      </w:r>
      <w:proofErr w:type="spellStart"/>
      <w:r w:rsidR="004A7B15" w:rsidRPr="004A7B15">
        <w:rPr>
          <w:rStyle w:val="StyleAIBodytextAsianSimSunChar"/>
          <w:rFonts w:cs="Arial"/>
        </w:rPr>
        <w:t>Duraz</w:t>
      </w:r>
      <w:proofErr w:type="spellEnd"/>
      <w:r w:rsidR="002D1364">
        <w:rPr>
          <w:rStyle w:val="StyleAIBodytextAsianSimSunChar"/>
          <w:rFonts w:cs="Arial"/>
        </w:rPr>
        <w:t>, west of Manama</w:t>
      </w:r>
      <w:r w:rsidR="005E77DC">
        <w:rPr>
          <w:rStyle w:val="StyleAIBodytextAsianSimSunChar"/>
          <w:rFonts w:cs="Arial"/>
        </w:rPr>
        <w:t>.</w:t>
      </w:r>
      <w:r w:rsidR="004A7B15" w:rsidRPr="004A7B15">
        <w:rPr>
          <w:rStyle w:val="StyleAIBodytextAsianSimSunChar"/>
          <w:rFonts w:cs="Arial"/>
        </w:rPr>
        <w:t xml:space="preserve"> </w:t>
      </w:r>
      <w:r w:rsidR="005E77DC">
        <w:rPr>
          <w:rStyle w:val="StyleAIBodytextAsianSimSunChar"/>
          <w:rFonts w:cs="Arial"/>
        </w:rPr>
        <w:t>The protest</w:t>
      </w:r>
      <w:r w:rsidR="004A7B15" w:rsidRPr="004A7B15">
        <w:rPr>
          <w:rStyle w:val="StyleAIBodytextAsianSimSunChar"/>
          <w:rFonts w:cs="Arial"/>
        </w:rPr>
        <w:t xml:space="preserve"> </w:t>
      </w:r>
      <w:r w:rsidR="00A33D08">
        <w:rPr>
          <w:rStyle w:val="StyleAIBodytextAsianSimSunChar"/>
          <w:rFonts w:cs="Arial"/>
        </w:rPr>
        <w:t xml:space="preserve">had </w:t>
      </w:r>
      <w:r w:rsidR="004A7B15" w:rsidRPr="004A7B15">
        <w:rPr>
          <w:rStyle w:val="StyleAIBodytextAsianSimSunChar"/>
          <w:rFonts w:cs="Arial"/>
        </w:rPr>
        <w:t xml:space="preserve">started on 20 June </w:t>
      </w:r>
      <w:r w:rsidR="004A7B15">
        <w:rPr>
          <w:rStyle w:val="StyleAIBodytextAsianSimSunChar"/>
          <w:rFonts w:cs="Arial"/>
        </w:rPr>
        <w:t xml:space="preserve">2016 </w:t>
      </w:r>
      <w:r w:rsidR="00A33D08">
        <w:rPr>
          <w:rStyle w:val="StyleAIBodytextAsianSimSunChar"/>
          <w:rFonts w:cs="Arial"/>
        </w:rPr>
        <w:t>following the</w:t>
      </w:r>
      <w:r w:rsidR="00A33DF5">
        <w:rPr>
          <w:rStyle w:val="StyleAIBodytextAsianSimSunChar"/>
          <w:rFonts w:cs="Arial"/>
        </w:rPr>
        <w:t xml:space="preserve"> authorities’ decision to revoke the citizenship of </w:t>
      </w:r>
      <w:r w:rsidR="00A33D08">
        <w:rPr>
          <w:rStyle w:val="StyleAIBodytextAsianSimSunChar"/>
          <w:rFonts w:cs="Arial"/>
        </w:rPr>
        <w:t xml:space="preserve">the </w:t>
      </w:r>
      <w:r w:rsidR="00A33DF5">
        <w:rPr>
          <w:rStyle w:val="StyleAIBodytextAsianSimSunChar"/>
          <w:rFonts w:cs="Arial"/>
        </w:rPr>
        <w:t xml:space="preserve">Bahraini Shia’s spiritual leader Sheikh </w:t>
      </w:r>
      <w:proofErr w:type="spellStart"/>
      <w:r w:rsidR="00A33DF5">
        <w:rPr>
          <w:rStyle w:val="StyleAIBodytextAsianSimSunChar"/>
          <w:rFonts w:cs="Arial"/>
        </w:rPr>
        <w:t>Is</w:t>
      </w:r>
      <w:r w:rsidR="009172E8">
        <w:rPr>
          <w:rStyle w:val="StyleAIBodytextAsianSimSunChar"/>
          <w:rFonts w:cs="Arial"/>
        </w:rPr>
        <w:t>sa</w:t>
      </w:r>
      <w:proofErr w:type="spellEnd"/>
      <w:r w:rsidR="009172E8">
        <w:rPr>
          <w:rStyle w:val="StyleAIBodytextAsianSimSunChar"/>
          <w:rFonts w:cs="Arial"/>
        </w:rPr>
        <w:t xml:space="preserve"> </w:t>
      </w:r>
      <w:proofErr w:type="spellStart"/>
      <w:r w:rsidR="009172E8">
        <w:rPr>
          <w:rStyle w:val="StyleAIBodytextAsianSimSunChar"/>
          <w:rFonts w:cs="Arial"/>
        </w:rPr>
        <w:t>Qasse</w:t>
      </w:r>
      <w:r w:rsidR="00A33DF5">
        <w:rPr>
          <w:rStyle w:val="StyleAIBodytextAsianSimSunChar"/>
          <w:rFonts w:cs="Arial"/>
        </w:rPr>
        <w:t>m</w:t>
      </w:r>
      <w:proofErr w:type="spellEnd"/>
      <w:r w:rsidR="00A33DF5">
        <w:rPr>
          <w:rStyle w:val="StyleAIBodytextAsianSimSunChar"/>
          <w:rFonts w:cs="Arial"/>
        </w:rPr>
        <w:t>.</w:t>
      </w:r>
      <w:r w:rsidR="009172E8">
        <w:rPr>
          <w:rStyle w:val="StyleAIBodytextAsianSimSunChar"/>
          <w:rFonts w:cs="Arial"/>
        </w:rPr>
        <w:t xml:space="preserve"> </w:t>
      </w:r>
    </w:p>
    <w:p w:rsidR="003A45DE" w:rsidRDefault="003A45DE" w:rsidP="006E0C02">
      <w:pPr>
        <w:pStyle w:val="AIBodytext"/>
        <w:tabs>
          <w:tab w:val="clear" w:pos="567"/>
        </w:tabs>
        <w:spacing w:line="240" w:lineRule="auto"/>
      </w:pPr>
      <w:proofErr w:type="spellStart"/>
      <w:r>
        <w:rPr>
          <w:rStyle w:val="StyleAIBodytextAsianSimSunChar"/>
          <w:rFonts w:cs="Arial"/>
        </w:rPr>
        <w:t>Dr.</w:t>
      </w:r>
      <w:proofErr w:type="spellEnd"/>
      <w:r>
        <w:rPr>
          <w:rStyle w:val="StyleAIBodytextAsianSimSunChar"/>
          <w:rFonts w:cs="Arial"/>
        </w:rPr>
        <w:t xml:space="preserve"> </w:t>
      </w:r>
      <w:proofErr w:type="spellStart"/>
      <w:r>
        <w:rPr>
          <w:rStyle w:val="StyleAIBodytextAsianSimSunChar"/>
          <w:rFonts w:cs="Arial"/>
        </w:rPr>
        <w:t>Taha</w:t>
      </w:r>
      <w:proofErr w:type="spellEnd"/>
      <w:r>
        <w:rPr>
          <w:rStyle w:val="StyleAIBodytextAsianSimSunChar"/>
          <w:rFonts w:cs="Arial"/>
        </w:rPr>
        <w:t xml:space="preserve"> al-</w:t>
      </w:r>
      <w:proofErr w:type="spellStart"/>
      <w:r>
        <w:rPr>
          <w:rStyle w:val="StyleAIBodytextAsianSimSunChar"/>
          <w:rFonts w:cs="Arial"/>
        </w:rPr>
        <w:t>Dirazi</w:t>
      </w:r>
      <w:proofErr w:type="spellEnd"/>
      <w:r>
        <w:rPr>
          <w:rStyle w:val="StyleAIBodytextAsianSimSunChar"/>
          <w:rFonts w:cs="Arial"/>
        </w:rPr>
        <w:t xml:space="preserve"> </w:t>
      </w:r>
      <w:r w:rsidR="00A33D08">
        <w:rPr>
          <w:rStyle w:val="StyleAIBodytextAsianSimSunChar"/>
          <w:rFonts w:cs="Arial"/>
        </w:rPr>
        <w:t xml:space="preserve">was </w:t>
      </w:r>
      <w:r w:rsidR="002D1364">
        <w:rPr>
          <w:rStyle w:val="StyleAIBodytextAsianSimSunChar"/>
          <w:rFonts w:cs="Arial"/>
        </w:rPr>
        <w:t xml:space="preserve">initially </w:t>
      </w:r>
      <w:r w:rsidR="00A33D08">
        <w:rPr>
          <w:rStyle w:val="StyleAIBodytextAsianSimSunChar"/>
          <w:rFonts w:cs="Arial"/>
        </w:rPr>
        <w:t xml:space="preserve">sentenced </w:t>
      </w:r>
      <w:r w:rsidR="00A33D08" w:rsidRPr="00A33D08">
        <w:rPr>
          <w:rStyle w:val="StyleAIBodytextAsianSimSunChar"/>
          <w:rFonts w:cs="Arial"/>
        </w:rPr>
        <w:t xml:space="preserve">by the Third Lower Criminal Court </w:t>
      </w:r>
      <w:r w:rsidR="00D452E8">
        <w:rPr>
          <w:rStyle w:val="StyleAIBodytextAsianSimSunChar"/>
          <w:rFonts w:cs="Arial"/>
        </w:rPr>
        <w:t xml:space="preserve">in Manama </w:t>
      </w:r>
      <w:r w:rsidR="00A33D08">
        <w:rPr>
          <w:rStyle w:val="StyleAIBodytextAsianSimSunChar"/>
          <w:rFonts w:cs="Arial"/>
        </w:rPr>
        <w:t xml:space="preserve">on 9 February </w:t>
      </w:r>
      <w:r>
        <w:rPr>
          <w:rStyle w:val="StyleAIBodytextAsianSimSunChar"/>
          <w:rFonts w:cs="Arial"/>
        </w:rPr>
        <w:t xml:space="preserve">to </w:t>
      </w:r>
      <w:r w:rsidR="00E91C9D">
        <w:rPr>
          <w:rStyle w:val="StyleAIBodytextAsianSimSunChar"/>
          <w:rFonts w:cs="Arial"/>
        </w:rPr>
        <w:t>six</w:t>
      </w:r>
      <w:r>
        <w:rPr>
          <w:rStyle w:val="StyleAIBodytextAsianSimSunChar"/>
          <w:rFonts w:cs="Arial"/>
        </w:rPr>
        <w:t xml:space="preserve"> months in prison</w:t>
      </w:r>
      <w:r w:rsidR="00DC5C7C">
        <w:rPr>
          <w:rStyle w:val="StyleAIBodytextAsianSimSunChar"/>
          <w:rFonts w:cs="Arial"/>
        </w:rPr>
        <w:t xml:space="preserve"> </w:t>
      </w:r>
      <w:r w:rsidR="00A33D08">
        <w:rPr>
          <w:rStyle w:val="StyleAIBodytextAsianSimSunChar"/>
          <w:rFonts w:cs="Arial"/>
        </w:rPr>
        <w:t xml:space="preserve">and </w:t>
      </w:r>
      <w:r w:rsidR="005E77DC">
        <w:rPr>
          <w:rStyle w:val="StyleAIBodytextAsianSimSunChar"/>
          <w:rFonts w:cs="Arial"/>
        </w:rPr>
        <w:t xml:space="preserve">had to pay </w:t>
      </w:r>
      <w:r w:rsidR="00A33D08">
        <w:rPr>
          <w:rStyle w:val="StyleAIBodytextAsianSimSunChar"/>
          <w:rFonts w:cs="Arial"/>
        </w:rPr>
        <w:t xml:space="preserve">100 Bahraini Dinar bail (US$ </w:t>
      </w:r>
      <w:r w:rsidR="00A33D08" w:rsidRPr="00A33D08">
        <w:rPr>
          <w:rStyle w:val="StyleAIBodytextAsianSimSunChar"/>
          <w:rFonts w:cs="Arial"/>
        </w:rPr>
        <w:t>265</w:t>
      </w:r>
      <w:r w:rsidR="00A33D08">
        <w:rPr>
          <w:rStyle w:val="StyleAIBodytextAsianSimSunChar"/>
          <w:rFonts w:cs="Arial"/>
        </w:rPr>
        <w:t>) to halt the implementation of the sentence pending appeal.</w:t>
      </w:r>
    </w:p>
    <w:p w:rsidR="0026766F" w:rsidRDefault="006E0C02" w:rsidP="006E0C02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1) TAKE ACTION</w:t>
      </w:r>
    </w:p>
    <w:p w:rsidR="006E0C02" w:rsidRPr="00F95961" w:rsidRDefault="006E0C02" w:rsidP="006E0C02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Write a letter, send an email, call, fax or tweet:</w:t>
      </w:r>
    </w:p>
    <w:p w:rsidR="00262694" w:rsidRPr="007707B3" w:rsidRDefault="00884972" w:rsidP="006E0C02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3779C5">
        <w:rPr>
          <w:rFonts w:ascii="Arial" w:hAnsi="Arial" w:cs="Arial"/>
          <w:sz w:val="20"/>
          <w:szCs w:val="20"/>
        </w:rPr>
        <w:t>Calling on the Bahraini author</w:t>
      </w:r>
      <w:r w:rsidR="007707B3">
        <w:rPr>
          <w:rFonts w:ascii="Arial" w:hAnsi="Arial" w:cs="Arial"/>
          <w:sz w:val="20"/>
          <w:szCs w:val="20"/>
        </w:rPr>
        <w:t xml:space="preserve">ities to </w:t>
      </w:r>
      <w:r w:rsidR="0080112E" w:rsidRPr="003779C5">
        <w:rPr>
          <w:rFonts w:ascii="Arial" w:hAnsi="Arial" w:cs="Arial"/>
          <w:sz w:val="20"/>
          <w:szCs w:val="20"/>
        </w:rPr>
        <w:t xml:space="preserve">immediately and unconditionally </w:t>
      </w:r>
      <w:r w:rsidR="007707B3">
        <w:rPr>
          <w:rFonts w:ascii="Arial" w:hAnsi="Arial" w:cs="Arial"/>
          <w:sz w:val="20"/>
          <w:szCs w:val="20"/>
        </w:rPr>
        <w:t xml:space="preserve">release </w:t>
      </w:r>
      <w:proofErr w:type="spellStart"/>
      <w:r w:rsidR="007707B3">
        <w:rPr>
          <w:rFonts w:ascii="Arial" w:hAnsi="Arial" w:cs="Arial"/>
          <w:sz w:val="20"/>
          <w:szCs w:val="20"/>
        </w:rPr>
        <w:t>Dr.</w:t>
      </w:r>
      <w:proofErr w:type="spellEnd"/>
      <w:r w:rsidR="007707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07B3">
        <w:rPr>
          <w:rFonts w:ascii="Arial" w:hAnsi="Arial" w:cs="Arial"/>
          <w:sz w:val="20"/>
          <w:szCs w:val="20"/>
        </w:rPr>
        <w:t>Taha</w:t>
      </w:r>
      <w:proofErr w:type="spellEnd"/>
      <w:r w:rsidR="007707B3">
        <w:rPr>
          <w:rFonts w:ascii="Arial" w:hAnsi="Arial" w:cs="Arial"/>
          <w:sz w:val="20"/>
          <w:szCs w:val="20"/>
        </w:rPr>
        <w:t xml:space="preserve"> al-</w:t>
      </w:r>
      <w:proofErr w:type="spellStart"/>
      <w:r w:rsidR="007707B3">
        <w:rPr>
          <w:rFonts w:ascii="Arial" w:hAnsi="Arial" w:cs="Arial"/>
          <w:sz w:val="20"/>
          <w:szCs w:val="20"/>
        </w:rPr>
        <w:t>Dirazi</w:t>
      </w:r>
      <w:proofErr w:type="spellEnd"/>
      <w:r w:rsidRPr="003779C5">
        <w:rPr>
          <w:rFonts w:ascii="Arial" w:hAnsi="Arial" w:cs="Arial"/>
          <w:sz w:val="20"/>
          <w:szCs w:val="20"/>
        </w:rPr>
        <w:t xml:space="preserve"> as he is a prisoner of conscience, detained solely for peacefully exercising his right to freedom of </w:t>
      </w:r>
      <w:r w:rsidR="00CC7E1C">
        <w:rPr>
          <w:rFonts w:ascii="Arial" w:hAnsi="Arial" w:cs="Arial"/>
          <w:sz w:val="20"/>
          <w:szCs w:val="20"/>
        </w:rPr>
        <w:t>assembly</w:t>
      </w:r>
      <w:r w:rsidRPr="003779C5">
        <w:rPr>
          <w:rFonts w:ascii="Arial" w:hAnsi="Arial" w:cs="Arial"/>
          <w:sz w:val="20"/>
          <w:szCs w:val="20"/>
        </w:rPr>
        <w:t>;</w:t>
      </w:r>
    </w:p>
    <w:p w:rsidR="0026766F" w:rsidRPr="00262694" w:rsidRDefault="007707B3" w:rsidP="006E0C02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262694">
        <w:rPr>
          <w:rFonts w:ascii="Arial" w:hAnsi="Arial" w:cs="Arial"/>
          <w:sz w:val="20"/>
          <w:szCs w:val="20"/>
        </w:rPr>
        <w:t>Urging them to uphold the right to freedom of expression</w:t>
      </w:r>
      <w:r w:rsidR="00CC7E1C" w:rsidRPr="00262694">
        <w:rPr>
          <w:rFonts w:ascii="Arial" w:hAnsi="Arial" w:cs="Arial"/>
          <w:sz w:val="20"/>
          <w:szCs w:val="20"/>
        </w:rPr>
        <w:t>, assembly and association,</w:t>
      </w:r>
      <w:r w:rsidRPr="00262694">
        <w:rPr>
          <w:rFonts w:ascii="Arial" w:hAnsi="Arial" w:cs="Arial"/>
          <w:sz w:val="20"/>
          <w:szCs w:val="20"/>
        </w:rPr>
        <w:t xml:space="preserve"> and repeal</w:t>
      </w:r>
      <w:r w:rsidR="005E77DC">
        <w:rPr>
          <w:rFonts w:ascii="Arial" w:hAnsi="Arial" w:cs="Arial"/>
          <w:sz w:val="20"/>
          <w:szCs w:val="20"/>
        </w:rPr>
        <w:t xml:space="preserve"> or amend</w:t>
      </w:r>
      <w:r w:rsidRPr="00262694">
        <w:rPr>
          <w:rFonts w:ascii="Arial" w:hAnsi="Arial" w:cs="Arial"/>
          <w:sz w:val="20"/>
          <w:szCs w:val="20"/>
        </w:rPr>
        <w:t xml:space="preserve"> laws that criminalize the peaceful exercise of th</w:t>
      </w:r>
      <w:r w:rsidR="00CC7E1C" w:rsidRPr="00262694">
        <w:rPr>
          <w:rFonts w:ascii="Arial" w:hAnsi="Arial" w:cs="Arial"/>
          <w:sz w:val="20"/>
          <w:szCs w:val="20"/>
        </w:rPr>
        <w:t xml:space="preserve">ese rights, </w:t>
      </w:r>
      <w:r w:rsidRPr="00262694">
        <w:rPr>
          <w:rFonts w:ascii="Arial" w:hAnsi="Arial" w:cs="Arial"/>
          <w:sz w:val="20"/>
          <w:szCs w:val="20"/>
        </w:rPr>
        <w:t>including Article 216 of the Penal Code.</w:t>
      </w:r>
    </w:p>
    <w:p w:rsidR="0026766F" w:rsidRPr="00F95961" w:rsidRDefault="0026766F" w:rsidP="006E0C02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6E0C02" w:rsidP="006E0C02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80112E">
        <w:t>22</w:t>
      </w:r>
      <w:r w:rsidR="00262694">
        <w:t xml:space="preserve"> A</w:t>
      </w:r>
      <w:r>
        <w:t>ugust,</w:t>
      </w:r>
      <w:r w:rsidR="00262694">
        <w:t xml:space="preserve"> 2017</w:t>
      </w:r>
      <w:r w:rsidR="0026766F" w:rsidRPr="00F95961">
        <w:t>:</w:t>
      </w:r>
    </w:p>
    <w:p w:rsidR="005534BC" w:rsidRDefault="005534BC" w:rsidP="006E0C0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6E0C0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7707B3" w:rsidRPr="006714B6" w:rsidRDefault="007707B3" w:rsidP="006E0C02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6714B6">
        <w:rPr>
          <w:rFonts w:cs="Arial"/>
          <w:sz w:val="16"/>
          <w:szCs w:val="16"/>
          <w:u w:val="single"/>
        </w:rPr>
        <w:t>King</w:t>
      </w:r>
    </w:p>
    <w:p w:rsidR="007707B3" w:rsidRPr="006714B6" w:rsidRDefault="007707B3" w:rsidP="006E0C02">
      <w:pPr>
        <w:pStyle w:val="AIAddressText"/>
        <w:spacing w:line="240" w:lineRule="auto"/>
        <w:rPr>
          <w:rFonts w:cs="Arial"/>
          <w:sz w:val="16"/>
          <w:szCs w:val="16"/>
        </w:rPr>
      </w:pPr>
      <w:r w:rsidRPr="006714B6">
        <w:rPr>
          <w:rFonts w:cs="Arial"/>
          <w:sz w:val="16"/>
          <w:szCs w:val="16"/>
        </w:rPr>
        <w:t>Shaikh Hamad bin ‘</w:t>
      </w:r>
      <w:proofErr w:type="spellStart"/>
      <w:r w:rsidRPr="006714B6">
        <w:rPr>
          <w:rFonts w:cs="Arial"/>
          <w:sz w:val="16"/>
          <w:szCs w:val="16"/>
        </w:rPr>
        <w:t>Issa</w:t>
      </w:r>
      <w:proofErr w:type="spellEnd"/>
      <w:r w:rsidRPr="006714B6">
        <w:rPr>
          <w:rFonts w:cs="Arial"/>
          <w:sz w:val="16"/>
          <w:szCs w:val="16"/>
        </w:rPr>
        <w:t xml:space="preserve"> Al </w:t>
      </w:r>
      <w:proofErr w:type="spellStart"/>
      <w:r w:rsidRPr="006714B6">
        <w:rPr>
          <w:rFonts w:cs="Arial"/>
          <w:sz w:val="16"/>
          <w:szCs w:val="16"/>
        </w:rPr>
        <w:t>Khalifa</w:t>
      </w:r>
      <w:proofErr w:type="spellEnd"/>
    </w:p>
    <w:p w:rsidR="007707B3" w:rsidRPr="006E0C02" w:rsidRDefault="007707B3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6714B6">
        <w:rPr>
          <w:rFonts w:cs="Arial"/>
          <w:sz w:val="16"/>
          <w:szCs w:val="16"/>
        </w:rPr>
        <w:t>Office of His Majesty the King</w:t>
      </w:r>
    </w:p>
    <w:p w:rsidR="007707B3" w:rsidRPr="006E0C02" w:rsidRDefault="007707B3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it-IT"/>
        </w:rPr>
      </w:pPr>
      <w:r w:rsidRPr="006E0C02">
        <w:rPr>
          <w:rFonts w:cs="Arial"/>
          <w:color w:val="000000" w:themeColor="text1"/>
          <w:sz w:val="16"/>
          <w:szCs w:val="16"/>
          <w:lang w:val="it-IT"/>
        </w:rPr>
        <w:t>P.O. Box 555</w:t>
      </w:r>
    </w:p>
    <w:p w:rsidR="007707B3" w:rsidRPr="006E0C02" w:rsidRDefault="007707B3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it-IT"/>
        </w:rPr>
      </w:pPr>
      <w:r w:rsidRPr="006E0C02">
        <w:rPr>
          <w:rFonts w:cs="Arial"/>
          <w:color w:val="000000" w:themeColor="text1"/>
          <w:sz w:val="16"/>
          <w:szCs w:val="16"/>
          <w:lang w:val="it-IT"/>
        </w:rPr>
        <w:t>Rifa’a Palace, al-Manama, Bahrain</w:t>
      </w:r>
    </w:p>
    <w:p w:rsidR="007707B3" w:rsidRPr="006E0C02" w:rsidRDefault="007707B3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6E0C02">
        <w:rPr>
          <w:rFonts w:cs="Arial"/>
          <w:color w:val="000000" w:themeColor="text1"/>
          <w:sz w:val="16"/>
          <w:szCs w:val="16"/>
        </w:rPr>
        <w:t xml:space="preserve">Fax: +973 1766 4587 (keep trying) </w:t>
      </w:r>
    </w:p>
    <w:p w:rsidR="006E0C02" w:rsidRPr="006E0C02" w:rsidRDefault="007707B3" w:rsidP="006E0C02">
      <w:pPr>
        <w:pStyle w:val="AIAddressText"/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6E0C02">
        <w:rPr>
          <w:rFonts w:cs="Arial"/>
          <w:b/>
          <w:color w:val="000000" w:themeColor="text1"/>
          <w:sz w:val="16"/>
          <w:szCs w:val="16"/>
        </w:rPr>
        <w:t xml:space="preserve">Salutation: </w:t>
      </w:r>
      <w:proofErr w:type="gramStart"/>
      <w:r w:rsidRPr="006E0C02">
        <w:rPr>
          <w:rFonts w:cs="Arial"/>
          <w:b/>
          <w:color w:val="000000" w:themeColor="text1"/>
          <w:sz w:val="16"/>
          <w:szCs w:val="16"/>
        </w:rPr>
        <w:t>Your</w:t>
      </w:r>
      <w:proofErr w:type="gramEnd"/>
      <w:r w:rsidRPr="006E0C02">
        <w:rPr>
          <w:rFonts w:cs="Arial"/>
          <w:b/>
          <w:color w:val="000000" w:themeColor="text1"/>
          <w:sz w:val="16"/>
          <w:szCs w:val="16"/>
        </w:rPr>
        <w:t xml:space="preserve"> Majesty</w:t>
      </w:r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6E0C02">
        <w:rPr>
          <w:rFonts w:cs="Arial"/>
          <w:color w:val="000000" w:themeColor="text1"/>
          <w:sz w:val="16"/>
          <w:szCs w:val="16"/>
          <w:u w:val="single"/>
        </w:rPr>
        <w:t xml:space="preserve">Ambassador Shaikh Abdullah Bin Mohammed Bin Rashid Al </w:t>
      </w:r>
      <w:proofErr w:type="spellStart"/>
      <w:r w:rsidRPr="006E0C02">
        <w:rPr>
          <w:rFonts w:cs="Arial"/>
          <w:color w:val="000000" w:themeColor="text1"/>
          <w:sz w:val="16"/>
          <w:szCs w:val="16"/>
          <w:u w:val="single"/>
        </w:rPr>
        <w:t>Khalifa</w:t>
      </w:r>
      <w:proofErr w:type="spellEnd"/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6E0C02">
        <w:rPr>
          <w:rFonts w:cs="Arial"/>
          <w:color w:val="000000" w:themeColor="text1"/>
          <w:sz w:val="16"/>
          <w:szCs w:val="16"/>
        </w:rPr>
        <w:t>Embassy of the Kingdom of Bahrain</w:t>
      </w:r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6E0C02">
        <w:rPr>
          <w:rFonts w:cs="Arial"/>
          <w:color w:val="000000" w:themeColor="text1"/>
          <w:sz w:val="16"/>
          <w:szCs w:val="16"/>
        </w:rPr>
        <w:t xml:space="preserve">3502 International </w:t>
      </w:r>
      <w:proofErr w:type="spellStart"/>
      <w:r w:rsidRPr="006E0C02">
        <w:rPr>
          <w:rFonts w:cs="Arial"/>
          <w:color w:val="000000" w:themeColor="text1"/>
          <w:sz w:val="16"/>
          <w:szCs w:val="16"/>
        </w:rPr>
        <w:t>Dr.</w:t>
      </w:r>
      <w:proofErr w:type="spellEnd"/>
      <w:r w:rsidRPr="006E0C02">
        <w:rPr>
          <w:rFonts w:cs="Arial"/>
          <w:color w:val="000000" w:themeColor="text1"/>
          <w:sz w:val="16"/>
          <w:szCs w:val="16"/>
        </w:rPr>
        <w:t xml:space="preserve"> NW, Washington DC 20008</w:t>
      </w:r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6E0C02">
        <w:rPr>
          <w:rFonts w:cs="Arial"/>
          <w:color w:val="000000" w:themeColor="text1"/>
          <w:sz w:val="16"/>
          <w:szCs w:val="16"/>
        </w:rPr>
        <w:t>Phone: 1 202 342 1111</w:t>
      </w:r>
      <w:r w:rsidRPr="006E0C02">
        <w:rPr>
          <w:rFonts w:cs="Arial"/>
          <w:color w:val="000000" w:themeColor="text1"/>
          <w:sz w:val="16"/>
          <w:szCs w:val="16"/>
        </w:rPr>
        <w:t xml:space="preserve"> I </w:t>
      </w:r>
      <w:r w:rsidRPr="006E0C02">
        <w:rPr>
          <w:rFonts w:cs="Arial"/>
          <w:color w:val="000000" w:themeColor="text1"/>
          <w:sz w:val="16"/>
          <w:szCs w:val="16"/>
        </w:rPr>
        <w:t>Fax: 1 202 362 2192</w:t>
      </w:r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6E0C02">
        <w:rPr>
          <w:rFonts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6E0C02">
          <w:rPr>
            <w:rStyle w:val="Hyperlink"/>
            <w:rFonts w:cs="Arial"/>
            <w:color w:val="000000" w:themeColor="text1"/>
            <w:sz w:val="16"/>
            <w:szCs w:val="16"/>
          </w:rPr>
          <w:t>ambsecretary@bahraine</w:t>
        </w:r>
        <w:r w:rsidRPr="006E0C02">
          <w:rPr>
            <w:rStyle w:val="Hyperlink"/>
            <w:rFonts w:cs="Arial"/>
            <w:color w:val="000000" w:themeColor="text1"/>
            <w:sz w:val="16"/>
            <w:szCs w:val="16"/>
          </w:rPr>
          <w:t>m</w:t>
        </w:r>
        <w:r w:rsidRPr="006E0C02">
          <w:rPr>
            <w:rStyle w:val="Hyperlink"/>
            <w:rFonts w:cs="Arial"/>
            <w:color w:val="000000" w:themeColor="text1"/>
            <w:sz w:val="16"/>
            <w:szCs w:val="16"/>
          </w:rPr>
          <w:t>bassy.org</w:t>
        </w:r>
      </w:hyperlink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6E0C02">
        <w:rPr>
          <w:rFonts w:cs="Arial"/>
          <w:color w:val="000000" w:themeColor="text1"/>
          <w:sz w:val="16"/>
          <w:szCs w:val="16"/>
        </w:rPr>
        <w:t>Twitter: @</w:t>
      </w:r>
      <w:proofErr w:type="spellStart"/>
      <w:r w:rsidRPr="006E0C02">
        <w:rPr>
          <w:rFonts w:cs="Arial"/>
          <w:color w:val="000000" w:themeColor="text1"/>
          <w:sz w:val="16"/>
          <w:szCs w:val="16"/>
        </w:rPr>
        <w:t>bahdiplomatic</w:t>
      </w:r>
      <w:proofErr w:type="spellEnd"/>
    </w:p>
    <w:p w:rsidR="006E0C02" w:rsidRPr="006E0C02" w:rsidRDefault="006E0C02" w:rsidP="006E0C02">
      <w:pPr>
        <w:pStyle w:val="AIAddressText"/>
        <w:spacing w:line="240" w:lineRule="auto"/>
        <w:rPr>
          <w:rFonts w:cs="Arial"/>
          <w:b/>
          <w:color w:val="000000" w:themeColor="text1"/>
          <w:sz w:val="16"/>
          <w:szCs w:val="16"/>
        </w:rPr>
        <w:sectPr w:rsidR="006E0C02" w:rsidRPr="006E0C02" w:rsidSect="006E0C0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6E0C02">
        <w:rPr>
          <w:rFonts w:cs="Arial"/>
          <w:b/>
          <w:color w:val="000000" w:themeColor="text1"/>
          <w:sz w:val="16"/>
          <w:szCs w:val="16"/>
        </w:rPr>
        <w:t>Salutation: Dear Ambassador</w:t>
      </w:r>
    </w:p>
    <w:p w:rsidR="006E0C02" w:rsidRDefault="006E0C02" w:rsidP="006E0C0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E0C02" w:rsidRPr="009B1268" w:rsidRDefault="006E0C02" w:rsidP="006E0C0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6E0C02" w:rsidRDefault="006E0C02" w:rsidP="006E0C02">
      <w:pPr>
        <w:autoSpaceDE w:val="0"/>
        <w:autoSpaceDN w:val="0"/>
        <w:adjustRightInd w:val="0"/>
        <w:sectPr w:rsidR="006E0C02" w:rsidSect="00194DE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6E0C02" w:rsidRPr="009B1268" w:rsidRDefault="006E0C02" w:rsidP="006E0C0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EC56EB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</w:rPr>
        <w:t>70</w:t>
      </w:r>
      <w:r>
        <w:rPr>
          <w:rFonts w:ascii="Arial" w:hAnsi="Arial" w:cs="Arial"/>
          <w:i/>
          <w:iCs/>
          <w:color w:val="000000"/>
          <w:sz w:val="20"/>
          <w:szCs w:val="20"/>
        </w:rPr>
        <w:t>.17</w:t>
      </w:r>
    </w:p>
    <w:p w:rsidR="006E0C02" w:rsidRPr="00C27E96" w:rsidRDefault="006E0C02" w:rsidP="006E0C02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6E0C02">
      <w:pPr>
        <w:pStyle w:val="AIUASecondHeading"/>
        <w:spacing w:line="240" w:lineRule="auto"/>
        <w:rPr>
          <w:rFonts w:ascii="Arial" w:hAnsi="Arial" w:cs="Arial"/>
        </w:rPr>
      </w:pPr>
      <w:bookmarkStart w:id="0" w:name="_GoBack"/>
      <w:bookmarkEnd w:id="0"/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065017" w:rsidP="006E0C02">
      <w:pPr>
        <w:rPr>
          <w:rStyle w:val="AIHeadline"/>
          <w:rFonts w:cs="Arial"/>
          <w:snapToGrid w:val="0"/>
          <w:sz w:val="38"/>
          <w:szCs w:val="38"/>
        </w:rPr>
      </w:pPr>
      <w:r w:rsidRPr="006D25EC">
        <w:rPr>
          <w:rStyle w:val="AIHeadline"/>
          <w:rFonts w:cs="Arial"/>
          <w:snapToGrid w:val="0"/>
          <w:sz w:val="36"/>
          <w:szCs w:val="36"/>
        </w:rPr>
        <w:t xml:space="preserve">Bahraini prisoner of conscience </w:t>
      </w:r>
      <w:r>
        <w:rPr>
          <w:rStyle w:val="AIHeadline"/>
          <w:rFonts w:cs="Arial"/>
          <w:snapToGrid w:val="0"/>
          <w:sz w:val="36"/>
          <w:szCs w:val="36"/>
        </w:rPr>
        <w:t>in detention</w:t>
      </w:r>
    </w:p>
    <w:p w:rsidR="0026766F" w:rsidRPr="00F95961" w:rsidRDefault="0026766F" w:rsidP="006E0C02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D1364" w:rsidRDefault="002D1364" w:rsidP="006E0C02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2D1364">
        <w:rPr>
          <w:rFonts w:cs="Arial"/>
        </w:rPr>
        <w:t>Since June 2016, the Bahraini authorities have intensified their crackdown on perceived critics of the government.</w:t>
      </w:r>
    </w:p>
    <w:p w:rsidR="00CC7E1C" w:rsidRDefault="00CC7E1C" w:rsidP="006E0C02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CC7E1C">
        <w:rPr>
          <w:rFonts w:cs="Arial"/>
        </w:rPr>
        <w:t>P</w:t>
      </w:r>
      <w:r>
        <w:rPr>
          <w:rFonts w:cs="Arial"/>
        </w:rPr>
        <w:t>eaceful p</w:t>
      </w:r>
      <w:r w:rsidRPr="00CC7E1C">
        <w:rPr>
          <w:rFonts w:cs="Arial"/>
        </w:rPr>
        <w:t xml:space="preserve">rotests in </w:t>
      </w:r>
      <w:r>
        <w:rPr>
          <w:rFonts w:cs="Arial"/>
        </w:rPr>
        <w:t xml:space="preserve">the village of </w:t>
      </w:r>
      <w:proofErr w:type="spellStart"/>
      <w:r w:rsidRPr="00CC7E1C">
        <w:rPr>
          <w:rFonts w:cs="Arial"/>
        </w:rPr>
        <w:t>Duraz</w:t>
      </w:r>
      <w:proofErr w:type="spellEnd"/>
      <w:r>
        <w:rPr>
          <w:rFonts w:cs="Arial"/>
        </w:rPr>
        <w:t>, west of Manama,</w:t>
      </w:r>
      <w:r w:rsidRPr="00CC7E1C">
        <w:rPr>
          <w:rFonts w:cs="Arial"/>
        </w:rPr>
        <w:t xml:space="preserve"> </w:t>
      </w:r>
      <w:r>
        <w:rPr>
          <w:rFonts w:cs="Arial"/>
        </w:rPr>
        <w:t>began on</w:t>
      </w:r>
      <w:r w:rsidRPr="00CC7E1C">
        <w:rPr>
          <w:rFonts w:cs="Arial"/>
        </w:rPr>
        <w:t xml:space="preserve"> 20 June 2016 when the Ministry o</w:t>
      </w:r>
      <w:r>
        <w:rPr>
          <w:rFonts w:cs="Arial"/>
        </w:rPr>
        <w:t>f Interior announced that it had</w:t>
      </w:r>
      <w:r w:rsidRPr="00CC7E1C">
        <w:rPr>
          <w:rFonts w:cs="Arial"/>
        </w:rPr>
        <w:t xml:space="preserve"> revoked the nationality of </w:t>
      </w:r>
      <w:r w:rsidR="002D1364">
        <w:rPr>
          <w:rFonts w:cs="Arial"/>
        </w:rPr>
        <w:t xml:space="preserve">Bahrain’s Shi’a’s spiritual leader, </w:t>
      </w:r>
      <w:r w:rsidRPr="00CC7E1C">
        <w:rPr>
          <w:rFonts w:cs="Arial"/>
        </w:rPr>
        <w:t xml:space="preserve">Sheikh </w:t>
      </w:r>
      <w:proofErr w:type="spellStart"/>
      <w:r w:rsidRPr="00CC7E1C">
        <w:rPr>
          <w:rFonts w:cs="Arial"/>
        </w:rPr>
        <w:t>Issa</w:t>
      </w:r>
      <w:proofErr w:type="spellEnd"/>
      <w:r w:rsidRPr="00CC7E1C">
        <w:rPr>
          <w:rFonts w:cs="Arial"/>
        </w:rPr>
        <w:t xml:space="preserve"> </w:t>
      </w:r>
      <w:proofErr w:type="spellStart"/>
      <w:r w:rsidRPr="00CC7E1C">
        <w:rPr>
          <w:rFonts w:cs="Arial"/>
        </w:rPr>
        <w:t>Qassem</w:t>
      </w:r>
      <w:proofErr w:type="spellEnd"/>
      <w:r w:rsidRPr="00CC7E1C">
        <w:rPr>
          <w:rFonts w:cs="Arial"/>
        </w:rPr>
        <w:t>, effectively rendering him stateless as he has no other nationality.</w:t>
      </w:r>
    </w:p>
    <w:p w:rsidR="009172E8" w:rsidRDefault="009172E8" w:rsidP="006E0C02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9172E8">
        <w:rPr>
          <w:rFonts w:cs="Arial"/>
        </w:rPr>
        <w:t xml:space="preserve">On </w:t>
      </w:r>
      <w:r w:rsidR="00CC7E1C">
        <w:rPr>
          <w:rFonts w:cs="Arial"/>
        </w:rPr>
        <w:t>21 May</w:t>
      </w:r>
      <w:r w:rsidRPr="009172E8">
        <w:rPr>
          <w:rFonts w:cs="Arial"/>
        </w:rPr>
        <w:t xml:space="preserve">, Sheikh </w:t>
      </w:r>
      <w:proofErr w:type="spellStart"/>
      <w:r w:rsidRPr="009172E8">
        <w:rPr>
          <w:rFonts w:cs="Arial"/>
        </w:rPr>
        <w:t>Issa</w:t>
      </w:r>
      <w:proofErr w:type="spellEnd"/>
      <w:r w:rsidRPr="009172E8">
        <w:rPr>
          <w:rFonts w:cs="Arial"/>
        </w:rPr>
        <w:t xml:space="preserve"> </w:t>
      </w:r>
      <w:proofErr w:type="spellStart"/>
      <w:r w:rsidRPr="009172E8">
        <w:rPr>
          <w:rFonts w:cs="Arial"/>
        </w:rPr>
        <w:t>Qassem</w:t>
      </w:r>
      <w:proofErr w:type="spellEnd"/>
      <w:r w:rsidRPr="009172E8">
        <w:rPr>
          <w:rFonts w:cs="Arial"/>
        </w:rPr>
        <w:t xml:space="preserve"> was sentenced to one year in prison on charges of “money laundering and raising public funds without obtaining a licence”, with the sentence being suspended for three years. This charge is in connection with his receipt of </w:t>
      </w:r>
      <w:proofErr w:type="spellStart"/>
      <w:r w:rsidRPr="009172E8">
        <w:rPr>
          <w:rFonts w:cs="Arial"/>
          <w:i/>
          <w:iCs/>
        </w:rPr>
        <w:t>khums</w:t>
      </w:r>
      <w:proofErr w:type="spellEnd"/>
      <w:r w:rsidRPr="009172E8">
        <w:rPr>
          <w:rFonts w:cs="Arial"/>
        </w:rPr>
        <w:t xml:space="preserve">, a religious obligation for Shi’a Muslims to donate a fifth of their yearly profits to their spiritual leader or his representative, who, in turn, distributes it to the poor. This has been a custom practiced by the Shi’a community in Bahrain for centuries. Sheikh </w:t>
      </w:r>
      <w:proofErr w:type="spellStart"/>
      <w:r w:rsidRPr="009172E8">
        <w:rPr>
          <w:rFonts w:cs="Arial"/>
        </w:rPr>
        <w:t>Issa</w:t>
      </w:r>
      <w:proofErr w:type="spellEnd"/>
      <w:r w:rsidRPr="009172E8">
        <w:rPr>
          <w:rFonts w:cs="Arial"/>
        </w:rPr>
        <w:t xml:space="preserve"> </w:t>
      </w:r>
      <w:proofErr w:type="spellStart"/>
      <w:r w:rsidRPr="009172E8">
        <w:rPr>
          <w:rFonts w:cs="Arial"/>
        </w:rPr>
        <w:t>Qassem</w:t>
      </w:r>
      <w:proofErr w:type="spellEnd"/>
      <w:r w:rsidRPr="009172E8">
        <w:rPr>
          <w:rFonts w:cs="Arial"/>
        </w:rPr>
        <w:t xml:space="preserve"> is </w:t>
      </w:r>
      <w:r w:rsidR="002D1364">
        <w:rPr>
          <w:rFonts w:cs="Arial"/>
        </w:rPr>
        <w:t xml:space="preserve">also </w:t>
      </w:r>
      <w:r w:rsidRPr="009172E8">
        <w:rPr>
          <w:rFonts w:cs="Arial"/>
        </w:rPr>
        <w:t xml:space="preserve">the spiritual leader of the Al </w:t>
      </w:r>
      <w:proofErr w:type="spellStart"/>
      <w:r w:rsidRPr="009172E8">
        <w:rPr>
          <w:rFonts w:cs="Arial"/>
        </w:rPr>
        <w:t>Wefaq</w:t>
      </w:r>
      <w:proofErr w:type="spellEnd"/>
      <w:r w:rsidRPr="009172E8">
        <w:rPr>
          <w:rFonts w:cs="Arial"/>
        </w:rPr>
        <w:t xml:space="preserve"> opposition party that was dissolved in July 2016.</w:t>
      </w:r>
    </w:p>
    <w:p w:rsidR="00CC7E1C" w:rsidRDefault="00CC7E1C" w:rsidP="006E0C02">
      <w:pPr>
        <w:pStyle w:val="AIAdditionalinformationtext"/>
        <w:tabs>
          <w:tab w:val="clear" w:pos="567"/>
        </w:tabs>
        <w:spacing w:after="0" w:line="240" w:lineRule="auto"/>
        <w:rPr>
          <w:rFonts w:cs="Arial"/>
        </w:rPr>
      </w:pPr>
      <w:r w:rsidRPr="00CC7E1C">
        <w:rPr>
          <w:rFonts w:cs="Arial"/>
        </w:rPr>
        <w:t>On 23 May</w:t>
      </w:r>
      <w:r w:rsidR="006D25EC">
        <w:rPr>
          <w:rFonts w:cs="Arial"/>
        </w:rPr>
        <w:t>,</w:t>
      </w:r>
      <w:r w:rsidRPr="00CC7E1C">
        <w:rPr>
          <w:rFonts w:cs="Arial"/>
        </w:rPr>
        <w:t xml:space="preserve"> the Bahraini security forces used excessive force against protester</w:t>
      </w:r>
      <w:r w:rsidR="00603285">
        <w:rPr>
          <w:rFonts w:cs="Arial"/>
        </w:rPr>
        <w:t>s</w:t>
      </w:r>
      <w:r w:rsidRPr="00CC7E1C">
        <w:rPr>
          <w:rFonts w:cs="Arial"/>
        </w:rPr>
        <w:t xml:space="preserve"> in the village of </w:t>
      </w:r>
      <w:proofErr w:type="spellStart"/>
      <w:r w:rsidRPr="00CC7E1C">
        <w:rPr>
          <w:rFonts w:cs="Arial"/>
        </w:rPr>
        <w:t>Duraz</w:t>
      </w:r>
      <w:proofErr w:type="spellEnd"/>
      <w:r w:rsidRPr="00CC7E1C">
        <w:rPr>
          <w:rFonts w:cs="Arial"/>
        </w:rPr>
        <w:t>, the majority of whom were peaceful, as part of an ongoing crackdown on the village which ha</w:t>
      </w:r>
      <w:r w:rsidR="00603285">
        <w:rPr>
          <w:rFonts w:cs="Arial"/>
        </w:rPr>
        <w:t>d</w:t>
      </w:r>
      <w:r w:rsidRPr="00CC7E1C">
        <w:rPr>
          <w:rFonts w:cs="Arial"/>
        </w:rPr>
        <w:t xml:space="preserve"> been</w:t>
      </w:r>
      <w:r w:rsidR="00603285">
        <w:rPr>
          <w:rFonts w:cs="Arial"/>
        </w:rPr>
        <w:t xml:space="preserve"> targeted</w:t>
      </w:r>
      <w:r w:rsidRPr="00CC7E1C">
        <w:rPr>
          <w:rFonts w:cs="Arial"/>
        </w:rPr>
        <w:t xml:space="preserve"> by the authorities for the 11 months since June 2016. Five people were reported killed, including a child, with eight needing intensive care and hundreds injured as security forces fired shotguns and tear gas at protestors. During these violent clashes</w:t>
      </w:r>
      <w:r w:rsidR="0080112E">
        <w:rPr>
          <w:rFonts w:cs="Arial"/>
        </w:rPr>
        <w:t>,</w:t>
      </w:r>
      <w:r w:rsidRPr="00CC7E1C">
        <w:rPr>
          <w:rFonts w:cs="Arial"/>
        </w:rPr>
        <w:t xml:space="preserve"> the houses surrounding that of Sheikh </w:t>
      </w:r>
      <w:proofErr w:type="spellStart"/>
      <w:r w:rsidRPr="00CC7E1C">
        <w:rPr>
          <w:rFonts w:cs="Arial"/>
        </w:rPr>
        <w:t>Issa</w:t>
      </w:r>
      <w:proofErr w:type="spellEnd"/>
      <w:r w:rsidRPr="00CC7E1C">
        <w:rPr>
          <w:rFonts w:cs="Arial"/>
        </w:rPr>
        <w:t xml:space="preserve"> </w:t>
      </w:r>
      <w:proofErr w:type="spellStart"/>
      <w:r w:rsidRPr="00CC7E1C">
        <w:rPr>
          <w:rFonts w:cs="Arial"/>
        </w:rPr>
        <w:t>Qassem</w:t>
      </w:r>
      <w:proofErr w:type="spellEnd"/>
      <w:r w:rsidRPr="00CC7E1C">
        <w:rPr>
          <w:rFonts w:cs="Arial"/>
        </w:rPr>
        <w:t xml:space="preserve"> were raided and the people inside arrested. In total</w:t>
      </w:r>
      <w:r w:rsidR="00CC5B9F">
        <w:rPr>
          <w:rFonts w:cs="Arial"/>
        </w:rPr>
        <w:t xml:space="preserve"> </w:t>
      </w:r>
      <w:r w:rsidRPr="00CC7E1C">
        <w:rPr>
          <w:rFonts w:cs="Arial"/>
        </w:rPr>
        <w:t>286</w:t>
      </w:r>
      <w:r w:rsidR="00CC5B9F">
        <w:rPr>
          <w:rFonts w:cs="Arial"/>
        </w:rPr>
        <w:t xml:space="preserve"> arrests were </w:t>
      </w:r>
      <w:r w:rsidR="00603285">
        <w:rPr>
          <w:rFonts w:cs="Arial"/>
        </w:rPr>
        <w:t>made</w:t>
      </w:r>
      <w:r w:rsidRPr="00CC7E1C">
        <w:rPr>
          <w:rFonts w:cs="Arial"/>
        </w:rPr>
        <w:t>.</w:t>
      </w:r>
      <w:r>
        <w:rPr>
          <w:rFonts w:cs="Arial"/>
        </w:rPr>
        <w:t xml:space="preserve"> For further information, please see Amnesty International’s </w:t>
      </w:r>
      <w:r w:rsidR="0080112E">
        <w:rPr>
          <w:rFonts w:cs="Arial"/>
        </w:rPr>
        <w:t>P</w:t>
      </w:r>
      <w:r>
        <w:rPr>
          <w:rFonts w:cs="Arial"/>
        </w:rPr>
        <w:t xml:space="preserve">ress </w:t>
      </w:r>
      <w:r w:rsidR="0080112E">
        <w:rPr>
          <w:rFonts w:cs="Arial"/>
        </w:rPr>
        <w:t>r</w:t>
      </w:r>
      <w:r>
        <w:rPr>
          <w:rFonts w:cs="Arial"/>
        </w:rPr>
        <w:t>elease</w:t>
      </w:r>
      <w:r w:rsidR="0080112E">
        <w:rPr>
          <w:rFonts w:cs="Arial"/>
        </w:rPr>
        <w:t xml:space="preserve">, 23 May 2017: </w:t>
      </w:r>
      <w:r w:rsidRPr="002D62CD">
        <w:t>https://www.amnesty.org/en/latest/news/2017/05/bahrain-at-least-one-dead-and-hundreds-injured-as-government-violently-cracks-down-on-opposition/</w:t>
      </w:r>
      <w:r w:rsidR="002D62CD">
        <w:t>.</w:t>
      </w:r>
    </w:p>
    <w:p w:rsidR="009172E8" w:rsidRPr="00F95961" w:rsidRDefault="009172E8" w:rsidP="006E0C02">
      <w:pPr>
        <w:pStyle w:val="AIAdditionalinformationtext"/>
        <w:tabs>
          <w:tab w:val="clear" w:pos="567"/>
        </w:tabs>
        <w:spacing w:after="0" w:line="240" w:lineRule="auto"/>
        <w:rPr>
          <w:rFonts w:cs="Arial"/>
        </w:rPr>
      </w:pPr>
    </w:p>
    <w:p w:rsidR="006E0C02" w:rsidRDefault="0026766F" w:rsidP="006E0C02">
      <w:pPr>
        <w:pStyle w:val="AIBodytext"/>
        <w:tabs>
          <w:tab w:val="clear" w:pos="567"/>
        </w:tabs>
        <w:spacing w:after="0" w:line="240" w:lineRule="auto"/>
        <w:rPr>
          <w:rStyle w:val="StyleAIBodytextAsianSimSunChar"/>
          <w:rFonts w:cs="Arial"/>
          <w:sz w:val="16"/>
          <w:szCs w:val="16"/>
          <w:lang w:val="es-MX"/>
        </w:rPr>
      </w:pPr>
      <w:proofErr w:type="spellStart"/>
      <w:r w:rsidRPr="002D62CD">
        <w:rPr>
          <w:rFonts w:cs="Arial"/>
          <w:sz w:val="16"/>
          <w:szCs w:val="16"/>
          <w:lang w:val="es-MX"/>
        </w:rPr>
        <w:t>Name</w:t>
      </w:r>
      <w:proofErr w:type="spellEnd"/>
      <w:r w:rsidRPr="002D62CD">
        <w:rPr>
          <w:rFonts w:cs="Arial"/>
          <w:sz w:val="16"/>
          <w:szCs w:val="16"/>
          <w:lang w:val="es-MX"/>
        </w:rPr>
        <w:t>:</w:t>
      </w:r>
      <w:r w:rsidR="007707B3" w:rsidRPr="002D62CD">
        <w:rPr>
          <w:rFonts w:cs="Arial"/>
          <w:sz w:val="16"/>
          <w:szCs w:val="16"/>
          <w:lang w:val="es-MX"/>
        </w:rPr>
        <w:t xml:space="preserve"> </w:t>
      </w:r>
      <w:r w:rsidR="007707B3" w:rsidRPr="002D62CD">
        <w:rPr>
          <w:rStyle w:val="StyleAIBodytextAsianSimSunChar"/>
          <w:rFonts w:cs="Arial"/>
          <w:sz w:val="16"/>
          <w:szCs w:val="16"/>
          <w:lang w:val="es-MX"/>
        </w:rPr>
        <w:t>Dr. Taha al-</w:t>
      </w:r>
      <w:proofErr w:type="spellStart"/>
      <w:r w:rsidR="007707B3" w:rsidRPr="002D62CD">
        <w:rPr>
          <w:rStyle w:val="StyleAIBodytextAsianSimSunChar"/>
          <w:rFonts w:cs="Arial"/>
          <w:sz w:val="16"/>
          <w:szCs w:val="16"/>
          <w:lang w:val="es-MX"/>
        </w:rPr>
        <w:t>Dirazi</w:t>
      </w:r>
      <w:proofErr w:type="spellEnd"/>
    </w:p>
    <w:p w:rsidR="0026766F" w:rsidRPr="006E0C02" w:rsidRDefault="0026766F" w:rsidP="006E0C02">
      <w:pPr>
        <w:pStyle w:val="AIBodytext"/>
        <w:tabs>
          <w:tab w:val="clear" w:pos="567"/>
        </w:tabs>
        <w:spacing w:after="0" w:line="240" w:lineRule="auto"/>
        <w:rPr>
          <w:rStyle w:val="StyleAIBodytextAsianSimSunChar"/>
          <w:rFonts w:cs="Arial"/>
          <w:sz w:val="18"/>
          <w:lang w:val="es-MX"/>
        </w:rPr>
        <w:sectPr w:rsidR="0026766F" w:rsidRPr="006E0C02" w:rsidSect="006E0C02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proofErr w:type="spellStart"/>
      <w:r w:rsidRPr="002D62CD">
        <w:rPr>
          <w:rFonts w:cs="Arial"/>
          <w:sz w:val="16"/>
          <w:szCs w:val="16"/>
          <w:lang w:val="es-MX"/>
        </w:rPr>
        <w:t>Gender</w:t>
      </w:r>
      <w:proofErr w:type="spellEnd"/>
      <w:r w:rsidRPr="002D62CD">
        <w:rPr>
          <w:rFonts w:cs="Arial"/>
          <w:sz w:val="16"/>
          <w:szCs w:val="16"/>
          <w:lang w:val="es-MX"/>
        </w:rPr>
        <w:t xml:space="preserve"> m/f:</w:t>
      </w:r>
      <w:r w:rsidR="007707B3" w:rsidRPr="002D62CD">
        <w:rPr>
          <w:rFonts w:cs="Arial"/>
          <w:sz w:val="16"/>
          <w:szCs w:val="16"/>
          <w:lang w:val="es-MX"/>
        </w:rPr>
        <w:t xml:space="preserve"> m</w:t>
      </w:r>
    </w:p>
    <w:p w:rsidR="0026766F" w:rsidRPr="002D62CD" w:rsidRDefault="0026766F" w:rsidP="006E0C02">
      <w:pPr>
        <w:pStyle w:val="AITextSmallNoLineSpacing"/>
        <w:spacing w:line="240" w:lineRule="auto"/>
        <w:rPr>
          <w:rFonts w:cs="Arial"/>
          <w:sz w:val="18"/>
          <w:lang w:val="es-MX"/>
        </w:rPr>
      </w:pPr>
    </w:p>
    <w:p w:rsidR="00262694" w:rsidRPr="00F95961" w:rsidRDefault="00262694" w:rsidP="006E0C02">
      <w:pPr>
        <w:rPr>
          <w:rFonts w:ascii="Arial" w:hAnsi="Arial" w:cs="Arial"/>
          <w:sz w:val="16"/>
          <w:szCs w:val="16"/>
        </w:rPr>
      </w:pPr>
    </w:p>
    <w:sectPr w:rsidR="00262694" w:rsidRPr="00F95961" w:rsidSect="006E0C0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49" w:rsidRDefault="005A0849">
      <w:r>
        <w:separator/>
      </w:r>
    </w:p>
  </w:endnote>
  <w:endnote w:type="continuationSeparator" w:id="0">
    <w:p w:rsidR="005A0849" w:rsidRDefault="005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02" w:rsidRPr="00D158C3" w:rsidRDefault="006E0C02" w:rsidP="006E0C0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E0C02" w:rsidRPr="00D158C3" w:rsidRDefault="006E0C02" w:rsidP="006E0C0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6E0C02" w:rsidRPr="00D0106D" w:rsidRDefault="006E0C02" w:rsidP="006E0C02">
    <w:pPr>
      <w:pStyle w:val="Footer"/>
      <w:tabs>
        <w:tab w:val="clear" w:pos="2268"/>
        <w:tab w:val="clear" w:pos="2835"/>
        <w:tab w:val="clear" w:pos="4320"/>
        <w:tab w:val="clear" w:pos="8640"/>
        <w:tab w:val="left" w:pos="4455"/>
      </w:tabs>
    </w:pPr>
    <w:r>
      <w:tab/>
    </w:r>
  </w:p>
  <w:p w:rsidR="006E0C02" w:rsidRPr="00D0106D" w:rsidRDefault="006E0C02" w:rsidP="006E0C02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6E0C02" w:rsidRPr="00D0106D" w:rsidRDefault="006E0C02" w:rsidP="006E0C02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A0849">
    <w:pPr>
      <w:pStyle w:val="Footer"/>
    </w:pPr>
    <w:r w:rsidRPr="005A084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02" w:rsidRPr="00D158C3" w:rsidRDefault="006E0C02" w:rsidP="006E0C0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E0C02" w:rsidRPr="00D158C3" w:rsidRDefault="006E0C02" w:rsidP="006E0C0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6E0C02" w:rsidRPr="00D0106D" w:rsidRDefault="006E0C02" w:rsidP="006E0C02">
    <w:pPr>
      <w:pStyle w:val="Footer"/>
      <w:tabs>
        <w:tab w:val="clear" w:pos="2268"/>
        <w:tab w:val="clear" w:pos="2835"/>
        <w:tab w:val="clear" w:pos="4320"/>
        <w:tab w:val="clear" w:pos="8640"/>
        <w:tab w:val="left" w:pos="4455"/>
      </w:tabs>
    </w:pPr>
    <w:r>
      <w:tab/>
    </w:r>
  </w:p>
  <w:p w:rsidR="006E0C02" w:rsidRPr="00D0106D" w:rsidRDefault="006E0C02" w:rsidP="006E0C02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6E0C02" w:rsidRPr="00D0106D" w:rsidRDefault="006E0C02" w:rsidP="006E0C02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6E0C02" w:rsidRPr="00D0106D" w:rsidRDefault="006E0C0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49" w:rsidRDefault="005A0849">
      <w:r>
        <w:separator/>
      </w:r>
    </w:p>
  </w:footnote>
  <w:footnote w:type="continuationSeparator" w:id="0">
    <w:p w:rsidR="005A0849" w:rsidRDefault="005A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E0C02" w:rsidRDefault="0026766F" w:rsidP="006E0C02">
    <w:pPr>
      <w:tabs>
        <w:tab w:val="right" w:pos="10203"/>
      </w:tabs>
      <w:rPr>
        <w:rFonts w:asciiTheme="minorBidi" w:hAnsiTheme="minorBidi"/>
        <w:color w:val="FFFFFF"/>
      </w:rPr>
    </w:pPr>
    <w:r w:rsidRPr="00262694">
      <w:rPr>
        <w:rFonts w:asciiTheme="minorBidi" w:hAnsiTheme="minorBidi"/>
        <w:sz w:val="16"/>
        <w:szCs w:val="16"/>
      </w:rPr>
      <w:t xml:space="preserve">UA: </w:t>
    </w:r>
    <w:r w:rsidR="00262694" w:rsidRPr="00262694">
      <w:rPr>
        <w:rFonts w:asciiTheme="minorBidi" w:hAnsiTheme="minorBidi"/>
        <w:sz w:val="16"/>
        <w:szCs w:val="16"/>
      </w:rPr>
      <w:t xml:space="preserve">170/17 </w:t>
    </w:r>
    <w:r w:rsidRPr="00262694">
      <w:rPr>
        <w:rFonts w:asciiTheme="minorBidi" w:hAnsiTheme="minorBidi"/>
        <w:sz w:val="16"/>
        <w:szCs w:val="16"/>
      </w:rPr>
      <w:t xml:space="preserve">Index: </w:t>
    </w:r>
    <w:r w:rsidR="00262694" w:rsidRPr="00262694">
      <w:rPr>
        <w:rFonts w:asciiTheme="minorBidi" w:hAnsiTheme="minorBidi"/>
        <w:sz w:val="16"/>
        <w:szCs w:val="16"/>
      </w:rPr>
      <w:t>MDE 11/6693/2017 Bahrain</w:t>
    </w:r>
    <w:r w:rsidRPr="00262694">
      <w:rPr>
        <w:rFonts w:asciiTheme="minorBidi" w:hAnsiTheme="minorBidi"/>
        <w:sz w:val="16"/>
        <w:szCs w:val="16"/>
      </w:rPr>
      <w:tab/>
      <w:t xml:space="preserve">Date: </w:t>
    </w:r>
    <w:r w:rsidR="0080112E">
      <w:rPr>
        <w:rFonts w:asciiTheme="minorBidi" w:hAnsiTheme="minorBidi"/>
        <w:sz w:val="16"/>
        <w:szCs w:val="16"/>
      </w:rPr>
      <w:t>11</w:t>
    </w:r>
    <w:r w:rsidR="00262694" w:rsidRPr="00262694">
      <w:rPr>
        <w:rFonts w:asciiTheme="minorBidi" w:hAnsiTheme="minorBidi"/>
        <w:sz w:val="16"/>
        <w:szCs w:val="16"/>
      </w:rPr>
      <w:t xml:space="preserve"> July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CF"/>
    <w:rsid w:val="00023EE0"/>
    <w:rsid w:val="00065017"/>
    <w:rsid w:val="00067987"/>
    <w:rsid w:val="000B23F7"/>
    <w:rsid w:val="000F0AF1"/>
    <w:rsid w:val="000F11B8"/>
    <w:rsid w:val="00114598"/>
    <w:rsid w:val="00120846"/>
    <w:rsid w:val="001411BF"/>
    <w:rsid w:val="001624EA"/>
    <w:rsid w:val="001671E0"/>
    <w:rsid w:val="001951FB"/>
    <w:rsid w:val="00196F3C"/>
    <w:rsid w:val="001A491B"/>
    <w:rsid w:val="001B7B2B"/>
    <w:rsid w:val="001C7943"/>
    <w:rsid w:val="001E0993"/>
    <w:rsid w:val="00262694"/>
    <w:rsid w:val="0026766F"/>
    <w:rsid w:val="0027166B"/>
    <w:rsid w:val="002923B7"/>
    <w:rsid w:val="002932CE"/>
    <w:rsid w:val="002D1364"/>
    <w:rsid w:val="002D62CD"/>
    <w:rsid w:val="00310926"/>
    <w:rsid w:val="003344F4"/>
    <w:rsid w:val="00347243"/>
    <w:rsid w:val="003779C5"/>
    <w:rsid w:val="003A2A73"/>
    <w:rsid w:val="003A45DE"/>
    <w:rsid w:val="003D377A"/>
    <w:rsid w:val="00415A74"/>
    <w:rsid w:val="00475586"/>
    <w:rsid w:val="00483E30"/>
    <w:rsid w:val="004A7B15"/>
    <w:rsid w:val="004D19C7"/>
    <w:rsid w:val="004E6A6E"/>
    <w:rsid w:val="005040F2"/>
    <w:rsid w:val="005149A9"/>
    <w:rsid w:val="00520F15"/>
    <w:rsid w:val="0053584A"/>
    <w:rsid w:val="005534BC"/>
    <w:rsid w:val="005A0849"/>
    <w:rsid w:val="005C2CBA"/>
    <w:rsid w:val="005C41FB"/>
    <w:rsid w:val="005C7072"/>
    <w:rsid w:val="005D159E"/>
    <w:rsid w:val="005E3947"/>
    <w:rsid w:val="005E77DC"/>
    <w:rsid w:val="005F0D06"/>
    <w:rsid w:val="005F29C5"/>
    <w:rsid w:val="00603285"/>
    <w:rsid w:val="00606C38"/>
    <w:rsid w:val="006714B6"/>
    <w:rsid w:val="006814D6"/>
    <w:rsid w:val="006820E8"/>
    <w:rsid w:val="006C2190"/>
    <w:rsid w:val="006C3DE2"/>
    <w:rsid w:val="006D25EC"/>
    <w:rsid w:val="006E0C02"/>
    <w:rsid w:val="007179E8"/>
    <w:rsid w:val="00736B40"/>
    <w:rsid w:val="007479B8"/>
    <w:rsid w:val="007620A6"/>
    <w:rsid w:val="007707B3"/>
    <w:rsid w:val="0077354F"/>
    <w:rsid w:val="00795D45"/>
    <w:rsid w:val="007A1959"/>
    <w:rsid w:val="007A5DA8"/>
    <w:rsid w:val="007E0CAD"/>
    <w:rsid w:val="007E57A7"/>
    <w:rsid w:val="0080112E"/>
    <w:rsid w:val="00815508"/>
    <w:rsid w:val="008224D0"/>
    <w:rsid w:val="008241AB"/>
    <w:rsid w:val="0086100E"/>
    <w:rsid w:val="0086363D"/>
    <w:rsid w:val="00875E19"/>
    <w:rsid w:val="00884972"/>
    <w:rsid w:val="0089237B"/>
    <w:rsid w:val="008C6392"/>
    <w:rsid w:val="008E48B0"/>
    <w:rsid w:val="008F64FC"/>
    <w:rsid w:val="0090580A"/>
    <w:rsid w:val="009144AA"/>
    <w:rsid w:val="009172E8"/>
    <w:rsid w:val="00946781"/>
    <w:rsid w:val="00950C7F"/>
    <w:rsid w:val="00963CA3"/>
    <w:rsid w:val="00985339"/>
    <w:rsid w:val="00987C31"/>
    <w:rsid w:val="009971C5"/>
    <w:rsid w:val="009B6DE1"/>
    <w:rsid w:val="009C0BC3"/>
    <w:rsid w:val="009D5F0B"/>
    <w:rsid w:val="009E0910"/>
    <w:rsid w:val="009F4BB3"/>
    <w:rsid w:val="00A33D08"/>
    <w:rsid w:val="00A33DF5"/>
    <w:rsid w:val="00A47474"/>
    <w:rsid w:val="00AE796E"/>
    <w:rsid w:val="00AF4CF9"/>
    <w:rsid w:val="00B043D9"/>
    <w:rsid w:val="00B06E79"/>
    <w:rsid w:val="00B22D7A"/>
    <w:rsid w:val="00B4432F"/>
    <w:rsid w:val="00B530B3"/>
    <w:rsid w:val="00B60FB0"/>
    <w:rsid w:val="00B811E7"/>
    <w:rsid w:val="00B84EF8"/>
    <w:rsid w:val="00B9147D"/>
    <w:rsid w:val="00BA306A"/>
    <w:rsid w:val="00BA31FC"/>
    <w:rsid w:val="00BE4AEB"/>
    <w:rsid w:val="00C264C5"/>
    <w:rsid w:val="00C64997"/>
    <w:rsid w:val="00CC5B9F"/>
    <w:rsid w:val="00CC7E1C"/>
    <w:rsid w:val="00CE6658"/>
    <w:rsid w:val="00D0106D"/>
    <w:rsid w:val="00D03746"/>
    <w:rsid w:val="00D20DEB"/>
    <w:rsid w:val="00D3185F"/>
    <w:rsid w:val="00D452E8"/>
    <w:rsid w:val="00D63AA5"/>
    <w:rsid w:val="00D6401F"/>
    <w:rsid w:val="00D85FE8"/>
    <w:rsid w:val="00DC5C7C"/>
    <w:rsid w:val="00DC5FB0"/>
    <w:rsid w:val="00DD777F"/>
    <w:rsid w:val="00DF0C26"/>
    <w:rsid w:val="00E23769"/>
    <w:rsid w:val="00E2387F"/>
    <w:rsid w:val="00E24C81"/>
    <w:rsid w:val="00E601DC"/>
    <w:rsid w:val="00E6735E"/>
    <w:rsid w:val="00E91C9D"/>
    <w:rsid w:val="00E96397"/>
    <w:rsid w:val="00E97E64"/>
    <w:rsid w:val="00EA7847"/>
    <w:rsid w:val="00EB3D70"/>
    <w:rsid w:val="00EC130D"/>
    <w:rsid w:val="00EC2C85"/>
    <w:rsid w:val="00ED4CCF"/>
    <w:rsid w:val="00ED61F1"/>
    <w:rsid w:val="00EF74AF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7C0401-CA33-41D1-BF96-A56E9FE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8849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4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84972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4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4972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884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4972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rsid w:val="007707B3"/>
    <w:rPr>
      <w:rFonts w:cs="Times New Roman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03285"/>
    <w:rPr>
      <w:sz w:val="24"/>
      <w:szCs w:val="24"/>
      <w:lang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FollowedHyperlink">
    <w:name w:val="FollowedHyperlink"/>
    <w:basedOn w:val="DefaultParagraphFont"/>
    <w:rsid w:val="006E0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109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bsecretary@bahrainembass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F000-941D-4FC9-B91B-0237902A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697</Words>
  <Characters>3973</Characters>
  <Application>Microsoft Office Word</Application>
  <DocSecurity>4</DocSecurity>
  <Lines>33</Lines>
  <Paragraphs>9</Paragraphs>
  <ScaleCrop>false</ScaleCrop>
  <Company>Amnesty International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James Lancaster</dc:creator>
  <cp:keywords/>
  <dc:description/>
  <cp:lastModifiedBy>iar6team</cp:lastModifiedBy>
  <cp:revision>2</cp:revision>
  <dcterms:created xsi:type="dcterms:W3CDTF">2017-07-11T15:46:00Z</dcterms:created>
  <dcterms:modified xsi:type="dcterms:W3CDTF">2017-07-11T15:46:00Z</dcterms:modified>
</cp:coreProperties>
</file>