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C3D8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310184" w:rsidRDefault="0000030F" w:rsidP="008C3D88">
      <w:pPr>
        <w:rPr>
          <w:rStyle w:val="AIHeadline"/>
          <w:rFonts w:cs="Arial"/>
          <w:snapToGrid w:val="0"/>
          <w:sz w:val="37"/>
          <w:szCs w:val="37"/>
        </w:rPr>
      </w:pPr>
      <w:r w:rsidRPr="00310184">
        <w:rPr>
          <w:rStyle w:val="AIHeadline"/>
          <w:rFonts w:cs="Arial"/>
          <w:snapToGrid w:val="0"/>
          <w:sz w:val="37"/>
          <w:szCs w:val="37"/>
        </w:rPr>
        <w:t xml:space="preserve">juvenile </w:t>
      </w:r>
      <w:r w:rsidR="00E15624">
        <w:rPr>
          <w:rStyle w:val="AIHeadline"/>
          <w:rFonts w:cs="Arial"/>
          <w:snapToGrid w:val="0"/>
          <w:sz w:val="37"/>
          <w:szCs w:val="37"/>
        </w:rPr>
        <w:t>offender</w:t>
      </w:r>
      <w:r w:rsidRPr="00310184">
        <w:rPr>
          <w:rStyle w:val="AIHeadline"/>
          <w:rFonts w:cs="Arial"/>
          <w:snapToGrid w:val="0"/>
          <w:sz w:val="37"/>
          <w:szCs w:val="37"/>
        </w:rPr>
        <w:t xml:space="preserve"> at risk of </w:t>
      </w:r>
      <w:r>
        <w:rPr>
          <w:rStyle w:val="AIHeadline"/>
          <w:rFonts w:cs="Arial"/>
          <w:snapToGrid w:val="0"/>
          <w:sz w:val="37"/>
          <w:szCs w:val="37"/>
        </w:rPr>
        <w:t xml:space="preserve">imminent </w:t>
      </w:r>
      <w:r w:rsidRPr="00310184">
        <w:rPr>
          <w:rStyle w:val="AIHeadline"/>
          <w:rFonts w:cs="Arial"/>
          <w:snapToGrid w:val="0"/>
          <w:sz w:val="37"/>
          <w:szCs w:val="37"/>
        </w:rPr>
        <w:t>execution</w:t>
      </w:r>
    </w:p>
    <w:p w:rsidR="0026766F" w:rsidRPr="00F95961" w:rsidRDefault="00B17C7A" w:rsidP="008C3D88">
      <w:pPr>
        <w:pStyle w:val="AIintropara"/>
        <w:spacing w:line="240" w:lineRule="auto"/>
        <w:rPr>
          <w:rFonts w:cs="Arial"/>
        </w:rPr>
      </w:pPr>
      <w:r>
        <w:rPr>
          <w:rFonts w:cs="Arial"/>
        </w:rPr>
        <w:t xml:space="preserve">The family of </w:t>
      </w:r>
      <w:r w:rsidR="00523E5B">
        <w:rPr>
          <w:rFonts w:cs="Arial"/>
        </w:rPr>
        <w:t xml:space="preserve">Abdulkareem al-Hawaj, </w:t>
      </w:r>
      <w:r>
        <w:rPr>
          <w:rFonts w:cs="Arial"/>
        </w:rPr>
        <w:t>a Saudi Arabian Shi’a</w:t>
      </w:r>
      <w:r w:rsidR="0081577E">
        <w:rPr>
          <w:rFonts w:cs="Arial"/>
        </w:rPr>
        <w:t xml:space="preserve"> young</w:t>
      </w:r>
      <w:r>
        <w:rPr>
          <w:rFonts w:cs="Arial"/>
        </w:rPr>
        <w:t xml:space="preserve"> man sentenced to death for offences that occurred when he was 16 years old</w:t>
      </w:r>
      <w:r w:rsidR="00523E5B">
        <w:rPr>
          <w:rFonts w:cs="Arial"/>
        </w:rPr>
        <w:t>,</w:t>
      </w:r>
      <w:r>
        <w:rPr>
          <w:rFonts w:cs="Arial"/>
        </w:rPr>
        <w:t xml:space="preserve"> learned that their son’s sentence was upheld by the </w:t>
      </w:r>
      <w:r w:rsidR="001E3401">
        <w:rPr>
          <w:rFonts w:cs="Arial"/>
        </w:rPr>
        <w:t xml:space="preserve">Supreme Court </w:t>
      </w:r>
      <w:r>
        <w:rPr>
          <w:rFonts w:cs="Arial"/>
        </w:rPr>
        <w:t xml:space="preserve">on </w:t>
      </w:r>
      <w:r w:rsidR="002A24B6">
        <w:rPr>
          <w:rFonts w:cs="Arial"/>
        </w:rPr>
        <w:t>11 September</w:t>
      </w:r>
      <w:r>
        <w:rPr>
          <w:rFonts w:cs="Arial"/>
        </w:rPr>
        <w:t xml:space="preserve">. He has exhausted all his appeals and is at risk of </w:t>
      </w:r>
      <w:r w:rsidR="00152634">
        <w:rPr>
          <w:rFonts w:cs="Arial"/>
        </w:rPr>
        <w:t xml:space="preserve">imminent </w:t>
      </w:r>
      <w:r>
        <w:rPr>
          <w:rFonts w:cs="Arial"/>
        </w:rPr>
        <w:t xml:space="preserve">execution. </w:t>
      </w:r>
    </w:p>
    <w:p w:rsidR="00B17C7A" w:rsidRPr="004C5A8B" w:rsidRDefault="00310184" w:rsidP="008C3D88">
      <w:pPr>
        <w:pStyle w:val="AIBodytext"/>
        <w:tabs>
          <w:tab w:val="clear" w:pos="567"/>
        </w:tabs>
        <w:spacing w:line="240" w:lineRule="auto"/>
        <w:rPr>
          <w:rFonts w:cs="Arial"/>
          <w:sz w:val="18"/>
          <w:szCs w:val="18"/>
        </w:rPr>
      </w:pPr>
      <w:r w:rsidRPr="004C5A8B">
        <w:rPr>
          <w:rStyle w:val="StyleAIBodytextAsianSimSunChar"/>
          <w:rFonts w:cs="Arial"/>
          <w:sz w:val="18"/>
          <w:szCs w:val="18"/>
        </w:rPr>
        <w:t xml:space="preserve">On 11 September, </w:t>
      </w:r>
      <w:r w:rsidR="00741AA0" w:rsidRPr="004C5A8B">
        <w:rPr>
          <w:rStyle w:val="StyleAIBodytextAsianSimSunChar"/>
          <w:rFonts w:cs="Arial"/>
          <w:sz w:val="18"/>
          <w:szCs w:val="18"/>
        </w:rPr>
        <w:t>a court official informed</w:t>
      </w:r>
      <w:r w:rsidRPr="004C5A8B">
        <w:rPr>
          <w:rStyle w:val="StyleAIBodytextAsianSimSunChar"/>
          <w:rFonts w:cs="Arial"/>
          <w:sz w:val="18"/>
          <w:szCs w:val="18"/>
        </w:rPr>
        <w:t xml:space="preserve"> t</w:t>
      </w:r>
      <w:r w:rsidR="00B17C7A" w:rsidRPr="004C5A8B">
        <w:rPr>
          <w:rStyle w:val="StyleAIBodytextAsianSimSunChar"/>
          <w:rFonts w:cs="Arial"/>
          <w:sz w:val="18"/>
          <w:szCs w:val="18"/>
        </w:rPr>
        <w:t xml:space="preserve">he family of </w:t>
      </w:r>
      <w:r w:rsidR="00B17C7A" w:rsidRPr="004C5A8B">
        <w:rPr>
          <w:rStyle w:val="StyleAIBodytextAsianSimSunChar"/>
          <w:rFonts w:cs="Arial"/>
          <w:b/>
          <w:bCs/>
          <w:sz w:val="18"/>
          <w:szCs w:val="18"/>
        </w:rPr>
        <w:t xml:space="preserve">Abdulkareem </w:t>
      </w:r>
      <w:r w:rsidR="00B17C7A" w:rsidRPr="004C5A8B">
        <w:rPr>
          <w:rFonts w:cs="Arial"/>
          <w:b/>
          <w:bCs/>
          <w:sz w:val="18"/>
          <w:szCs w:val="18"/>
        </w:rPr>
        <w:t>al-Hawaj</w:t>
      </w:r>
      <w:r w:rsidR="00B17C7A" w:rsidRPr="004C5A8B">
        <w:rPr>
          <w:rFonts w:cs="Arial"/>
          <w:sz w:val="18"/>
          <w:szCs w:val="18"/>
        </w:rPr>
        <w:t xml:space="preserve">, who was sentenced to death on </w:t>
      </w:r>
      <w:r w:rsidR="00B17C7A" w:rsidRPr="004C5A8B">
        <w:rPr>
          <w:rFonts w:cs="Arial"/>
          <w:bCs/>
          <w:sz w:val="18"/>
          <w:szCs w:val="18"/>
        </w:rPr>
        <w:t xml:space="preserve">27 </w:t>
      </w:r>
      <w:r w:rsidR="00B17C7A" w:rsidRPr="004C5A8B">
        <w:rPr>
          <w:rFonts w:cs="Arial"/>
          <w:sz w:val="18"/>
          <w:szCs w:val="18"/>
        </w:rPr>
        <w:t>July 2016 by the Specialized Criminal Court (SCC) in Riyadh</w:t>
      </w:r>
      <w:r w:rsidR="00152634" w:rsidRPr="004C5A8B">
        <w:rPr>
          <w:rFonts w:cs="Arial"/>
          <w:sz w:val="18"/>
          <w:szCs w:val="18"/>
        </w:rPr>
        <w:t>,</w:t>
      </w:r>
      <w:r w:rsidR="00B17C7A" w:rsidRPr="004C5A8B">
        <w:rPr>
          <w:rFonts w:cs="Arial"/>
          <w:sz w:val="18"/>
          <w:szCs w:val="18"/>
        </w:rPr>
        <w:t xml:space="preserve"> that the Supreme Court </w:t>
      </w:r>
      <w:r w:rsidR="00CC0E4F" w:rsidRPr="004C5A8B">
        <w:rPr>
          <w:rFonts w:cs="Arial"/>
          <w:sz w:val="18"/>
          <w:szCs w:val="18"/>
        </w:rPr>
        <w:t xml:space="preserve">had </w:t>
      </w:r>
      <w:r w:rsidR="00B17C7A" w:rsidRPr="004C5A8B">
        <w:rPr>
          <w:rFonts w:cs="Arial"/>
          <w:sz w:val="18"/>
          <w:szCs w:val="18"/>
        </w:rPr>
        <w:t xml:space="preserve">upheld his death sentence for </w:t>
      </w:r>
      <w:r w:rsidR="00CC0E4F" w:rsidRPr="004C5A8B">
        <w:rPr>
          <w:rFonts w:cs="Arial"/>
          <w:sz w:val="18"/>
          <w:szCs w:val="18"/>
        </w:rPr>
        <w:t xml:space="preserve">offences related to his </w:t>
      </w:r>
      <w:r w:rsidR="000343C3" w:rsidRPr="004C5A8B">
        <w:rPr>
          <w:rFonts w:cs="Arial"/>
          <w:sz w:val="18"/>
          <w:szCs w:val="18"/>
        </w:rPr>
        <w:t xml:space="preserve">involvement </w:t>
      </w:r>
      <w:r w:rsidR="00B17C7A" w:rsidRPr="004C5A8B">
        <w:rPr>
          <w:rFonts w:cs="Arial"/>
          <w:sz w:val="18"/>
          <w:szCs w:val="18"/>
        </w:rPr>
        <w:t>in anti-government protests.</w:t>
      </w:r>
      <w:r w:rsidR="008F295F" w:rsidRPr="004C5A8B">
        <w:rPr>
          <w:rFonts w:cs="Arial"/>
          <w:sz w:val="18"/>
          <w:szCs w:val="18"/>
        </w:rPr>
        <w:t xml:space="preserve"> O</w:t>
      </w:r>
      <w:r w:rsidR="002A24B6" w:rsidRPr="004C5A8B">
        <w:rPr>
          <w:rFonts w:cs="Arial"/>
          <w:sz w:val="18"/>
          <w:szCs w:val="18"/>
        </w:rPr>
        <w:t>n 12 July</w:t>
      </w:r>
      <w:r w:rsidR="00E15624" w:rsidRPr="004C5A8B">
        <w:rPr>
          <w:rFonts w:cs="Arial"/>
          <w:sz w:val="18"/>
          <w:szCs w:val="18"/>
        </w:rPr>
        <w:t xml:space="preserve"> 2017</w:t>
      </w:r>
      <w:r w:rsidR="008F295F" w:rsidRPr="004C5A8B">
        <w:rPr>
          <w:rFonts w:cs="Arial"/>
          <w:sz w:val="18"/>
          <w:szCs w:val="18"/>
        </w:rPr>
        <w:t xml:space="preserve">, </w:t>
      </w:r>
      <w:r w:rsidR="0000030F" w:rsidRPr="004C5A8B">
        <w:rPr>
          <w:rFonts w:cs="Arial"/>
          <w:sz w:val="18"/>
          <w:szCs w:val="18"/>
        </w:rPr>
        <w:t xml:space="preserve">authorities transferred </w:t>
      </w:r>
      <w:r w:rsidR="00CC0E4F" w:rsidRPr="004C5A8B">
        <w:rPr>
          <w:rFonts w:cs="Arial"/>
          <w:sz w:val="18"/>
          <w:szCs w:val="18"/>
        </w:rPr>
        <w:t>him</w:t>
      </w:r>
      <w:r w:rsidR="008F295F" w:rsidRPr="004C5A8B">
        <w:rPr>
          <w:rFonts w:cs="Arial"/>
          <w:sz w:val="18"/>
          <w:szCs w:val="18"/>
        </w:rPr>
        <w:t xml:space="preserve"> from the General Dir</w:t>
      </w:r>
      <w:r w:rsidR="002A24B6" w:rsidRPr="004C5A8B">
        <w:rPr>
          <w:rFonts w:cs="Arial"/>
          <w:sz w:val="18"/>
          <w:szCs w:val="18"/>
        </w:rPr>
        <w:t xml:space="preserve">ectorate of Investigations (GDI) Prison in Dammam </w:t>
      </w:r>
      <w:r w:rsidR="008F295F" w:rsidRPr="004C5A8B">
        <w:rPr>
          <w:rFonts w:cs="Arial"/>
          <w:sz w:val="18"/>
          <w:szCs w:val="18"/>
        </w:rPr>
        <w:t>to al-Ha’ir Prison in Riyadh</w:t>
      </w:r>
      <w:r w:rsidR="00523E5B" w:rsidRPr="004C5A8B">
        <w:rPr>
          <w:rFonts w:cs="Arial"/>
          <w:sz w:val="18"/>
          <w:szCs w:val="18"/>
        </w:rPr>
        <w:t>,</w:t>
      </w:r>
      <w:r w:rsidR="0085724B" w:rsidRPr="004C5A8B">
        <w:rPr>
          <w:rFonts w:cs="Arial"/>
          <w:sz w:val="18"/>
          <w:szCs w:val="18"/>
        </w:rPr>
        <w:t xml:space="preserve"> to attend a court session at the SCC appeal court</w:t>
      </w:r>
      <w:r w:rsidR="008F295F" w:rsidRPr="004C5A8B">
        <w:rPr>
          <w:rFonts w:cs="Arial"/>
          <w:sz w:val="18"/>
          <w:szCs w:val="18"/>
        </w:rPr>
        <w:t>.</w:t>
      </w:r>
      <w:r w:rsidR="0085724B" w:rsidRPr="004C5A8B">
        <w:rPr>
          <w:rFonts w:cs="Arial"/>
          <w:sz w:val="18"/>
          <w:szCs w:val="18"/>
        </w:rPr>
        <w:t xml:space="preserve"> </w:t>
      </w:r>
      <w:r w:rsidR="00870163" w:rsidRPr="004C5A8B">
        <w:rPr>
          <w:rFonts w:cs="Arial"/>
          <w:sz w:val="18"/>
          <w:szCs w:val="18"/>
        </w:rPr>
        <w:t>P</w:t>
      </w:r>
      <w:r w:rsidR="0000030F" w:rsidRPr="004C5A8B">
        <w:rPr>
          <w:rFonts w:cs="Arial"/>
          <w:sz w:val="18"/>
          <w:szCs w:val="18"/>
        </w:rPr>
        <w:t xml:space="preserve">rison authorities did not bring </w:t>
      </w:r>
      <w:r w:rsidR="008F212D" w:rsidRPr="004C5A8B">
        <w:rPr>
          <w:rFonts w:cs="Arial"/>
          <w:sz w:val="18"/>
          <w:szCs w:val="18"/>
        </w:rPr>
        <w:t>Abdulkareem al-</w:t>
      </w:r>
      <w:r w:rsidR="007C4532" w:rsidRPr="004C5A8B">
        <w:rPr>
          <w:rFonts w:cs="Arial"/>
          <w:sz w:val="18"/>
          <w:szCs w:val="18"/>
        </w:rPr>
        <w:t>Hawaj</w:t>
      </w:r>
      <w:r w:rsidR="008F212D" w:rsidRPr="004C5A8B">
        <w:rPr>
          <w:rFonts w:cs="Arial"/>
          <w:sz w:val="18"/>
          <w:szCs w:val="18"/>
        </w:rPr>
        <w:t xml:space="preserve"> to court </w:t>
      </w:r>
      <w:r w:rsidR="00870163" w:rsidRPr="004C5A8B">
        <w:rPr>
          <w:rFonts w:cs="Arial"/>
          <w:sz w:val="18"/>
          <w:szCs w:val="18"/>
        </w:rPr>
        <w:t xml:space="preserve">for his session </w:t>
      </w:r>
      <w:r w:rsidR="008F212D" w:rsidRPr="004C5A8B">
        <w:rPr>
          <w:rFonts w:cs="Arial"/>
          <w:sz w:val="18"/>
          <w:szCs w:val="18"/>
        </w:rPr>
        <w:t xml:space="preserve">and </w:t>
      </w:r>
      <w:r w:rsidR="00741AA0" w:rsidRPr="004C5A8B">
        <w:rPr>
          <w:rFonts w:cs="Arial"/>
          <w:sz w:val="18"/>
          <w:szCs w:val="18"/>
        </w:rPr>
        <w:t xml:space="preserve">the court </w:t>
      </w:r>
      <w:r w:rsidR="0000030F" w:rsidRPr="004C5A8B">
        <w:rPr>
          <w:rFonts w:cs="Arial"/>
          <w:sz w:val="18"/>
          <w:szCs w:val="18"/>
        </w:rPr>
        <w:t xml:space="preserve">informed </w:t>
      </w:r>
      <w:r w:rsidR="008F212D" w:rsidRPr="004C5A8B">
        <w:rPr>
          <w:rFonts w:cs="Arial"/>
          <w:sz w:val="18"/>
          <w:szCs w:val="18"/>
        </w:rPr>
        <w:t xml:space="preserve">his legal representative that there will be no more hearings. </w:t>
      </w:r>
      <w:r w:rsidR="002A18EF" w:rsidRPr="004C5A8B">
        <w:rPr>
          <w:rFonts w:cs="Arial"/>
          <w:sz w:val="18"/>
          <w:szCs w:val="18"/>
        </w:rPr>
        <w:t>He</w:t>
      </w:r>
      <w:r w:rsidR="008F212D" w:rsidRPr="004C5A8B">
        <w:rPr>
          <w:rFonts w:cs="Arial"/>
          <w:sz w:val="18"/>
          <w:szCs w:val="18"/>
        </w:rPr>
        <w:t xml:space="preserve"> </w:t>
      </w:r>
      <w:r w:rsidR="00B17C7A" w:rsidRPr="004C5A8B">
        <w:rPr>
          <w:rFonts w:cs="Arial"/>
          <w:sz w:val="18"/>
          <w:szCs w:val="18"/>
        </w:rPr>
        <w:t xml:space="preserve">has exhausted all his appeals and faces execution as soon as </w:t>
      </w:r>
      <w:r w:rsidR="008F212D" w:rsidRPr="004C5A8B">
        <w:rPr>
          <w:rFonts w:cs="Arial"/>
          <w:sz w:val="18"/>
          <w:szCs w:val="18"/>
        </w:rPr>
        <w:t xml:space="preserve">the </w:t>
      </w:r>
      <w:r w:rsidR="00B17C7A" w:rsidRPr="004C5A8B">
        <w:rPr>
          <w:rFonts w:cs="Arial"/>
          <w:sz w:val="18"/>
          <w:szCs w:val="18"/>
        </w:rPr>
        <w:t>King ratifies his sentence, which could happen at any time.</w:t>
      </w:r>
    </w:p>
    <w:p w:rsidR="002A18EF" w:rsidRPr="004C5A8B" w:rsidRDefault="00B17C7A" w:rsidP="008C3D88">
      <w:pPr>
        <w:pStyle w:val="AIBodytext"/>
        <w:tabs>
          <w:tab w:val="clear" w:pos="567"/>
        </w:tabs>
        <w:spacing w:line="240" w:lineRule="auto"/>
        <w:rPr>
          <w:rFonts w:cs="Arial"/>
          <w:sz w:val="18"/>
          <w:szCs w:val="18"/>
        </w:rPr>
      </w:pPr>
      <w:r w:rsidRPr="004C5A8B">
        <w:rPr>
          <w:rFonts w:cs="Arial"/>
          <w:sz w:val="18"/>
          <w:szCs w:val="18"/>
        </w:rPr>
        <w:t xml:space="preserve">Abdulkareem al-Hawaj </w:t>
      </w:r>
      <w:r w:rsidR="00BD2ADC" w:rsidRPr="004C5A8B">
        <w:rPr>
          <w:rFonts w:cs="Arial"/>
          <w:sz w:val="18"/>
          <w:szCs w:val="18"/>
        </w:rPr>
        <w:t xml:space="preserve">was </w:t>
      </w:r>
      <w:r w:rsidR="00CC0E4F" w:rsidRPr="004C5A8B">
        <w:rPr>
          <w:rFonts w:cs="Arial"/>
          <w:sz w:val="18"/>
          <w:szCs w:val="18"/>
        </w:rPr>
        <w:t>convicted</w:t>
      </w:r>
      <w:r w:rsidRPr="004C5A8B">
        <w:rPr>
          <w:rFonts w:cs="Arial"/>
          <w:sz w:val="18"/>
          <w:szCs w:val="18"/>
        </w:rPr>
        <w:t xml:space="preserve"> of offences including “throwing two Molotov cocktails”, “participating in riots that resulted in the shooting of an armoured vehicle</w:t>
      </w:r>
      <w:r w:rsidR="00772DCD" w:rsidRPr="004C5A8B">
        <w:rPr>
          <w:rFonts w:cs="Arial"/>
          <w:sz w:val="18"/>
          <w:szCs w:val="18"/>
        </w:rPr>
        <w:t xml:space="preserve">” </w:t>
      </w:r>
      <w:r w:rsidRPr="004C5A8B">
        <w:rPr>
          <w:rFonts w:cs="Arial"/>
          <w:sz w:val="18"/>
          <w:szCs w:val="18"/>
        </w:rPr>
        <w:t xml:space="preserve">and using social media to share photos and videos of demonstrations in </w:t>
      </w:r>
      <w:r w:rsidR="001E3401" w:rsidRPr="004C5A8B">
        <w:rPr>
          <w:rFonts w:cs="Arial"/>
          <w:sz w:val="18"/>
          <w:szCs w:val="18"/>
        </w:rPr>
        <w:t xml:space="preserve">the </w:t>
      </w:r>
      <w:r w:rsidR="00CC0E4F" w:rsidRPr="004C5A8B">
        <w:rPr>
          <w:rFonts w:cs="Arial"/>
          <w:sz w:val="18"/>
          <w:szCs w:val="18"/>
        </w:rPr>
        <w:t>E</w:t>
      </w:r>
      <w:r w:rsidR="001E3401" w:rsidRPr="004C5A8B">
        <w:rPr>
          <w:rFonts w:cs="Arial"/>
          <w:sz w:val="18"/>
          <w:szCs w:val="18"/>
        </w:rPr>
        <w:t xml:space="preserve">astern </w:t>
      </w:r>
      <w:r w:rsidR="00CC0E4F" w:rsidRPr="004C5A8B">
        <w:rPr>
          <w:rFonts w:cs="Arial"/>
          <w:sz w:val="18"/>
          <w:szCs w:val="18"/>
        </w:rPr>
        <w:t>P</w:t>
      </w:r>
      <w:r w:rsidR="001E3401" w:rsidRPr="004C5A8B">
        <w:rPr>
          <w:rFonts w:cs="Arial"/>
          <w:sz w:val="18"/>
          <w:szCs w:val="18"/>
        </w:rPr>
        <w:t xml:space="preserve">rovince </w:t>
      </w:r>
      <w:r w:rsidRPr="004C5A8B">
        <w:rPr>
          <w:rFonts w:cs="Arial"/>
          <w:sz w:val="18"/>
          <w:szCs w:val="18"/>
        </w:rPr>
        <w:t xml:space="preserve">and Bahrain. According to court documents, these acts were carried out in August 2012, when </w:t>
      </w:r>
      <w:r w:rsidR="00310184" w:rsidRPr="004C5A8B">
        <w:rPr>
          <w:rFonts w:cs="Arial"/>
          <w:sz w:val="18"/>
          <w:szCs w:val="18"/>
        </w:rPr>
        <w:t>he</w:t>
      </w:r>
      <w:r w:rsidRPr="004C5A8B">
        <w:rPr>
          <w:rFonts w:cs="Arial"/>
          <w:sz w:val="18"/>
          <w:szCs w:val="18"/>
        </w:rPr>
        <w:t xml:space="preserve"> was aged 16. The court appears to have based its decision solely on “confessions” which he says he was forced into making while he was held incommunicado and tortured. </w:t>
      </w:r>
    </w:p>
    <w:p w:rsidR="00152634" w:rsidRPr="004C5A8B" w:rsidRDefault="00152634" w:rsidP="008C3D88">
      <w:pPr>
        <w:pStyle w:val="AIBodytext"/>
        <w:tabs>
          <w:tab w:val="clear" w:pos="567"/>
        </w:tabs>
        <w:spacing w:line="240" w:lineRule="auto"/>
        <w:rPr>
          <w:rFonts w:cs="Arial"/>
          <w:sz w:val="18"/>
          <w:szCs w:val="18"/>
        </w:rPr>
      </w:pPr>
      <w:r w:rsidRPr="004C5A8B">
        <w:rPr>
          <w:rFonts w:cs="Arial"/>
          <w:sz w:val="18"/>
          <w:szCs w:val="18"/>
        </w:rPr>
        <w:t>Abdulkareem al-Hawaj had no access to a lawyer during pre-trial detention and interrogations</w:t>
      </w:r>
      <w:r w:rsidR="00D53925" w:rsidRPr="004C5A8B">
        <w:rPr>
          <w:rFonts w:cs="Arial"/>
          <w:sz w:val="18"/>
          <w:szCs w:val="18"/>
        </w:rPr>
        <w:t>; he</w:t>
      </w:r>
      <w:r w:rsidRPr="004C5A8B">
        <w:rPr>
          <w:rFonts w:cs="Arial"/>
          <w:sz w:val="18"/>
          <w:szCs w:val="18"/>
        </w:rPr>
        <w:t xml:space="preserve"> said that he was held incommunicado in solitary confinement at the </w:t>
      </w:r>
      <w:r w:rsidR="00F85352" w:rsidRPr="004C5A8B">
        <w:rPr>
          <w:rFonts w:cs="Arial"/>
          <w:sz w:val="18"/>
          <w:szCs w:val="18"/>
        </w:rPr>
        <w:t>GDI</w:t>
      </w:r>
      <w:r w:rsidRPr="004C5A8B">
        <w:rPr>
          <w:rFonts w:cs="Arial"/>
          <w:sz w:val="18"/>
          <w:szCs w:val="18"/>
        </w:rPr>
        <w:t xml:space="preserve"> prison in al-Qatif for </w:t>
      </w:r>
      <w:r w:rsidR="00F85352" w:rsidRPr="004C5A8B">
        <w:rPr>
          <w:rFonts w:cs="Arial"/>
          <w:sz w:val="18"/>
          <w:szCs w:val="18"/>
        </w:rPr>
        <w:t xml:space="preserve">his </w:t>
      </w:r>
      <w:r w:rsidRPr="004C5A8B">
        <w:rPr>
          <w:rFonts w:cs="Arial"/>
          <w:sz w:val="18"/>
          <w:szCs w:val="18"/>
        </w:rPr>
        <w:t>first five months</w:t>
      </w:r>
      <w:r w:rsidR="008F295F" w:rsidRPr="004C5A8B">
        <w:rPr>
          <w:rFonts w:cs="Arial"/>
          <w:sz w:val="18"/>
          <w:szCs w:val="18"/>
        </w:rPr>
        <w:t xml:space="preserve"> of detention</w:t>
      </w:r>
      <w:r w:rsidRPr="004C5A8B">
        <w:rPr>
          <w:rFonts w:cs="Arial"/>
          <w:sz w:val="18"/>
          <w:szCs w:val="18"/>
        </w:rPr>
        <w:t xml:space="preserve">. </w:t>
      </w:r>
      <w:r w:rsidR="008F295F" w:rsidRPr="004C5A8B">
        <w:rPr>
          <w:rFonts w:cs="Arial"/>
          <w:sz w:val="18"/>
          <w:szCs w:val="18"/>
        </w:rPr>
        <w:t>He said that he</w:t>
      </w:r>
      <w:r w:rsidRPr="004C5A8B">
        <w:rPr>
          <w:rFonts w:cs="Arial"/>
          <w:sz w:val="18"/>
          <w:szCs w:val="18"/>
        </w:rPr>
        <w:t xml:space="preserve"> was tortured, including being beaten </w:t>
      </w:r>
      <w:r w:rsidR="008F295F" w:rsidRPr="004C5A8B">
        <w:rPr>
          <w:rFonts w:cs="Arial"/>
          <w:sz w:val="18"/>
          <w:szCs w:val="18"/>
        </w:rPr>
        <w:t xml:space="preserve">by the prison guards with their hands, shoes and sticks </w:t>
      </w:r>
      <w:r w:rsidRPr="004C5A8B">
        <w:rPr>
          <w:rFonts w:cs="Arial"/>
          <w:sz w:val="18"/>
          <w:szCs w:val="18"/>
        </w:rPr>
        <w:t xml:space="preserve">and threatened with the death of his family, during interrogations by officers of the GDI to make him write and sign a “confession”. According to court documents, he was held without charge for over two years. He denies participating in any acts </w:t>
      </w:r>
      <w:r w:rsidR="00F85352" w:rsidRPr="004C5A8B">
        <w:rPr>
          <w:rFonts w:cs="Arial"/>
          <w:sz w:val="18"/>
          <w:szCs w:val="18"/>
        </w:rPr>
        <w:t xml:space="preserve">that the prosecution </w:t>
      </w:r>
      <w:r w:rsidRPr="004C5A8B">
        <w:rPr>
          <w:rFonts w:cs="Arial"/>
          <w:sz w:val="18"/>
          <w:szCs w:val="18"/>
        </w:rPr>
        <w:t>attribute</w:t>
      </w:r>
      <w:r w:rsidR="00F85352" w:rsidRPr="004C5A8B">
        <w:rPr>
          <w:rFonts w:cs="Arial"/>
          <w:sz w:val="18"/>
          <w:szCs w:val="18"/>
        </w:rPr>
        <w:t>s</w:t>
      </w:r>
      <w:r w:rsidRPr="004C5A8B">
        <w:rPr>
          <w:rFonts w:cs="Arial"/>
          <w:sz w:val="18"/>
          <w:szCs w:val="18"/>
        </w:rPr>
        <w:t xml:space="preserve"> to him. </w:t>
      </w:r>
    </w:p>
    <w:p w:rsidR="008C3D88" w:rsidRPr="008C3D88" w:rsidRDefault="008C3D88" w:rsidP="008C3D88">
      <w:pPr>
        <w:rPr>
          <w:rFonts w:ascii="Arial" w:eastAsia="Calibri" w:hAnsi="Arial" w:cs="Arial"/>
          <w:b/>
          <w:sz w:val="18"/>
          <w:szCs w:val="18"/>
          <w:lang w:val="en-US" w:eastAsia="en-US"/>
        </w:rPr>
      </w:pPr>
      <w:r w:rsidRPr="008C3D88">
        <w:rPr>
          <w:rFonts w:ascii="Arial" w:eastAsia="Calibri" w:hAnsi="Arial" w:cs="Arial"/>
          <w:b/>
          <w:sz w:val="18"/>
          <w:szCs w:val="18"/>
          <w:lang w:val="en-US" w:eastAsia="en-US"/>
        </w:rPr>
        <w:t>1) TAKE ACTION</w:t>
      </w:r>
    </w:p>
    <w:p w:rsidR="008C3D88" w:rsidRPr="004C5A8B" w:rsidRDefault="008C3D88" w:rsidP="008C3D88">
      <w:pPr>
        <w:rPr>
          <w:rFonts w:ascii="Arial" w:eastAsia="Calibri" w:hAnsi="Arial" w:cs="Arial"/>
          <w:b/>
          <w:sz w:val="18"/>
          <w:szCs w:val="18"/>
          <w:lang w:val="en-US" w:eastAsia="en-US"/>
        </w:rPr>
      </w:pPr>
      <w:r w:rsidRPr="008C3D88">
        <w:rPr>
          <w:rFonts w:ascii="Arial" w:eastAsia="Calibri" w:hAnsi="Arial" w:cs="Arial"/>
          <w:b/>
          <w:sz w:val="18"/>
          <w:szCs w:val="18"/>
          <w:lang w:val="en-US" w:eastAsia="en-US"/>
        </w:rPr>
        <w:t>Write a letter, send an email, call, fax or tweet:</w:t>
      </w:r>
    </w:p>
    <w:p w:rsidR="00152634" w:rsidRPr="004C5A8B" w:rsidRDefault="00152634" w:rsidP="008C3D88">
      <w:pPr>
        <w:numPr>
          <w:ilvl w:val="0"/>
          <w:numId w:val="4"/>
        </w:numPr>
        <w:rPr>
          <w:rFonts w:ascii="Arial" w:hAnsi="Arial" w:cs="Arial"/>
          <w:sz w:val="18"/>
          <w:szCs w:val="18"/>
        </w:rPr>
      </w:pPr>
      <w:r w:rsidRPr="004C5A8B">
        <w:rPr>
          <w:rFonts w:ascii="Arial" w:hAnsi="Arial" w:cs="Arial"/>
          <w:sz w:val="18"/>
          <w:szCs w:val="18"/>
        </w:rPr>
        <w:t xml:space="preserve">Urging King Salman bin Abdul Aziz Al Saud to halt the execution of </w:t>
      </w:r>
      <w:r w:rsidRPr="004C5A8B">
        <w:rPr>
          <w:rFonts w:ascii="Arial" w:hAnsi="Arial" w:cs="Arial"/>
          <w:bCs/>
          <w:sz w:val="18"/>
          <w:szCs w:val="18"/>
        </w:rPr>
        <w:t>Abdulkareem al-Hawaj</w:t>
      </w:r>
      <w:r w:rsidRPr="004C5A8B">
        <w:rPr>
          <w:rFonts w:ascii="Arial" w:hAnsi="Arial" w:cs="Arial"/>
          <w:sz w:val="18"/>
          <w:szCs w:val="18"/>
        </w:rPr>
        <w:t xml:space="preserve"> and commute his and all other existing death sentences;</w:t>
      </w:r>
    </w:p>
    <w:p w:rsidR="00152634" w:rsidRPr="004C5A8B" w:rsidRDefault="00152634" w:rsidP="008C3D88">
      <w:pPr>
        <w:numPr>
          <w:ilvl w:val="0"/>
          <w:numId w:val="4"/>
        </w:numPr>
        <w:tabs>
          <w:tab w:val="left" w:pos="360"/>
        </w:tabs>
        <w:rPr>
          <w:rFonts w:ascii="Arial" w:hAnsi="Arial" w:cs="Arial"/>
          <w:sz w:val="18"/>
          <w:szCs w:val="18"/>
        </w:rPr>
      </w:pPr>
      <w:r w:rsidRPr="004C5A8B">
        <w:rPr>
          <w:rFonts w:ascii="Arial" w:hAnsi="Arial" w:cs="Arial"/>
          <w:sz w:val="18"/>
          <w:szCs w:val="18"/>
          <w:lang w:val="it-IT"/>
        </w:rPr>
        <w:t xml:space="preserve">Calling on them to order an independent </w:t>
      </w:r>
      <w:r w:rsidRPr="004C5A8B">
        <w:rPr>
          <w:rFonts w:ascii="Arial" w:hAnsi="Arial" w:cs="Arial"/>
          <w:sz w:val="18"/>
          <w:szCs w:val="18"/>
        </w:rPr>
        <w:t>investigation into his allegation of torture and other ill-treatment;</w:t>
      </w:r>
    </w:p>
    <w:p w:rsidR="00152634" w:rsidRPr="004C5A8B" w:rsidRDefault="00152634" w:rsidP="008C3D88">
      <w:pPr>
        <w:numPr>
          <w:ilvl w:val="0"/>
          <w:numId w:val="4"/>
        </w:numPr>
        <w:tabs>
          <w:tab w:val="left" w:pos="360"/>
        </w:tabs>
        <w:rPr>
          <w:rFonts w:ascii="Arial" w:hAnsi="Arial" w:cs="Arial"/>
          <w:sz w:val="18"/>
          <w:szCs w:val="18"/>
        </w:rPr>
      </w:pPr>
      <w:r w:rsidRPr="004C5A8B">
        <w:rPr>
          <w:rFonts w:ascii="Arial" w:hAnsi="Arial" w:cs="Arial"/>
          <w:sz w:val="18"/>
          <w:szCs w:val="18"/>
        </w:rPr>
        <w:t xml:space="preserve">Reminding them that Saudi Arabia is a state party to the Convention on the Rights of the Child, which strictly prohibits the use of the death penalty for crimes committed by persons below the age of 18 </w:t>
      </w:r>
    </w:p>
    <w:p w:rsidR="0026766F" w:rsidRPr="00F95961" w:rsidRDefault="0026766F" w:rsidP="008C3D88">
      <w:pPr>
        <w:pStyle w:val="AITableHeading"/>
        <w:tabs>
          <w:tab w:val="clear" w:pos="567"/>
        </w:tabs>
        <w:rPr>
          <w:rFonts w:cs="Arial"/>
        </w:rPr>
      </w:pPr>
    </w:p>
    <w:p w:rsidR="005534BC" w:rsidRDefault="008C3D88" w:rsidP="008C3D88">
      <w:pPr>
        <w:pStyle w:val="AITableHeading"/>
        <w:tabs>
          <w:tab w:val="clear" w:pos="567"/>
        </w:tabs>
      </w:pPr>
      <w:r>
        <w:t>Contact these two officials by</w:t>
      </w:r>
      <w:r w:rsidR="0026766F">
        <w:t xml:space="preserve"> </w:t>
      </w:r>
      <w:r w:rsidR="00BD2ADC">
        <w:t>30</w:t>
      </w:r>
      <w:r>
        <w:t xml:space="preserve"> October</w:t>
      </w:r>
      <w:r w:rsidR="00523E5B">
        <w:t xml:space="preserve"> 2017</w:t>
      </w:r>
      <w:r w:rsidR="0026766F" w:rsidRPr="00F95961">
        <w:t>:</w:t>
      </w:r>
    </w:p>
    <w:p w:rsidR="005534BC" w:rsidRDefault="005534BC" w:rsidP="008C3D88">
      <w:pPr>
        <w:pStyle w:val="AIAddressText"/>
        <w:tabs>
          <w:tab w:val="clear" w:pos="567"/>
        </w:tabs>
        <w:spacing w:line="240" w:lineRule="auto"/>
        <w:rPr>
          <w:rFonts w:cs="Arial"/>
          <w:sz w:val="16"/>
          <w:szCs w:val="16"/>
        </w:rPr>
        <w:sectPr w:rsidR="005534BC" w:rsidSect="008C3D8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772DCD" w:rsidRPr="00A22626" w:rsidRDefault="00772DCD" w:rsidP="008C3D88">
      <w:pPr>
        <w:pStyle w:val="AIAddressText"/>
        <w:spacing w:line="240" w:lineRule="auto"/>
        <w:rPr>
          <w:rFonts w:cs="Arial"/>
          <w:sz w:val="16"/>
          <w:szCs w:val="16"/>
          <w:u w:val="single"/>
        </w:rPr>
      </w:pPr>
      <w:r w:rsidRPr="00A22626">
        <w:rPr>
          <w:rFonts w:cs="Arial"/>
          <w:sz w:val="16"/>
          <w:szCs w:val="16"/>
          <w:u w:val="single"/>
        </w:rPr>
        <w:t>King and Prime Minister</w:t>
      </w:r>
    </w:p>
    <w:p w:rsidR="00772DCD" w:rsidRPr="00A22626" w:rsidRDefault="00772DCD" w:rsidP="008C3D88">
      <w:pPr>
        <w:rPr>
          <w:rFonts w:ascii="Arial" w:hAnsi="Arial" w:cs="Arial"/>
          <w:sz w:val="16"/>
          <w:szCs w:val="16"/>
        </w:rPr>
      </w:pPr>
      <w:r w:rsidRPr="00A22626">
        <w:rPr>
          <w:rFonts w:ascii="Arial" w:hAnsi="Arial" w:cs="Arial"/>
          <w:sz w:val="16"/>
          <w:szCs w:val="16"/>
        </w:rPr>
        <w:t>Salman bin Abdul Aziz Al Saud</w:t>
      </w:r>
    </w:p>
    <w:p w:rsidR="00772DCD" w:rsidRPr="00A22626" w:rsidRDefault="00772DCD" w:rsidP="008C3D88">
      <w:pPr>
        <w:rPr>
          <w:rFonts w:ascii="Arial" w:hAnsi="Arial" w:cs="Arial"/>
          <w:sz w:val="16"/>
          <w:szCs w:val="16"/>
        </w:rPr>
      </w:pPr>
      <w:r w:rsidRPr="00A22626">
        <w:rPr>
          <w:rFonts w:ascii="Arial" w:hAnsi="Arial" w:cs="Arial"/>
          <w:sz w:val="16"/>
          <w:szCs w:val="16"/>
        </w:rPr>
        <w:t>The Custodian of the two Holy Mosques</w:t>
      </w:r>
    </w:p>
    <w:p w:rsidR="00772DCD" w:rsidRPr="00A22626" w:rsidRDefault="00772DCD" w:rsidP="008C3D88">
      <w:pPr>
        <w:rPr>
          <w:rFonts w:ascii="Arial" w:hAnsi="Arial" w:cs="Arial"/>
          <w:sz w:val="16"/>
          <w:szCs w:val="16"/>
        </w:rPr>
      </w:pPr>
      <w:r w:rsidRPr="00A22626">
        <w:rPr>
          <w:rFonts w:ascii="Arial" w:hAnsi="Arial" w:cs="Arial"/>
          <w:sz w:val="16"/>
          <w:szCs w:val="16"/>
        </w:rPr>
        <w:t>Office of His Majesty the King</w:t>
      </w:r>
    </w:p>
    <w:p w:rsidR="00772DCD" w:rsidRPr="00A22626" w:rsidRDefault="00772DCD" w:rsidP="008C3D88">
      <w:pPr>
        <w:rPr>
          <w:rFonts w:ascii="Arial" w:hAnsi="Arial" w:cs="Arial"/>
          <w:sz w:val="16"/>
          <w:szCs w:val="16"/>
        </w:rPr>
      </w:pPr>
      <w:r w:rsidRPr="00A22626">
        <w:rPr>
          <w:rFonts w:ascii="Arial" w:hAnsi="Arial" w:cs="Arial"/>
          <w:sz w:val="16"/>
          <w:szCs w:val="16"/>
        </w:rPr>
        <w:t>Royal Court, Riyadh</w:t>
      </w:r>
    </w:p>
    <w:p w:rsidR="00772DCD" w:rsidRPr="00A22626" w:rsidRDefault="00772DCD" w:rsidP="008C3D88">
      <w:pPr>
        <w:rPr>
          <w:rFonts w:ascii="Arial" w:hAnsi="Arial" w:cs="Arial"/>
          <w:sz w:val="16"/>
          <w:szCs w:val="16"/>
        </w:rPr>
      </w:pPr>
      <w:r w:rsidRPr="00A22626">
        <w:rPr>
          <w:rFonts w:ascii="Arial" w:hAnsi="Arial" w:cs="Arial"/>
          <w:sz w:val="16"/>
          <w:szCs w:val="16"/>
        </w:rPr>
        <w:t>Kingdom of Saudi Arabia</w:t>
      </w:r>
    </w:p>
    <w:p w:rsidR="00772DCD" w:rsidRPr="00BF6F42" w:rsidRDefault="00772DCD" w:rsidP="008C3D88">
      <w:pPr>
        <w:rPr>
          <w:rFonts w:ascii="Arial" w:hAnsi="Arial" w:cs="Arial"/>
          <w:sz w:val="16"/>
          <w:szCs w:val="16"/>
        </w:rPr>
      </w:pPr>
      <w:r w:rsidRPr="00A22626">
        <w:rPr>
          <w:rFonts w:ascii="Arial" w:hAnsi="Arial" w:cs="Arial"/>
          <w:sz w:val="16"/>
          <w:szCs w:val="16"/>
        </w:rPr>
        <w:t xml:space="preserve">Fax: </w:t>
      </w:r>
      <w:r w:rsidRPr="00BF6F42">
        <w:rPr>
          <w:rFonts w:ascii="Arial" w:hAnsi="Arial" w:cs="Arial"/>
          <w:sz w:val="16"/>
          <w:szCs w:val="16"/>
        </w:rPr>
        <w:t>(via Ministry of Interior)</w:t>
      </w:r>
    </w:p>
    <w:p w:rsidR="00772DCD" w:rsidRDefault="00772DCD" w:rsidP="008C3D88">
      <w:pPr>
        <w:rPr>
          <w:rFonts w:ascii="Arial" w:hAnsi="Arial" w:cs="Arial"/>
          <w:sz w:val="16"/>
          <w:szCs w:val="16"/>
        </w:rPr>
      </w:pPr>
      <w:r w:rsidRPr="00BF6F42">
        <w:rPr>
          <w:rFonts w:ascii="Arial" w:hAnsi="Arial" w:cs="Arial"/>
          <w:sz w:val="16"/>
          <w:szCs w:val="16"/>
        </w:rPr>
        <w:t>+966 11 403 3125 (please keep trying)</w:t>
      </w:r>
    </w:p>
    <w:p w:rsidR="008C3D88" w:rsidRDefault="00772DCD" w:rsidP="008C3D88">
      <w:pPr>
        <w:rPr>
          <w:rFonts w:ascii="Arial" w:hAnsi="Arial" w:cs="Arial"/>
          <w:sz w:val="16"/>
          <w:szCs w:val="16"/>
        </w:rPr>
      </w:pPr>
      <w:r>
        <w:rPr>
          <w:rFonts w:ascii="Arial" w:hAnsi="Arial" w:cs="Arial"/>
          <w:sz w:val="16"/>
          <w:szCs w:val="16"/>
        </w:rPr>
        <w:t>Twitter: @KingSalman</w:t>
      </w:r>
    </w:p>
    <w:p w:rsidR="00772DCD" w:rsidRDefault="00772DCD" w:rsidP="008C3D88">
      <w:pPr>
        <w:rPr>
          <w:rFonts w:ascii="Arial" w:hAnsi="Arial" w:cs="Arial"/>
          <w:b/>
          <w:sz w:val="16"/>
          <w:szCs w:val="16"/>
        </w:rPr>
      </w:pPr>
      <w:r w:rsidRPr="00A22626">
        <w:rPr>
          <w:rFonts w:ascii="Arial" w:hAnsi="Arial" w:cs="Arial"/>
          <w:b/>
          <w:sz w:val="16"/>
          <w:szCs w:val="16"/>
        </w:rPr>
        <w:t>Salutation: Your Majesty</w:t>
      </w:r>
    </w:p>
    <w:p w:rsidR="008C3D88" w:rsidRPr="008C3D88" w:rsidRDefault="008C3D88" w:rsidP="008C3D88">
      <w:pPr>
        <w:rPr>
          <w:rFonts w:ascii="Arial" w:hAnsi="Arial" w:cs="Arial"/>
          <w:sz w:val="16"/>
          <w:szCs w:val="16"/>
        </w:rPr>
      </w:pPr>
    </w:p>
    <w:p w:rsidR="008C3D88" w:rsidRDefault="008C3D88" w:rsidP="0066171E">
      <w:pPr>
        <w:pStyle w:val="PlainText"/>
        <w:rPr>
          <w:rFonts w:ascii="Arial" w:eastAsia="SimSun" w:hAnsi="Arial" w:cs="Arial"/>
          <w:b/>
          <w:bCs/>
          <w:sz w:val="16"/>
          <w:szCs w:val="16"/>
          <w:lang w:val="en-GB" w:eastAsia="zh-CN"/>
        </w:rPr>
      </w:pPr>
      <w:r w:rsidRPr="008C3D88">
        <w:rPr>
          <w:rFonts w:ascii="Arial" w:hAnsi="Arial" w:cs="Arial"/>
          <w:sz w:val="16"/>
          <w:szCs w:val="16"/>
          <w:u w:val="single"/>
        </w:rPr>
        <w:t>Ambassador Prince</w:t>
      </w:r>
    </w:p>
    <w:p w:rsidR="008C3D88" w:rsidRPr="008C3D88" w:rsidRDefault="008C3D88" w:rsidP="0066171E">
      <w:pPr>
        <w:pStyle w:val="PlainText"/>
        <w:rPr>
          <w:rFonts w:ascii="Arial" w:hAnsi="Arial" w:cs="Arial"/>
          <w:sz w:val="16"/>
          <w:szCs w:val="16"/>
          <w:u w:val="single"/>
        </w:rPr>
      </w:pPr>
      <w:r w:rsidRPr="008C3D88">
        <w:rPr>
          <w:rFonts w:ascii="Arial" w:hAnsi="Arial" w:cs="Arial"/>
          <w:sz w:val="16"/>
          <w:szCs w:val="16"/>
          <w:u w:val="single"/>
        </w:rPr>
        <w:t>Khalid bin Salman bin Abdulaziz, Royal Embassy of Saudi Arabia</w:t>
      </w:r>
    </w:p>
    <w:p w:rsidR="008C3D88" w:rsidRPr="008C3D88" w:rsidRDefault="008C3D88" w:rsidP="0066171E">
      <w:pPr>
        <w:pStyle w:val="PlainText"/>
        <w:rPr>
          <w:rFonts w:ascii="Arial" w:hAnsi="Arial" w:cs="Arial"/>
          <w:sz w:val="16"/>
          <w:szCs w:val="16"/>
        </w:rPr>
      </w:pPr>
      <w:r w:rsidRPr="008C3D88">
        <w:rPr>
          <w:rFonts w:ascii="Arial" w:hAnsi="Arial" w:cs="Arial"/>
          <w:sz w:val="16"/>
          <w:szCs w:val="16"/>
        </w:rPr>
        <w:t>601 New Hampshire Ave. NW, Washington DC 20037</w:t>
      </w:r>
    </w:p>
    <w:p w:rsidR="008C3D88" w:rsidRPr="008C3D88" w:rsidRDefault="008C3D88" w:rsidP="0066171E">
      <w:pPr>
        <w:pStyle w:val="PlainText"/>
        <w:rPr>
          <w:rFonts w:ascii="Arial" w:hAnsi="Arial" w:cs="Arial"/>
          <w:sz w:val="16"/>
          <w:szCs w:val="16"/>
        </w:rPr>
      </w:pPr>
      <w:r w:rsidRPr="008C3D88">
        <w:rPr>
          <w:rFonts w:ascii="Arial" w:hAnsi="Arial" w:cs="Arial"/>
          <w:sz w:val="16"/>
          <w:szCs w:val="16"/>
        </w:rPr>
        <w:t>Phone: 1 202 537 3100 I Fax: 1 202 295 3625</w:t>
      </w:r>
    </w:p>
    <w:p w:rsidR="008C3D88" w:rsidRPr="008C3D88" w:rsidRDefault="008C3D88" w:rsidP="0066171E">
      <w:pPr>
        <w:pStyle w:val="PlainText"/>
        <w:rPr>
          <w:rFonts w:ascii="Arial" w:hAnsi="Arial" w:cs="Arial"/>
          <w:color w:val="000000" w:themeColor="text1"/>
          <w:sz w:val="16"/>
          <w:szCs w:val="16"/>
        </w:rPr>
      </w:pPr>
      <w:r w:rsidRPr="008C3D88">
        <w:rPr>
          <w:rFonts w:ascii="Arial" w:hAnsi="Arial" w:cs="Arial"/>
          <w:sz w:val="16"/>
          <w:szCs w:val="16"/>
        </w:rPr>
        <w:t xml:space="preserve">Email: </w:t>
      </w:r>
      <w:hyperlink r:id="rId11" w:history="1">
        <w:r w:rsidRPr="008C3D88">
          <w:rPr>
            <w:rStyle w:val="Hyperlink"/>
            <w:rFonts w:ascii="Arial" w:hAnsi="Arial" w:cs="Arial"/>
            <w:color w:val="000000" w:themeColor="text1"/>
            <w:sz w:val="16"/>
            <w:szCs w:val="16"/>
          </w:rPr>
          <w:t>info@saudiembassy.net</w:t>
        </w:r>
      </w:hyperlink>
      <w:r>
        <w:rPr>
          <w:rFonts w:ascii="Arial" w:hAnsi="Arial" w:cs="Arial"/>
          <w:sz w:val="16"/>
          <w:szCs w:val="16"/>
        </w:rPr>
        <w:t xml:space="preserve"> </w:t>
      </w:r>
    </w:p>
    <w:p w:rsidR="008C3D88" w:rsidRPr="008C3D88" w:rsidRDefault="008C3D88" w:rsidP="0066171E">
      <w:pPr>
        <w:pStyle w:val="PlainText"/>
        <w:rPr>
          <w:rFonts w:ascii="Arial" w:hAnsi="Arial" w:cs="Arial"/>
          <w:color w:val="000000" w:themeColor="text1"/>
          <w:sz w:val="16"/>
          <w:szCs w:val="16"/>
        </w:rPr>
      </w:pPr>
      <w:r w:rsidRPr="008C3D88">
        <w:rPr>
          <w:rFonts w:ascii="Arial" w:hAnsi="Arial" w:cs="Arial"/>
          <w:color w:val="000000" w:themeColor="text1"/>
          <w:sz w:val="16"/>
          <w:szCs w:val="16"/>
        </w:rPr>
        <w:t xml:space="preserve">Contact Form: </w:t>
      </w:r>
      <w:hyperlink r:id="rId12" w:history="1">
        <w:r w:rsidRPr="008C3D88">
          <w:rPr>
            <w:rStyle w:val="Hyperlink"/>
            <w:rFonts w:ascii="Arial" w:hAnsi="Arial" w:cs="Arial"/>
            <w:color w:val="000000" w:themeColor="text1"/>
            <w:sz w:val="16"/>
            <w:szCs w:val="16"/>
          </w:rPr>
          <w:t>https://www.saudiembassy.net/contact</w:t>
        </w:r>
      </w:hyperlink>
      <w:r w:rsidRPr="008C3D88">
        <w:rPr>
          <w:rFonts w:ascii="Arial" w:hAnsi="Arial" w:cs="Arial"/>
          <w:color w:val="000000" w:themeColor="text1"/>
          <w:sz w:val="16"/>
          <w:szCs w:val="16"/>
        </w:rPr>
        <w:t xml:space="preserve">  </w:t>
      </w:r>
    </w:p>
    <w:p w:rsidR="008C3D88" w:rsidRPr="008C3D88" w:rsidRDefault="008C3D88" w:rsidP="0066171E">
      <w:pPr>
        <w:pStyle w:val="PlainText"/>
        <w:rPr>
          <w:rFonts w:ascii="Arial" w:hAnsi="Arial" w:cs="Arial"/>
          <w:sz w:val="16"/>
          <w:szCs w:val="16"/>
        </w:rPr>
      </w:pPr>
      <w:r w:rsidRPr="008C3D88">
        <w:rPr>
          <w:rFonts w:ascii="Arial" w:hAnsi="Arial" w:cs="Arial"/>
          <w:sz w:val="16"/>
          <w:szCs w:val="16"/>
        </w:rPr>
        <w:t>Twitter: @SaudiEmbassyUSA</w:t>
      </w:r>
    </w:p>
    <w:p w:rsidR="008C3D88" w:rsidRDefault="008C3D88" w:rsidP="0066171E">
      <w:pPr>
        <w:pStyle w:val="PlainText"/>
        <w:rPr>
          <w:rFonts w:ascii="Arial" w:hAnsi="Arial" w:cs="Arial"/>
          <w:b/>
          <w:sz w:val="16"/>
          <w:szCs w:val="16"/>
        </w:rPr>
        <w:sectPr w:rsidR="008C3D88" w:rsidSect="008C3D88">
          <w:type w:val="continuous"/>
          <w:pgSz w:w="12240" w:h="15840" w:code="1"/>
          <w:pgMar w:top="720" w:right="720" w:bottom="2160" w:left="720" w:header="0" w:footer="567" w:gutter="0"/>
          <w:cols w:num="2" w:space="567"/>
          <w:titlePg/>
          <w:docGrid w:linePitch="360"/>
        </w:sectPr>
      </w:pPr>
      <w:r w:rsidRPr="008C3D88">
        <w:rPr>
          <w:rFonts w:ascii="Arial" w:hAnsi="Arial" w:cs="Arial"/>
          <w:b/>
          <w:sz w:val="16"/>
          <w:szCs w:val="16"/>
        </w:rPr>
        <w:t>Salutation: Your Royal Highness</w:t>
      </w:r>
    </w:p>
    <w:p w:rsidR="008C3D88" w:rsidRDefault="008C3D88" w:rsidP="0066171E">
      <w:pPr>
        <w:pStyle w:val="PlainText"/>
        <w:rPr>
          <w:rFonts w:ascii="Courier New" w:hAnsi="Courier New" w:cs="Courier New"/>
          <w:b/>
        </w:rPr>
      </w:pPr>
    </w:p>
    <w:p w:rsidR="008C3D88" w:rsidRPr="008C3D88" w:rsidRDefault="008C3D88" w:rsidP="008C3D88">
      <w:pPr>
        <w:autoSpaceDE w:val="0"/>
        <w:autoSpaceDN w:val="0"/>
        <w:adjustRightInd w:val="0"/>
        <w:rPr>
          <w:rFonts w:ascii="Arial" w:eastAsiaTheme="minorHAnsi" w:hAnsi="Arial" w:cs="Arial"/>
          <w:b/>
          <w:color w:val="000000"/>
          <w:sz w:val="18"/>
          <w:szCs w:val="18"/>
          <w:lang w:val="en-US" w:eastAsia="en-US"/>
        </w:rPr>
      </w:pPr>
      <w:r w:rsidRPr="008C3D88">
        <w:rPr>
          <w:rFonts w:ascii="Arial" w:eastAsiaTheme="minorHAnsi" w:hAnsi="Arial" w:cs="Arial"/>
          <w:b/>
          <w:color w:val="000000"/>
          <w:sz w:val="18"/>
          <w:szCs w:val="18"/>
          <w:lang w:val="en-US" w:eastAsia="en-US"/>
        </w:rPr>
        <w:t xml:space="preserve">2) LET US KNOW YOU TOOK ACTION </w:t>
      </w:r>
    </w:p>
    <w:p w:rsidR="008C3D88" w:rsidRPr="008C3D88" w:rsidRDefault="008C3D88" w:rsidP="008C3D88">
      <w:pPr>
        <w:autoSpaceDE w:val="0"/>
        <w:autoSpaceDN w:val="0"/>
        <w:adjustRightInd w:val="0"/>
        <w:rPr>
          <w:rFonts w:ascii="Arial" w:eastAsiaTheme="minorHAnsi" w:hAnsi="Arial" w:cs="Arial"/>
          <w:color w:val="000000"/>
          <w:sz w:val="18"/>
          <w:szCs w:val="18"/>
          <w:lang w:val="en-US" w:eastAsia="en-US"/>
        </w:rPr>
      </w:pPr>
      <w:hyperlink r:id="rId13" w:history="1">
        <w:r w:rsidRPr="004C5A8B">
          <w:rPr>
            <w:rFonts w:ascii="Arial" w:eastAsiaTheme="minorHAnsi" w:hAnsi="Arial" w:cs="Arial"/>
            <w:color w:val="0563C1" w:themeColor="hyperlink"/>
            <w:sz w:val="18"/>
            <w:szCs w:val="18"/>
            <w:u w:val="single"/>
            <w:lang w:val="en-US" w:eastAsia="en-US"/>
          </w:rPr>
          <w:t>Click here</w:t>
        </w:r>
      </w:hyperlink>
      <w:r w:rsidRPr="008C3D88">
        <w:rPr>
          <w:rFonts w:ascii="Arial" w:eastAsiaTheme="minorHAnsi" w:hAnsi="Arial" w:cs="Arial"/>
          <w:color w:val="000000"/>
          <w:sz w:val="18"/>
          <w:szCs w:val="18"/>
          <w:lang w:val="en-US" w:eastAsia="en-US"/>
        </w:rPr>
        <w:t xml:space="preserve"> to let us know if you took action on this case! </w:t>
      </w:r>
      <w:r w:rsidRPr="008C3D88">
        <w:rPr>
          <w:rFonts w:ascii="Arial" w:eastAsiaTheme="minorHAnsi" w:hAnsi="Arial" w:cs="Arial"/>
          <w:i/>
          <w:iCs/>
          <w:color w:val="000000"/>
          <w:sz w:val="18"/>
          <w:szCs w:val="18"/>
          <w:lang w:val="en-US" w:eastAsia="en-US"/>
        </w:rPr>
        <w:t>This is Urg</w:t>
      </w:r>
      <w:r w:rsidRPr="004C5A8B">
        <w:rPr>
          <w:rFonts w:ascii="Arial" w:eastAsiaTheme="minorHAnsi" w:hAnsi="Arial" w:cs="Arial"/>
          <w:i/>
          <w:iCs/>
          <w:color w:val="000000"/>
          <w:sz w:val="18"/>
          <w:szCs w:val="18"/>
          <w:lang w:val="en-US" w:eastAsia="en-US"/>
        </w:rPr>
        <w:t>ent Action 209.16</w:t>
      </w:r>
    </w:p>
    <w:p w:rsidR="008C3D88" w:rsidRPr="008C3D88" w:rsidRDefault="008C3D88" w:rsidP="008C3D88">
      <w:pPr>
        <w:rPr>
          <w:rFonts w:ascii="Arial" w:eastAsiaTheme="minorHAnsi" w:hAnsi="Arial" w:cs="Arial"/>
          <w:color w:val="000000"/>
          <w:sz w:val="18"/>
          <w:szCs w:val="18"/>
          <w:lang w:val="en-US" w:eastAsia="en-US"/>
        </w:rPr>
      </w:pPr>
      <w:r w:rsidRPr="008C3D88">
        <w:rPr>
          <w:rFonts w:ascii="Arial" w:eastAsiaTheme="minorHAns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8C3D88" w:rsidRPr="008C3D88" w:rsidRDefault="008C3D88" w:rsidP="0066171E">
      <w:pPr>
        <w:pStyle w:val="PlainText"/>
        <w:rPr>
          <w:rFonts w:ascii="Courier New" w:hAnsi="Courier New" w:cs="Courier New"/>
          <w:b/>
        </w:rPr>
      </w:pPr>
    </w:p>
    <w:p w:rsidR="008C3D88" w:rsidRPr="0066171E" w:rsidRDefault="008C3D88" w:rsidP="0066171E">
      <w:pPr>
        <w:pStyle w:val="PlainText"/>
        <w:rPr>
          <w:rFonts w:ascii="Courier New" w:hAnsi="Courier New" w:cs="Courier New"/>
        </w:rPr>
      </w:pPr>
    </w:p>
    <w:p w:rsidR="008C3D88" w:rsidRDefault="008C3D88" w:rsidP="008C3D88">
      <w:pPr>
        <w:pStyle w:val="AIUASecondHeading"/>
        <w:spacing w:line="240" w:lineRule="auto"/>
        <w:rPr>
          <w:rFonts w:ascii="Arial" w:hAnsi="Arial" w:cs="Arial"/>
        </w:rPr>
        <w:sectPr w:rsidR="008C3D88" w:rsidSect="008C3D88">
          <w:type w:val="continuous"/>
          <w:pgSz w:w="12240" w:h="15840" w:code="1"/>
          <w:pgMar w:top="720" w:right="720" w:bottom="2160" w:left="720" w:header="0" w:footer="567" w:gutter="0"/>
          <w:cols w:space="567"/>
          <w:titlePg/>
          <w:docGrid w:linePitch="360"/>
        </w:sectPr>
      </w:pPr>
    </w:p>
    <w:p w:rsidR="0026766F" w:rsidRPr="00F95961" w:rsidRDefault="0026766F" w:rsidP="008C3D88">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00030F" w:rsidP="008C3D88">
      <w:pPr>
        <w:rPr>
          <w:rStyle w:val="AIHeadline"/>
          <w:rFonts w:cs="Arial"/>
          <w:snapToGrid w:val="0"/>
          <w:sz w:val="38"/>
          <w:szCs w:val="38"/>
        </w:rPr>
      </w:pPr>
      <w:r>
        <w:rPr>
          <w:rStyle w:val="AIHeadline"/>
          <w:rFonts w:cs="Arial"/>
          <w:snapToGrid w:val="0"/>
          <w:sz w:val="37"/>
          <w:szCs w:val="37"/>
        </w:rPr>
        <w:t xml:space="preserve">juvenile </w:t>
      </w:r>
      <w:r w:rsidR="00E15624">
        <w:rPr>
          <w:rStyle w:val="AIHeadline"/>
          <w:rFonts w:cs="Arial"/>
          <w:snapToGrid w:val="0"/>
          <w:sz w:val="37"/>
          <w:szCs w:val="37"/>
        </w:rPr>
        <w:t>offender</w:t>
      </w:r>
      <w:r>
        <w:rPr>
          <w:rStyle w:val="AIHeadline"/>
          <w:rFonts w:cs="Arial"/>
          <w:snapToGrid w:val="0"/>
          <w:sz w:val="37"/>
          <w:szCs w:val="37"/>
        </w:rPr>
        <w:t xml:space="preserve"> at </w:t>
      </w:r>
      <w:r w:rsidRPr="00001E47">
        <w:rPr>
          <w:rStyle w:val="AIHeadline"/>
          <w:rFonts w:cs="Arial"/>
          <w:snapToGrid w:val="0"/>
          <w:sz w:val="37"/>
          <w:szCs w:val="37"/>
        </w:rPr>
        <w:t xml:space="preserve">risk of </w:t>
      </w:r>
      <w:r>
        <w:rPr>
          <w:rStyle w:val="AIHeadline"/>
          <w:rFonts w:cs="Arial"/>
          <w:snapToGrid w:val="0"/>
          <w:sz w:val="37"/>
          <w:szCs w:val="37"/>
        </w:rPr>
        <w:t xml:space="preserve">imminent </w:t>
      </w:r>
      <w:r w:rsidRPr="00001E47">
        <w:rPr>
          <w:rStyle w:val="AIHeadline"/>
          <w:rFonts w:cs="Arial"/>
          <w:snapToGrid w:val="0"/>
          <w:sz w:val="37"/>
          <w:szCs w:val="37"/>
        </w:rPr>
        <w:t>execution</w:t>
      </w:r>
    </w:p>
    <w:p w:rsidR="0026766F" w:rsidRPr="00F95961" w:rsidRDefault="0026766F" w:rsidP="008C3D88">
      <w:pPr>
        <w:pStyle w:val="Heading2"/>
        <w:spacing w:before="120" w:after="120" w:line="240" w:lineRule="auto"/>
        <w:rPr>
          <w:rFonts w:ascii="Arial" w:hAnsi="Arial" w:cs="Arial"/>
        </w:rPr>
      </w:pPr>
      <w:r w:rsidRPr="00F95961">
        <w:rPr>
          <w:rFonts w:ascii="Arial" w:hAnsi="Arial" w:cs="Arial"/>
        </w:rPr>
        <w:t>ADditional Information</w:t>
      </w:r>
    </w:p>
    <w:p w:rsidR="00152634" w:rsidRPr="00772DCD" w:rsidRDefault="00152634" w:rsidP="008C3D88">
      <w:pPr>
        <w:pStyle w:val="AIAdditionalinformationtext"/>
        <w:tabs>
          <w:tab w:val="clear" w:pos="567"/>
        </w:tabs>
        <w:spacing w:line="240" w:lineRule="auto"/>
        <w:rPr>
          <w:rFonts w:cs="Arial"/>
        </w:rPr>
      </w:pPr>
      <w:r w:rsidRPr="00750027">
        <w:rPr>
          <w:rFonts w:cs="Arial"/>
        </w:rPr>
        <w:t>According to</w:t>
      </w:r>
      <w:r>
        <w:rPr>
          <w:rFonts w:cs="Arial"/>
        </w:rPr>
        <w:t xml:space="preserve"> </w:t>
      </w:r>
      <w:r w:rsidRPr="00750027">
        <w:rPr>
          <w:rFonts w:cs="Arial"/>
        </w:rPr>
        <w:t>information</w:t>
      </w:r>
      <w:r>
        <w:rPr>
          <w:rFonts w:cs="Arial"/>
        </w:rPr>
        <w:t xml:space="preserve"> received by Amnesty International</w:t>
      </w:r>
      <w:r w:rsidRPr="00750027">
        <w:rPr>
          <w:rFonts w:cs="Arial"/>
        </w:rPr>
        <w:t xml:space="preserve">, Abdulkareem al-Hawaj was arrested on </w:t>
      </w:r>
      <w:r w:rsidRPr="00000ED8">
        <w:rPr>
          <w:rFonts w:cs="Arial"/>
        </w:rPr>
        <w:t>16 January 2014</w:t>
      </w:r>
      <w:r w:rsidRPr="00750027">
        <w:rPr>
          <w:rFonts w:cs="Arial"/>
        </w:rPr>
        <w:t xml:space="preserve"> at a security checkpoint in</w:t>
      </w:r>
      <w:r>
        <w:rPr>
          <w:rFonts w:cs="Arial"/>
        </w:rPr>
        <w:t xml:space="preserve"> al-Awamiyyah, a village in the al-</w:t>
      </w:r>
      <w:r w:rsidRPr="00750027">
        <w:rPr>
          <w:rFonts w:cs="Arial"/>
        </w:rPr>
        <w:t>Qatif</w:t>
      </w:r>
      <w:r>
        <w:rPr>
          <w:rFonts w:cs="Arial"/>
        </w:rPr>
        <w:t xml:space="preserve"> region of</w:t>
      </w:r>
      <w:r w:rsidRPr="00750027">
        <w:rPr>
          <w:rFonts w:cs="Arial"/>
        </w:rPr>
        <w:t xml:space="preserve"> Saudi Arabia’s Eastern Province.</w:t>
      </w:r>
      <w:r w:rsidR="00EF105B">
        <w:rPr>
          <w:rFonts w:cs="Arial"/>
        </w:rPr>
        <w:t xml:space="preserve"> </w:t>
      </w:r>
      <w:r w:rsidRPr="00612BD8">
        <w:rPr>
          <w:rFonts w:cs="Arial"/>
        </w:rPr>
        <w:t xml:space="preserve">His family </w:t>
      </w:r>
      <w:r>
        <w:rPr>
          <w:rFonts w:cs="Arial"/>
        </w:rPr>
        <w:t xml:space="preserve">looked for Abdulkareem al-Hawaj in the police stations and prisons of al-Qatif but </w:t>
      </w:r>
      <w:r w:rsidR="00310184">
        <w:rPr>
          <w:rFonts w:cs="Arial"/>
        </w:rPr>
        <w:t xml:space="preserve">officials </w:t>
      </w:r>
      <w:r>
        <w:rPr>
          <w:rFonts w:cs="Arial"/>
        </w:rPr>
        <w:t xml:space="preserve">told </w:t>
      </w:r>
      <w:r w:rsidR="00310184">
        <w:rPr>
          <w:rFonts w:cs="Arial"/>
        </w:rPr>
        <w:t>them</w:t>
      </w:r>
      <w:r>
        <w:rPr>
          <w:rFonts w:cs="Arial"/>
        </w:rPr>
        <w:t xml:space="preserve"> that he was not held in those locations. </w:t>
      </w:r>
      <w:r w:rsidR="00310184">
        <w:rPr>
          <w:rFonts w:cs="Arial"/>
        </w:rPr>
        <w:t>His family</w:t>
      </w:r>
      <w:r>
        <w:rPr>
          <w:rFonts w:cs="Arial"/>
        </w:rPr>
        <w:t xml:space="preserve"> </w:t>
      </w:r>
      <w:r w:rsidRPr="00612BD8">
        <w:rPr>
          <w:rFonts w:cs="Arial"/>
        </w:rPr>
        <w:t xml:space="preserve">only learnt of </w:t>
      </w:r>
      <w:r>
        <w:rPr>
          <w:rFonts w:cs="Arial"/>
        </w:rPr>
        <w:t>his</w:t>
      </w:r>
      <w:r w:rsidRPr="00612BD8">
        <w:rPr>
          <w:rFonts w:cs="Arial"/>
        </w:rPr>
        <w:t xml:space="preserve"> whereabouts when </w:t>
      </w:r>
      <w:r>
        <w:rPr>
          <w:rFonts w:cs="Arial"/>
        </w:rPr>
        <w:t xml:space="preserve">an official from </w:t>
      </w:r>
      <w:r w:rsidRPr="00612BD8">
        <w:rPr>
          <w:rFonts w:cs="Arial"/>
        </w:rPr>
        <w:t>the GDI prison in Dammam</w:t>
      </w:r>
      <w:r>
        <w:rPr>
          <w:rFonts w:cs="Arial"/>
        </w:rPr>
        <w:t xml:space="preserve"> </w:t>
      </w:r>
      <w:r w:rsidRPr="00612BD8">
        <w:rPr>
          <w:rFonts w:cs="Arial"/>
        </w:rPr>
        <w:t xml:space="preserve">telephoned them </w:t>
      </w:r>
      <w:r>
        <w:rPr>
          <w:rFonts w:cs="Arial"/>
        </w:rPr>
        <w:t xml:space="preserve">approximately five months after his arrest and told them </w:t>
      </w:r>
      <w:r w:rsidRPr="00612BD8">
        <w:rPr>
          <w:rFonts w:cs="Arial"/>
        </w:rPr>
        <w:t>they were holding him and that the</w:t>
      </w:r>
      <w:r>
        <w:rPr>
          <w:rFonts w:cs="Arial"/>
        </w:rPr>
        <w:t>y</w:t>
      </w:r>
      <w:r w:rsidRPr="00612BD8">
        <w:rPr>
          <w:rFonts w:cs="Arial"/>
        </w:rPr>
        <w:t xml:space="preserve"> could now visit.</w:t>
      </w:r>
      <w:r>
        <w:rPr>
          <w:rFonts w:cs="Arial"/>
        </w:rPr>
        <w:t xml:space="preserve"> </w:t>
      </w:r>
    </w:p>
    <w:p w:rsidR="00772DCD" w:rsidRPr="00BD2ADC" w:rsidRDefault="00772DCD" w:rsidP="008C3D88">
      <w:pPr>
        <w:spacing w:after="240"/>
        <w:rPr>
          <w:rFonts w:ascii="Arial" w:hAnsi="Arial" w:cs="Arial"/>
          <w:sz w:val="18"/>
          <w:szCs w:val="18"/>
          <w:lang w:eastAsia="en-US"/>
        </w:rPr>
      </w:pPr>
      <w:r w:rsidRPr="00BD2ADC">
        <w:rPr>
          <w:rFonts w:ascii="Arial" w:hAnsi="Arial" w:cs="Arial"/>
          <w:sz w:val="18"/>
          <w:szCs w:val="18"/>
          <w:lang w:eastAsia="en-US"/>
        </w:rPr>
        <w:t xml:space="preserve">Saudi Arabia is one of the most prolific executioners in the world. So far this year it has executed at least </w:t>
      </w:r>
      <w:r w:rsidR="001E3401" w:rsidRPr="00BD2ADC">
        <w:rPr>
          <w:rFonts w:ascii="Arial" w:hAnsi="Arial" w:cs="Arial"/>
          <w:sz w:val="18"/>
          <w:szCs w:val="18"/>
          <w:lang w:eastAsia="en-US"/>
        </w:rPr>
        <w:t>90</w:t>
      </w:r>
      <w:r w:rsidRPr="00BD2ADC">
        <w:rPr>
          <w:rFonts w:ascii="Arial" w:hAnsi="Arial" w:cs="Arial"/>
          <w:sz w:val="18"/>
          <w:szCs w:val="18"/>
          <w:lang w:eastAsia="en-US"/>
        </w:rPr>
        <w:t xml:space="preserve"> people, including 4</w:t>
      </w:r>
      <w:r w:rsidR="0081577E" w:rsidRPr="00BD2ADC">
        <w:rPr>
          <w:rFonts w:ascii="Arial" w:hAnsi="Arial" w:cs="Arial"/>
          <w:sz w:val="18"/>
          <w:szCs w:val="18"/>
          <w:lang w:eastAsia="en-US"/>
        </w:rPr>
        <w:t>5</w:t>
      </w:r>
      <w:r w:rsidRPr="00BD2ADC">
        <w:rPr>
          <w:rFonts w:ascii="Arial" w:hAnsi="Arial" w:cs="Arial"/>
          <w:sz w:val="18"/>
          <w:szCs w:val="18"/>
          <w:lang w:eastAsia="en-US"/>
        </w:rPr>
        <w:t xml:space="preserve"> in the past two months. Saudi Arabia also sentences people to death, and executes them, for crimes committed when they were below 18 years of age, in violation of the country’s obligations under customary international law and the Convention on the Rights of the Child.</w:t>
      </w:r>
    </w:p>
    <w:p w:rsidR="00772DCD" w:rsidRPr="00BD2ADC" w:rsidRDefault="00772DCD" w:rsidP="008C3D88">
      <w:pPr>
        <w:rPr>
          <w:rFonts w:ascii="Arial" w:hAnsi="Arial" w:cs="Arial"/>
          <w:sz w:val="18"/>
          <w:szCs w:val="18"/>
        </w:rPr>
      </w:pPr>
      <w:r w:rsidRPr="00BD2ADC">
        <w:rPr>
          <w:rFonts w:ascii="Arial" w:hAnsi="Arial" w:cs="Arial"/>
          <w:sz w:val="18"/>
          <w:szCs w:val="18"/>
        </w:rPr>
        <w:t xml:space="preserve">Since 2013, Amnesty International has recorded a spike in the use of death sentences against political dissidents in Saudi Arabia, including the Shi’a Muslim minority. On 2 January 2016, </w:t>
      </w:r>
      <w:r w:rsidR="00B66A1A" w:rsidRPr="00BD2ADC">
        <w:rPr>
          <w:rFonts w:ascii="Arial" w:hAnsi="Arial" w:cs="Arial"/>
          <w:sz w:val="18"/>
          <w:szCs w:val="18"/>
          <w:lang w:eastAsia="en-US"/>
        </w:rPr>
        <w:t xml:space="preserve">prominent Shi’a cleric </w:t>
      </w:r>
      <w:r w:rsidRPr="00BD2ADC">
        <w:rPr>
          <w:rFonts w:ascii="Arial" w:hAnsi="Arial" w:cs="Arial"/>
          <w:sz w:val="18"/>
          <w:szCs w:val="18"/>
        </w:rPr>
        <w:t>Sheikh Nimr al-Nimr was executed along with 46 other prisoners. O</w:t>
      </w:r>
      <w:r w:rsidR="00B66A1A" w:rsidRPr="00BD2ADC">
        <w:rPr>
          <w:rFonts w:ascii="Arial" w:hAnsi="Arial" w:cs="Arial"/>
          <w:sz w:val="18"/>
          <w:szCs w:val="18"/>
        </w:rPr>
        <w:t>n</w:t>
      </w:r>
      <w:r w:rsidRPr="00BD2ADC">
        <w:rPr>
          <w:rFonts w:ascii="Arial" w:hAnsi="Arial" w:cs="Arial"/>
          <w:sz w:val="18"/>
          <w:szCs w:val="18"/>
        </w:rPr>
        <w:t xml:space="preserve"> 11 July</w:t>
      </w:r>
      <w:r w:rsidR="00B66A1A" w:rsidRPr="00BD2ADC">
        <w:rPr>
          <w:rFonts w:ascii="Arial" w:hAnsi="Arial" w:cs="Arial"/>
          <w:sz w:val="18"/>
          <w:szCs w:val="18"/>
        </w:rPr>
        <w:t xml:space="preserve"> 2017</w:t>
      </w:r>
      <w:r w:rsidRPr="00BD2ADC">
        <w:rPr>
          <w:rFonts w:ascii="Arial" w:hAnsi="Arial" w:cs="Arial"/>
          <w:sz w:val="18"/>
          <w:szCs w:val="18"/>
        </w:rPr>
        <w:t xml:space="preserve">, Yussuf Ali al-Mushaikhass, a father of two, was executed along with three other Shi’a men, for terror-related offences in connection with their participation in anti-government protests in the Eastern Province. His family was not informed of the execution in advance, only finding out about it afterwards when they saw a government statement read on TV </w:t>
      </w:r>
      <w:r w:rsidR="00E7509D" w:rsidRPr="00BD2ADC">
        <w:rPr>
          <w:rFonts w:ascii="Arial" w:hAnsi="Arial" w:cs="Arial"/>
          <w:sz w:val="18"/>
          <w:szCs w:val="18"/>
        </w:rPr>
        <w:t>(</w:t>
      </w:r>
      <w:r w:rsidRPr="00BD2ADC">
        <w:rPr>
          <w:rFonts w:ascii="Arial" w:hAnsi="Arial" w:cs="Arial"/>
          <w:sz w:val="18"/>
          <w:szCs w:val="18"/>
        </w:rPr>
        <w:t xml:space="preserve">See </w:t>
      </w:r>
      <w:r w:rsidR="00E7509D" w:rsidRPr="00BD2ADC">
        <w:rPr>
          <w:rFonts w:ascii="Arial" w:hAnsi="Arial" w:cs="Arial"/>
          <w:sz w:val="18"/>
          <w:szCs w:val="18"/>
        </w:rPr>
        <w:t>further information on UA 270/16</w:t>
      </w:r>
      <w:r w:rsidR="00B66A1A" w:rsidRPr="00BD2ADC">
        <w:rPr>
          <w:rFonts w:ascii="Arial" w:hAnsi="Arial" w:cs="Arial"/>
          <w:sz w:val="18"/>
          <w:szCs w:val="18"/>
        </w:rPr>
        <w:t>,</w:t>
      </w:r>
      <w:r w:rsidRPr="00BD2ADC">
        <w:rPr>
          <w:rFonts w:ascii="Arial" w:hAnsi="Arial" w:cs="Arial"/>
          <w:sz w:val="18"/>
          <w:szCs w:val="18"/>
        </w:rPr>
        <w:t xml:space="preserve"> </w:t>
      </w:r>
      <w:r w:rsidR="0000030F" w:rsidRPr="00BD2ADC">
        <w:rPr>
          <w:rFonts w:ascii="Arial" w:hAnsi="Arial" w:cs="Arial"/>
          <w:sz w:val="18"/>
          <w:szCs w:val="18"/>
        </w:rPr>
        <w:t>https://www.amnesty.org/en/documents/mde23/6748/2017/en/</w:t>
      </w:r>
      <w:r w:rsidR="00E7509D" w:rsidRPr="00BD2ADC">
        <w:rPr>
          <w:rFonts w:ascii="Arial" w:hAnsi="Arial" w:cs="Arial"/>
          <w:sz w:val="18"/>
          <w:szCs w:val="18"/>
        </w:rPr>
        <w:t>).</w:t>
      </w:r>
    </w:p>
    <w:p w:rsidR="00772DCD" w:rsidRPr="00BD2ADC" w:rsidRDefault="00772DCD" w:rsidP="008C3D88">
      <w:pPr>
        <w:rPr>
          <w:rFonts w:ascii="Arial" w:hAnsi="Arial" w:cs="Arial"/>
          <w:sz w:val="18"/>
          <w:szCs w:val="18"/>
        </w:rPr>
      </w:pPr>
    </w:p>
    <w:p w:rsidR="00EF105B" w:rsidRPr="00BD2ADC" w:rsidRDefault="00772DCD" w:rsidP="008C3D88">
      <w:pPr>
        <w:spacing w:after="240"/>
        <w:rPr>
          <w:rFonts w:ascii="Arial" w:hAnsi="Arial" w:cs="Arial"/>
          <w:sz w:val="18"/>
          <w:szCs w:val="18"/>
        </w:rPr>
      </w:pPr>
      <w:r w:rsidRPr="00BD2ADC">
        <w:rPr>
          <w:rFonts w:ascii="Arial" w:hAnsi="Arial" w:cs="Arial"/>
          <w:sz w:val="18"/>
          <w:szCs w:val="18"/>
          <w:lang w:eastAsia="en-US"/>
        </w:rPr>
        <w:t>Among those sentenced to death in relation to the protests, and in addition to Abdulkareem al-Hawaj, are Ali al-Nimr</w:t>
      </w:r>
      <w:r w:rsidR="00B66A1A" w:rsidRPr="00BD2ADC">
        <w:rPr>
          <w:rFonts w:ascii="Arial" w:hAnsi="Arial" w:cs="Arial"/>
          <w:sz w:val="18"/>
          <w:szCs w:val="18"/>
          <w:lang w:eastAsia="en-US"/>
        </w:rPr>
        <w:t xml:space="preserve"> (</w:t>
      </w:r>
      <w:r w:rsidRPr="00BD2ADC">
        <w:rPr>
          <w:rFonts w:ascii="Arial" w:hAnsi="Arial" w:cs="Arial"/>
          <w:sz w:val="18"/>
          <w:szCs w:val="18"/>
          <w:lang w:eastAsia="en-US"/>
        </w:rPr>
        <w:t>nephew of Sheikh Nimr al-Nimr</w:t>
      </w:r>
      <w:r w:rsidR="00B66A1A" w:rsidRPr="00BD2ADC">
        <w:rPr>
          <w:rFonts w:ascii="Arial" w:hAnsi="Arial" w:cs="Arial"/>
          <w:sz w:val="18"/>
          <w:szCs w:val="18"/>
          <w:lang w:eastAsia="en-US"/>
        </w:rPr>
        <w:t>)</w:t>
      </w:r>
      <w:r w:rsidRPr="00BD2ADC">
        <w:rPr>
          <w:rFonts w:ascii="Arial" w:hAnsi="Arial" w:cs="Arial"/>
          <w:sz w:val="18"/>
          <w:szCs w:val="18"/>
          <w:lang w:eastAsia="en-US"/>
        </w:rPr>
        <w:t xml:space="preserve">, who was 17 when he was arrested, and Abdullah al-Zaher and Dawood al-Marhoon, who were 16 and 17 years </w:t>
      </w:r>
      <w:r w:rsidR="00B66A1A" w:rsidRPr="00BD2ADC">
        <w:rPr>
          <w:rFonts w:ascii="Arial" w:hAnsi="Arial" w:cs="Arial"/>
          <w:sz w:val="18"/>
          <w:szCs w:val="18"/>
          <w:lang w:eastAsia="en-US"/>
        </w:rPr>
        <w:t xml:space="preserve">old </w:t>
      </w:r>
      <w:r w:rsidRPr="00BD2ADC">
        <w:rPr>
          <w:rFonts w:ascii="Arial" w:hAnsi="Arial" w:cs="Arial"/>
          <w:sz w:val="18"/>
          <w:szCs w:val="18"/>
          <w:lang w:eastAsia="en-US"/>
        </w:rPr>
        <w:t>respectively when they were arrested.</w:t>
      </w:r>
      <w:r w:rsidR="00E7509D" w:rsidRPr="00BD2ADC">
        <w:rPr>
          <w:rFonts w:ascii="Arial" w:hAnsi="Arial" w:cs="Arial"/>
          <w:sz w:val="18"/>
          <w:szCs w:val="18"/>
          <w:lang w:eastAsia="en-US"/>
        </w:rPr>
        <w:t xml:space="preserve"> </w:t>
      </w:r>
      <w:r w:rsidR="00B66A1A" w:rsidRPr="00BD2ADC">
        <w:rPr>
          <w:rFonts w:ascii="Arial" w:hAnsi="Arial" w:cs="Arial"/>
          <w:sz w:val="18"/>
          <w:szCs w:val="18"/>
          <w:lang w:eastAsia="en-US"/>
        </w:rPr>
        <w:t>O</w:t>
      </w:r>
      <w:r w:rsidR="00E7509D" w:rsidRPr="00BD2ADC">
        <w:rPr>
          <w:rFonts w:ascii="Arial" w:hAnsi="Arial" w:cs="Arial"/>
          <w:sz w:val="18"/>
          <w:szCs w:val="18"/>
          <w:lang w:eastAsia="en-US"/>
        </w:rPr>
        <w:t xml:space="preserve">n 1 June 2016, 14 men were sentenced </w:t>
      </w:r>
      <w:r w:rsidR="00E7509D" w:rsidRPr="00BD2ADC">
        <w:rPr>
          <w:rStyle w:val="StyleAIBodytextAsianSimSunChar"/>
          <w:rFonts w:cs="Arial"/>
          <w:sz w:val="18"/>
          <w:szCs w:val="18"/>
        </w:rPr>
        <w:t>to death following a grossly</w:t>
      </w:r>
      <w:r w:rsidR="00E7509D" w:rsidRPr="00BD2ADC">
        <w:rPr>
          <w:rFonts w:ascii="Arial" w:hAnsi="Arial" w:cs="Arial"/>
          <w:sz w:val="18"/>
          <w:szCs w:val="18"/>
        </w:rPr>
        <w:t xml:space="preserve"> </w:t>
      </w:r>
      <w:r w:rsidR="00E7509D" w:rsidRPr="00BD2ADC">
        <w:rPr>
          <w:rStyle w:val="StyleAIBodytextAsianSimSunChar"/>
          <w:rFonts w:cs="Arial"/>
          <w:sz w:val="18"/>
          <w:szCs w:val="18"/>
        </w:rPr>
        <w:t xml:space="preserve">unfair mass trial of 24 Saudi Arabian Shi’a Muslims. </w:t>
      </w:r>
      <w:r w:rsidR="00E7509D" w:rsidRPr="00BD2ADC">
        <w:rPr>
          <w:rFonts w:ascii="Arial" w:hAnsi="Arial" w:cs="Arial"/>
          <w:sz w:val="18"/>
          <w:szCs w:val="18"/>
        </w:rPr>
        <w:t xml:space="preserve">They were found guilty of violent offences related to their alleged participation in anti-government demonstrations in </w:t>
      </w:r>
      <w:r w:rsidR="00E7509D" w:rsidRPr="00BD2ADC">
        <w:rPr>
          <w:rFonts w:ascii="Arial" w:hAnsi="Arial" w:cs="Arial"/>
          <w:sz w:val="18"/>
          <w:szCs w:val="18"/>
          <w:lang w:eastAsia="en-US"/>
        </w:rPr>
        <w:t xml:space="preserve">Saudi Arabia’s Shi’a majority Eastern Province between 2011 and 2012. </w:t>
      </w:r>
      <w:r w:rsidR="00EF105B" w:rsidRPr="00BD2ADC">
        <w:rPr>
          <w:rFonts w:ascii="Arial" w:hAnsi="Arial" w:cs="Arial"/>
          <w:sz w:val="18"/>
          <w:szCs w:val="18"/>
        </w:rPr>
        <w:t xml:space="preserve">Court documents show that the 14 men were subjected to prolonged pre-trial detention and the men </w:t>
      </w:r>
      <w:r w:rsidR="009A5420" w:rsidRPr="00BD2ADC">
        <w:rPr>
          <w:rFonts w:ascii="Arial" w:hAnsi="Arial" w:cs="Arial"/>
          <w:sz w:val="18"/>
          <w:szCs w:val="18"/>
        </w:rPr>
        <w:t>said</w:t>
      </w:r>
      <w:r w:rsidR="00EF105B" w:rsidRPr="00BD2ADC">
        <w:rPr>
          <w:rFonts w:ascii="Arial" w:hAnsi="Arial" w:cs="Arial"/>
          <w:sz w:val="18"/>
          <w:szCs w:val="18"/>
        </w:rPr>
        <w:t xml:space="preserve"> they had been tortured and ill-treated during their interrogation to extract their “confessions”. However, the judge failed to order investigations into their allegations. The SCC appears to have largely based its decision on these “confessions”</w:t>
      </w:r>
      <w:r w:rsidR="00E7509D" w:rsidRPr="00BD2ADC">
        <w:rPr>
          <w:rFonts w:ascii="Arial" w:hAnsi="Arial" w:cs="Arial"/>
          <w:sz w:val="18"/>
          <w:szCs w:val="18"/>
        </w:rPr>
        <w:t xml:space="preserve"> (See </w:t>
      </w:r>
      <w:r w:rsidR="006C1430" w:rsidRPr="00BD2ADC">
        <w:rPr>
          <w:rFonts w:ascii="Arial" w:hAnsi="Arial" w:cs="Arial"/>
          <w:sz w:val="18"/>
          <w:szCs w:val="18"/>
        </w:rPr>
        <w:t>f</w:t>
      </w:r>
      <w:r w:rsidR="00E7509D" w:rsidRPr="00BD2ADC">
        <w:rPr>
          <w:rFonts w:ascii="Arial" w:hAnsi="Arial" w:cs="Arial"/>
          <w:sz w:val="18"/>
          <w:szCs w:val="18"/>
        </w:rPr>
        <w:t>urther information on UA 180/17</w:t>
      </w:r>
      <w:r w:rsidR="00B66A1A" w:rsidRPr="00BD2ADC">
        <w:rPr>
          <w:rFonts w:ascii="Arial" w:hAnsi="Arial" w:cs="Arial"/>
          <w:sz w:val="18"/>
          <w:szCs w:val="18"/>
        </w:rPr>
        <w:t>,</w:t>
      </w:r>
      <w:r w:rsidR="00E7509D" w:rsidRPr="00BD2ADC">
        <w:rPr>
          <w:rFonts w:ascii="Arial" w:hAnsi="Arial" w:cs="Arial"/>
          <w:sz w:val="18"/>
          <w:szCs w:val="18"/>
        </w:rPr>
        <w:t xml:space="preserve"> </w:t>
      </w:r>
      <w:r w:rsidR="0000030F" w:rsidRPr="00BD2ADC">
        <w:rPr>
          <w:rFonts w:ascii="Arial" w:hAnsi="Arial" w:cs="Arial"/>
          <w:sz w:val="18"/>
          <w:szCs w:val="18"/>
        </w:rPr>
        <w:t>https://www.amnesty.org/en/documents/mde23/6783/2017/en/</w:t>
      </w:r>
      <w:r w:rsidR="006C1430" w:rsidRPr="00BD2ADC">
        <w:rPr>
          <w:rFonts w:ascii="Arial" w:hAnsi="Arial" w:cs="Arial"/>
          <w:sz w:val="18"/>
          <w:szCs w:val="18"/>
        </w:rPr>
        <w:t xml:space="preserve">). </w:t>
      </w:r>
    </w:p>
    <w:p w:rsidR="00772DCD" w:rsidRPr="00BD2ADC" w:rsidRDefault="006C1430" w:rsidP="008C3D88">
      <w:pPr>
        <w:spacing w:after="240"/>
        <w:rPr>
          <w:rFonts w:ascii="Arial" w:hAnsi="Arial" w:cs="Arial"/>
          <w:sz w:val="18"/>
          <w:szCs w:val="18"/>
          <w:lang w:eastAsia="en-US"/>
        </w:rPr>
      </w:pPr>
      <w:r w:rsidRPr="00BD2ADC">
        <w:rPr>
          <w:rFonts w:ascii="Arial" w:hAnsi="Arial" w:cs="Arial"/>
          <w:sz w:val="18"/>
          <w:szCs w:val="18"/>
          <w:lang w:eastAsia="en-US"/>
        </w:rPr>
        <w:t xml:space="preserve">The authorities repeatedly fail to abide by international standards for fair trial and UN Safeguards guaranteeing protection of the rights of those facing the death penalty. Trials in death penalty cases are often held in secret and their proceedings are unfair and frequently summary, with no legal assistance or representation for those accused through the various stages of detention and trial. Defendants may be convicted solely on the basis of “confessions” obtained under torture or other ill-treatment. </w:t>
      </w:r>
      <w:r w:rsidR="00772DCD" w:rsidRPr="00BD2ADC">
        <w:rPr>
          <w:rFonts w:ascii="Arial" w:hAnsi="Arial" w:cs="Arial"/>
          <w:sz w:val="18"/>
          <w:szCs w:val="18"/>
          <w:lang w:eastAsia="en-US"/>
        </w:rPr>
        <w:t xml:space="preserve">Under international human rights law, the death penalty can only be imposed for the “most serious crimes”, which has been interpreted by UN experts as crimes that involve “intentional killing”. </w:t>
      </w:r>
    </w:p>
    <w:p w:rsidR="00772DCD" w:rsidRPr="00BD2ADC" w:rsidRDefault="00772DCD" w:rsidP="008C3D88">
      <w:pPr>
        <w:spacing w:after="240"/>
        <w:rPr>
          <w:rFonts w:ascii="Arial" w:hAnsi="Arial" w:cs="Arial"/>
          <w:sz w:val="18"/>
          <w:szCs w:val="18"/>
          <w:lang w:eastAsia="en-US"/>
        </w:rPr>
      </w:pPr>
      <w:r w:rsidRPr="00BD2ADC">
        <w:rPr>
          <w:rFonts w:ascii="Arial" w:hAnsi="Arial" w:cs="Arial"/>
          <w:sz w:val="18"/>
          <w:szCs w:val="18"/>
          <w:lang w:eastAsia="en-US"/>
        </w:rPr>
        <w:t>The death penalty is a cruel, inhuman and degrading punishment. Amnesty International opposes the death penalty at all times, regardless of who is accused, the crime, their guilt or innocence or method of execution.</w:t>
      </w:r>
    </w:p>
    <w:p w:rsidR="0026766F" w:rsidRPr="00F95961" w:rsidRDefault="0026766F" w:rsidP="008C3D88">
      <w:pPr>
        <w:rPr>
          <w:rFonts w:ascii="Arial" w:hAnsi="Arial" w:cs="Arial"/>
          <w:sz w:val="16"/>
          <w:szCs w:val="16"/>
        </w:rPr>
      </w:pPr>
      <w:r w:rsidRPr="00F95961">
        <w:rPr>
          <w:rFonts w:ascii="Arial" w:hAnsi="Arial" w:cs="Arial"/>
          <w:sz w:val="16"/>
          <w:szCs w:val="16"/>
        </w:rPr>
        <w:t>Name:</w:t>
      </w:r>
      <w:r w:rsidR="00772DCD">
        <w:rPr>
          <w:rFonts w:ascii="Arial" w:hAnsi="Arial" w:cs="Arial"/>
          <w:sz w:val="16"/>
          <w:szCs w:val="16"/>
        </w:rPr>
        <w:t xml:space="preserve"> Abdulkareem al-Hawaj</w:t>
      </w:r>
    </w:p>
    <w:p w:rsidR="0026766F" w:rsidRPr="00F95961" w:rsidRDefault="0026766F" w:rsidP="008C3D8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72DCD">
        <w:rPr>
          <w:rFonts w:ascii="Arial" w:hAnsi="Arial" w:cs="Arial"/>
          <w:sz w:val="16"/>
          <w:szCs w:val="16"/>
        </w:rPr>
        <w:t xml:space="preserve"> m</w:t>
      </w:r>
    </w:p>
    <w:p w:rsidR="0026766F" w:rsidRPr="00F95961" w:rsidRDefault="0026766F" w:rsidP="008C3D88">
      <w:pPr>
        <w:pStyle w:val="AITextSmallNoLineSpacing"/>
        <w:spacing w:line="240" w:lineRule="auto"/>
        <w:rPr>
          <w:rStyle w:val="StyleAIBodytextAsianSimSunChar"/>
          <w:rFonts w:cs="Arial"/>
          <w:sz w:val="18"/>
          <w:szCs w:val="18"/>
        </w:rPr>
        <w:sectPr w:rsidR="0026766F" w:rsidRPr="00F95961" w:rsidSect="008C3D88">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8C3D88">
      <w:pPr>
        <w:rPr>
          <w:rFonts w:ascii="Arial" w:hAnsi="Arial" w:cs="Arial"/>
          <w:sz w:val="16"/>
          <w:szCs w:val="16"/>
        </w:rPr>
      </w:pPr>
      <w:r w:rsidRPr="00F95961">
        <w:rPr>
          <w:rFonts w:ascii="Arial" w:hAnsi="Arial" w:cs="Arial"/>
          <w:sz w:val="16"/>
          <w:szCs w:val="16"/>
        </w:rPr>
        <w:t xml:space="preserve">Further information on UA: </w:t>
      </w:r>
      <w:r w:rsidR="00523E5B">
        <w:rPr>
          <w:rFonts w:ascii="Arial" w:hAnsi="Arial" w:cs="Arial"/>
          <w:sz w:val="16"/>
          <w:szCs w:val="16"/>
        </w:rPr>
        <w:t>209/16</w:t>
      </w:r>
      <w:r w:rsidR="00523E5B" w:rsidRPr="00F95961">
        <w:rPr>
          <w:rFonts w:ascii="Arial" w:hAnsi="Arial" w:cs="Arial"/>
          <w:sz w:val="16"/>
          <w:szCs w:val="16"/>
        </w:rPr>
        <w:t xml:space="preserve"> </w:t>
      </w:r>
      <w:r w:rsidRPr="00F95961">
        <w:rPr>
          <w:rFonts w:ascii="Arial" w:hAnsi="Arial" w:cs="Arial"/>
          <w:sz w:val="16"/>
          <w:szCs w:val="16"/>
        </w:rPr>
        <w:t xml:space="preserve">Index: </w:t>
      </w:r>
      <w:r w:rsidR="00523E5B">
        <w:rPr>
          <w:rFonts w:ascii="Arial" w:hAnsi="Arial" w:cs="Arial"/>
          <w:sz w:val="16"/>
          <w:szCs w:val="16"/>
        </w:rPr>
        <w:t>MDE 23/7103/2017</w:t>
      </w:r>
      <w:r w:rsidRPr="00F95961">
        <w:rPr>
          <w:rFonts w:ascii="Arial" w:hAnsi="Arial" w:cs="Arial"/>
          <w:sz w:val="16"/>
          <w:szCs w:val="16"/>
        </w:rPr>
        <w:t xml:space="preserve"> Issue Date: </w:t>
      </w:r>
      <w:r w:rsidR="00BD2ADC">
        <w:rPr>
          <w:rFonts w:ascii="Arial" w:hAnsi="Arial" w:cs="Arial"/>
          <w:sz w:val="16"/>
          <w:szCs w:val="16"/>
        </w:rPr>
        <w:t>18</w:t>
      </w:r>
      <w:r w:rsidR="00523E5B">
        <w:rPr>
          <w:rFonts w:ascii="Arial" w:hAnsi="Arial" w:cs="Arial"/>
          <w:sz w:val="16"/>
          <w:szCs w:val="16"/>
        </w:rPr>
        <w:t xml:space="preserve"> September 2017</w:t>
      </w:r>
      <w:bookmarkStart w:id="0" w:name="_GoBack"/>
      <w:bookmarkEnd w:id="0"/>
    </w:p>
    <w:sectPr w:rsidR="0026766F" w:rsidRPr="00F95961" w:rsidSect="008C3D8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B0" w:rsidRDefault="008A4FB0">
      <w:r>
        <w:separator/>
      </w:r>
    </w:p>
  </w:endnote>
  <w:endnote w:type="continuationSeparator" w:id="0">
    <w:p w:rsidR="008A4FB0" w:rsidRDefault="008A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8B" w:rsidRPr="004C5A8B" w:rsidRDefault="004C5A8B" w:rsidP="004C5A8B">
    <w:pPr>
      <w:autoSpaceDE w:val="0"/>
      <w:autoSpaceDN w:val="0"/>
      <w:adjustRightInd w:val="0"/>
      <w:rPr>
        <w:rFonts w:ascii="Arial" w:eastAsiaTheme="minorHAnsi" w:hAnsi="Arial" w:cs="Arial"/>
        <w:color w:val="000000"/>
        <w:lang w:val="en-US" w:eastAsia="en-US"/>
      </w:rPr>
    </w:pPr>
  </w:p>
  <w:p w:rsidR="004C5A8B" w:rsidRPr="004C5A8B" w:rsidRDefault="004C5A8B" w:rsidP="004C5A8B">
    <w:pPr>
      <w:jc w:val="center"/>
      <w:rPr>
        <w:rFonts w:ascii="Arial" w:hAnsi="Arial" w:cs="Arial"/>
        <w:sz w:val="16"/>
        <w:szCs w:val="16"/>
        <w:lang w:eastAsia="en-US"/>
      </w:rPr>
    </w:pPr>
    <w:r w:rsidRPr="004C5A8B">
      <w:rPr>
        <w:rFonts w:ascii="Arial" w:hAnsi="Arial" w:cs="Arial"/>
        <w:sz w:val="16"/>
        <w:szCs w:val="16"/>
        <w:lang w:eastAsia="en-US"/>
      </w:rPr>
      <w:t xml:space="preserve">AIUSA’s Urgent Action Network | 5 Penn Plaza, New York NY 10001 </w:t>
    </w:r>
  </w:p>
  <w:p w:rsidR="004C5A8B" w:rsidRPr="004C5A8B" w:rsidRDefault="004C5A8B" w:rsidP="004C5A8B">
    <w:pPr>
      <w:jc w:val="center"/>
      <w:rPr>
        <w:rFonts w:ascii="Arial" w:hAnsi="Arial" w:cs="Arial"/>
        <w:sz w:val="16"/>
        <w:szCs w:val="16"/>
        <w:lang w:eastAsia="en-US"/>
      </w:rPr>
    </w:pPr>
    <w:r w:rsidRPr="004C5A8B">
      <w:rPr>
        <w:rFonts w:ascii="Arial" w:hAnsi="Arial" w:cs="Arial"/>
        <w:sz w:val="16"/>
        <w:szCs w:val="16"/>
        <w:lang w:eastAsia="en-US"/>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A4FB0">
    <w:pPr>
      <w:pStyle w:val="Footer"/>
    </w:pPr>
    <w:r w:rsidRPr="008A4FB0">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8B" w:rsidRPr="004C5A8B" w:rsidRDefault="004C5A8B" w:rsidP="004C5A8B">
    <w:pPr>
      <w:autoSpaceDE w:val="0"/>
      <w:autoSpaceDN w:val="0"/>
      <w:adjustRightInd w:val="0"/>
      <w:rPr>
        <w:rFonts w:ascii="Arial" w:eastAsiaTheme="minorHAnsi" w:hAnsi="Arial" w:cs="Arial"/>
        <w:color w:val="000000"/>
        <w:lang w:val="en-US" w:eastAsia="en-US"/>
      </w:rPr>
    </w:pPr>
  </w:p>
  <w:p w:rsidR="004C5A8B" w:rsidRPr="004C5A8B" w:rsidRDefault="004C5A8B" w:rsidP="004C5A8B">
    <w:pPr>
      <w:jc w:val="center"/>
      <w:rPr>
        <w:rFonts w:ascii="Arial" w:hAnsi="Arial" w:cs="Arial"/>
        <w:sz w:val="16"/>
        <w:szCs w:val="16"/>
        <w:lang w:eastAsia="en-US"/>
      </w:rPr>
    </w:pPr>
    <w:r w:rsidRPr="004C5A8B">
      <w:rPr>
        <w:rFonts w:ascii="Arial" w:hAnsi="Arial" w:cs="Arial"/>
        <w:sz w:val="16"/>
        <w:szCs w:val="16"/>
        <w:lang w:eastAsia="en-US"/>
      </w:rPr>
      <w:t xml:space="preserve">AIUSA’s Urgent Action Network | 5 Penn Plaza, New York NY 10001 </w:t>
    </w:r>
  </w:p>
  <w:p w:rsidR="004C5A8B" w:rsidRPr="004C5A8B" w:rsidRDefault="004C5A8B" w:rsidP="004C5A8B">
    <w:pPr>
      <w:jc w:val="center"/>
      <w:rPr>
        <w:rFonts w:ascii="Arial" w:hAnsi="Arial" w:cs="Arial"/>
        <w:sz w:val="16"/>
        <w:szCs w:val="16"/>
        <w:lang w:eastAsia="en-US"/>
      </w:rPr>
    </w:pPr>
    <w:r w:rsidRPr="004C5A8B">
      <w:rPr>
        <w:rFonts w:ascii="Arial" w:hAnsi="Arial" w:cs="Arial"/>
        <w:sz w:val="16"/>
        <w:szCs w:val="16"/>
        <w:lang w:eastAsia="en-US"/>
      </w:rPr>
      <w:t>T (212) 807- 8400 | uan@aiusa.org | www.amnestyusa.org/uan</w:t>
    </w:r>
  </w:p>
  <w:p w:rsidR="004C5A8B" w:rsidRPr="00D0106D" w:rsidRDefault="004C5A8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B0" w:rsidRDefault="008A4FB0">
      <w:r>
        <w:separator/>
      </w:r>
    </w:p>
  </w:footnote>
  <w:footnote w:type="continuationSeparator" w:id="0">
    <w:p w:rsidR="008A4FB0" w:rsidRDefault="008A4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D2ADC" w:rsidRDefault="00523E5B"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D2ADC">
      <w:rPr>
        <w:rFonts w:ascii="Arial" w:hAnsi="Arial" w:cs="Arial"/>
        <w:sz w:val="16"/>
        <w:szCs w:val="16"/>
      </w:rPr>
      <w:t xml:space="preserve">UA: </w:t>
    </w:r>
    <w:r>
      <w:rPr>
        <w:rFonts w:ascii="Arial" w:hAnsi="Arial" w:cs="Arial"/>
        <w:sz w:val="16"/>
        <w:szCs w:val="16"/>
      </w:rPr>
      <w:t>209/16</w:t>
    </w:r>
    <w:r w:rsidRPr="00BD2ADC">
      <w:rPr>
        <w:rFonts w:ascii="Arial" w:hAnsi="Arial" w:cs="Arial"/>
        <w:sz w:val="16"/>
        <w:szCs w:val="16"/>
      </w:rPr>
      <w:t xml:space="preserve"> </w:t>
    </w:r>
    <w:r w:rsidR="0026766F" w:rsidRPr="00BD2ADC">
      <w:rPr>
        <w:rFonts w:ascii="Arial" w:hAnsi="Arial" w:cs="Arial"/>
        <w:sz w:val="16"/>
        <w:szCs w:val="16"/>
      </w:rPr>
      <w:t xml:space="preserve">Index: </w:t>
    </w:r>
    <w:r>
      <w:rPr>
        <w:rFonts w:ascii="Arial" w:hAnsi="Arial" w:cs="Arial"/>
        <w:sz w:val="16"/>
        <w:szCs w:val="16"/>
      </w:rPr>
      <w:t>MDE 23/7103/2017</w:t>
    </w:r>
    <w:r w:rsidRPr="00BD2ADC">
      <w:rPr>
        <w:rFonts w:ascii="Arial" w:hAnsi="Arial" w:cs="Arial"/>
        <w:sz w:val="16"/>
        <w:szCs w:val="16"/>
      </w:rPr>
      <w:t xml:space="preserve"> </w:t>
    </w:r>
    <w:r>
      <w:rPr>
        <w:rFonts w:ascii="Arial" w:hAnsi="Arial" w:cs="Arial"/>
        <w:sz w:val="16"/>
        <w:szCs w:val="16"/>
      </w:rPr>
      <w:t>Saudi Arabia</w:t>
    </w:r>
    <w:r w:rsidR="0026766F" w:rsidRPr="00BD2ADC">
      <w:rPr>
        <w:rFonts w:ascii="Arial" w:hAnsi="Arial" w:cs="Arial"/>
        <w:sz w:val="16"/>
        <w:szCs w:val="16"/>
      </w:rPr>
      <w:tab/>
      <w:t xml:space="preserve">Date: </w:t>
    </w:r>
    <w:r w:rsidR="00BD2ADC">
      <w:rPr>
        <w:rFonts w:ascii="Arial" w:hAnsi="Arial" w:cs="Arial"/>
        <w:sz w:val="16"/>
        <w:szCs w:val="16"/>
      </w:rPr>
      <w:t>18</w:t>
    </w:r>
    <w:r>
      <w:rPr>
        <w:rFonts w:ascii="Arial" w:hAnsi="Arial" w:cs="Arial"/>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7A"/>
    <w:rsid w:val="0000030F"/>
    <w:rsid w:val="00000ED8"/>
    <w:rsid w:val="00001E47"/>
    <w:rsid w:val="00023EE0"/>
    <w:rsid w:val="000343C3"/>
    <w:rsid w:val="00053CD2"/>
    <w:rsid w:val="000B23F7"/>
    <w:rsid w:val="000F0AF1"/>
    <w:rsid w:val="000F11B8"/>
    <w:rsid w:val="00114598"/>
    <w:rsid w:val="00114681"/>
    <w:rsid w:val="001411BF"/>
    <w:rsid w:val="00152634"/>
    <w:rsid w:val="001624EA"/>
    <w:rsid w:val="001671E0"/>
    <w:rsid w:val="001951FB"/>
    <w:rsid w:val="00196F3C"/>
    <w:rsid w:val="001B7B2B"/>
    <w:rsid w:val="001E0993"/>
    <w:rsid w:val="001E3401"/>
    <w:rsid w:val="001E5D6D"/>
    <w:rsid w:val="002542E5"/>
    <w:rsid w:val="0026766F"/>
    <w:rsid w:val="0027166B"/>
    <w:rsid w:val="002923B7"/>
    <w:rsid w:val="002932CE"/>
    <w:rsid w:val="002A18EF"/>
    <w:rsid w:val="002A24B6"/>
    <w:rsid w:val="00310184"/>
    <w:rsid w:val="00310926"/>
    <w:rsid w:val="00347243"/>
    <w:rsid w:val="00371BEC"/>
    <w:rsid w:val="003A2A73"/>
    <w:rsid w:val="003D377A"/>
    <w:rsid w:val="00415A74"/>
    <w:rsid w:val="00475586"/>
    <w:rsid w:val="00483E30"/>
    <w:rsid w:val="004C5A8B"/>
    <w:rsid w:val="004D19C7"/>
    <w:rsid w:val="004E6A6E"/>
    <w:rsid w:val="005040F2"/>
    <w:rsid w:val="00514607"/>
    <w:rsid w:val="005149A9"/>
    <w:rsid w:val="00523E5B"/>
    <w:rsid w:val="0053584A"/>
    <w:rsid w:val="005534BC"/>
    <w:rsid w:val="005C2CBA"/>
    <w:rsid w:val="005C41FB"/>
    <w:rsid w:val="005D159E"/>
    <w:rsid w:val="005E3947"/>
    <w:rsid w:val="005F0D06"/>
    <w:rsid w:val="005F29C5"/>
    <w:rsid w:val="00606C38"/>
    <w:rsid w:val="00612BD8"/>
    <w:rsid w:val="006814D6"/>
    <w:rsid w:val="006820E8"/>
    <w:rsid w:val="006B7EA9"/>
    <w:rsid w:val="006C1430"/>
    <w:rsid w:val="006C2190"/>
    <w:rsid w:val="006C3DE2"/>
    <w:rsid w:val="007179E8"/>
    <w:rsid w:val="00736B40"/>
    <w:rsid w:val="00741AA0"/>
    <w:rsid w:val="007479B8"/>
    <w:rsid w:val="00750027"/>
    <w:rsid w:val="007620A6"/>
    <w:rsid w:val="00772DCD"/>
    <w:rsid w:val="0077354F"/>
    <w:rsid w:val="00783AFA"/>
    <w:rsid w:val="00795D45"/>
    <w:rsid w:val="007A17C7"/>
    <w:rsid w:val="007A1959"/>
    <w:rsid w:val="007A5DA8"/>
    <w:rsid w:val="007C4532"/>
    <w:rsid w:val="007E0CAD"/>
    <w:rsid w:val="007E57A7"/>
    <w:rsid w:val="00801B44"/>
    <w:rsid w:val="00815508"/>
    <w:rsid w:val="0081577E"/>
    <w:rsid w:val="008224D0"/>
    <w:rsid w:val="008241AB"/>
    <w:rsid w:val="0085724B"/>
    <w:rsid w:val="0086100E"/>
    <w:rsid w:val="0086363D"/>
    <w:rsid w:val="00870163"/>
    <w:rsid w:val="00875E19"/>
    <w:rsid w:val="008A4FB0"/>
    <w:rsid w:val="008C3D88"/>
    <w:rsid w:val="008C6392"/>
    <w:rsid w:val="008E48B0"/>
    <w:rsid w:val="008F212D"/>
    <w:rsid w:val="008F295F"/>
    <w:rsid w:val="008F64FC"/>
    <w:rsid w:val="009144AA"/>
    <w:rsid w:val="00946781"/>
    <w:rsid w:val="00950C7F"/>
    <w:rsid w:val="00963CA3"/>
    <w:rsid w:val="00985339"/>
    <w:rsid w:val="00987C31"/>
    <w:rsid w:val="009971C5"/>
    <w:rsid w:val="009A5420"/>
    <w:rsid w:val="009B2C97"/>
    <w:rsid w:val="009C0BC3"/>
    <w:rsid w:val="009D5F0B"/>
    <w:rsid w:val="009E0910"/>
    <w:rsid w:val="009F4BB3"/>
    <w:rsid w:val="00A22626"/>
    <w:rsid w:val="00AF4CF9"/>
    <w:rsid w:val="00B043D9"/>
    <w:rsid w:val="00B06E79"/>
    <w:rsid w:val="00B17C7A"/>
    <w:rsid w:val="00B22D7A"/>
    <w:rsid w:val="00B4432F"/>
    <w:rsid w:val="00B60FB0"/>
    <w:rsid w:val="00B66A1A"/>
    <w:rsid w:val="00B811E7"/>
    <w:rsid w:val="00B84EF8"/>
    <w:rsid w:val="00B9147D"/>
    <w:rsid w:val="00BA31FC"/>
    <w:rsid w:val="00BB3285"/>
    <w:rsid w:val="00BD2ADC"/>
    <w:rsid w:val="00BE4AEB"/>
    <w:rsid w:val="00BF6F42"/>
    <w:rsid w:val="00C264C5"/>
    <w:rsid w:val="00C45150"/>
    <w:rsid w:val="00C64997"/>
    <w:rsid w:val="00CC0E4F"/>
    <w:rsid w:val="00CD1539"/>
    <w:rsid w:val="00CE6658"/>
    <w:rsid w:val="00D0106D"/>
    <w:rsid w:val="00D03746"/>
    <w:rsid w:val="00D20DEB"/>
    <w:rsid w:val="00D53925"/>
    <w:rsid w:val="00D63AA5"/>
    <w:rsid w:val="00D6401F"/>
    <w:rsid w:val="00D85FE8"/>
    <w:rsid w:val="00DC5FB0"/>
    <w:rsid w:val="00DD777F"/>
    <w:rsid w:val="00DD7DB9"/>
    <w:rsid w:val="00DF0C26"/>
    <w:rsid w:val="00E15624"/>
    <w:rsid w:val="00E23769"/>
    <w:rsid w:val="00E2387F"/>
    <w:rsid w:val="00E601DC"/>
    <w:rsid w:val="00E6735E"/>
    <w:rsid w:val="00E7509D"/>
    <w:rsid w:val="00E96397"/>
    <w:rsid w:val="00E97E64"/>
    <w:rsid w:val="00EA7847"/>
    <w:rsid w:val="00EB3D70"/>
    <w:rsid w:val="00EC130D"/>
    <w:rsid w:val="00EC2C85"/>
    <w:rsid w:val="00ED61F1"/>
    <w:rsid w:val="00EF105B"/>
    <w:rsid w:val="00F20743"/>
    <w:rsid w:val="00F25545"/>
    <w:rsid w:val="00F54365"/>
    <w:rsid w:val="00F7781E"/>
    <w:rsid w:val="00F85352"/>
    <w:rsid w:val="00F95961"/>
    <w:rsid w:val="00FB04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EC93A1-EEC0-4ECF-A926-8BEA6910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17C7A"/>
    <w:rPr>
      <w:rFonts w:cs="Times New Roman"/>
      <w:sz w:val="16"/>
    </w:rPr>
  </w:style>
  <w:style w:type="paragraph" w:styleId="CommentText">
    <w:name w:val="annotation text"/>
    <w:basedOn w:val="Normal"/>
    <w:link w:val="CommentTextChar"/>
    <w:uiPriority w:val="99"/>
    <w:rsid w:val="00B17C7A"/>
    <w:rPr>
      <w:sz w:val="20"/>
      <w:szCs w:val="20"/>
    </w:rPr>
  </w:style>
  <w:style w:type="character" w:customStyle="1" w:styleId="CommentTextChar">
    <w:name w:val="Comment Text Char"/>
    <w:basedOn w:val="DefaultParagraphFont"/>
    <w:link w:val="CommentText"/>
    <w:uiPriority w:val="99"/>
    <w:locked/>
    <w:rsid w:val="00B17C7A"/>
    <w:rPr>
      <w:rFonts w:cs="Times New Roman"/>
      <w:lang w:val="x-none" w:eastAsia="zh-CN"/>
    </w:rPr>
  </w:style>
  <w:style w:type="paragraph" w:styleId="NoSpacing">
    <w:name w:val="No Spacing"/>
    <w:uiPriority w:val="1"/>
    <w:qFormat/>
    <w:rsid w:val="00B17C7A"/>
    <w:pPr>
      <w:widowControl w:val="0"/>
      <w:suppressAutoHyphens/>
    </w:pPr>
    <w:rPr>
      <w:rFonts w:ascii="Amnesty Trade Gothic" w:hAnsi="Amnesty Trade Gothic"/>
      <w:color w:val="000000"/>
      <w:sz w:val="18"/>
      <w:szCs w:val="24"/>
      <w:lang w:eastAsia="ar-SA"/>
    </w:rPr>
  </w:style>
  <w:style w:type="paragraph" w:styleId="BalloonText">
    <w:name w:val="Balloon Text"/>
    <w:basedOn w:val="Normal"/>
    <w:link w:val="BalloonTextChar"/>
    <w:uiPriority w:val="99"/>
    <w:rsid w:val="00B17C7A"/>
    <w:rPr>
      <w:rFonts w:ascii="Segoe UI" w:hAnsi="Segoe UI" w:cs="Segoe UI"/>
      <w:sz w:val="18"/>
      <w:szCs w:val="18"/>
    </w:rPr>
  </w:style>
  <w:style w:type="character" w:customStyle="1" w:styleId="BalloonTextChar">
    <w:name w:val="Balloon Text Char"/>
    <w:basedOn w:val="DefaultParagraphFont"/>
    <w:link w:val="BalloonText"/>
    <w:uiPriority w:val="99"/>
    <w:locked/>
    <w:rsid w:val="00B17C7A"/>
    <w:rPr>
      <w:rFonts w:ascii="Segoe UI" w:hAnsi="Segoe UI" w:cs="Segoe UI"/>
      <w:sz w:val="18"/>
      <w:szCs w:val="18"/>
      <w:lang w:val="x-none" w:eastAsia="zh-CN"/>
    </w:rPr>
  </w:style>
  <w:style w:type="paragraph" w:styleId="CommentSubject">
    <w:name w:val="annotation subject"/>
    <w:basedOn w:val="CommentText"/>
    <w:next w:val="CommentText"/>
    <w:link w:val="CommentSubjectChar"/>
    <w:uiPriority w:val="99"/>
    <w:rsid w:val="00B17C7A"/>
    <w:rPr>
      <w:b/>
      <w:bCs/>
    </w:rPr>
  </w:style>
  <w:style w:type="character" w:customStyle="1" w:styleId="CommentSubjectChar">
    <w:name w:val="Comment Subject Char"/>
    <w:basedOn w:val="CommentTextChar"/>
    <w:link w:val="CommentSubject"/>
    <w:uiPriority w:val="99"/>
    <w:locked/>
    <w:rsid w:val="00B17C7A"/>
    <w:rPr>
      <w:rFonts w:cs="Times New Roman"/>
      <w:b/>
      <w:bCs/>
      <w:lang w:val="x-none" w:eastAsia="zh-CN"/>
    </w:rPr>
  </w:style>
  <w:style w:type="character" w:styleId="Hyperlink">
    <w:name w:val="Hyperlink"/>
    <w:basedOn w:val="DefaultParagraphFont"/>
    <w:uiPriority w:val="99"/>
    <w:unhideWhenUsed/>
    <w:rsid w:val="00772DCD"/>
    <w:rPr>
      <w:color w:val="0563C1"/>
      <w:u w:val="single"/>
    </w:rPr>
  </w:style>
  <w:style w:type="character" w:styleId="FollowedHyperlink">
    <w:name w:val="FollowedHyperlink"/>
    <w:basedOn w:val="DefaultParagraphFont"/>
    <w:uiPriority w:val="99"/>
    <w:rsid w:val="00E7509D"/>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C3D8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C3D8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audiembassy.net/contac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udiembassy.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1179</Words>
  <Characters>6726</Characters>
  <Application>Microsoft Office Word</Application>
  <DocSecurity>4</DocSecurity>
  <Lines>56</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Dana Ahmed</dc:creator>
  <cp:keywords/>
  <dc:description/>
  <cp:lastModifiedBy>IAR2Team</cp:lastModifiedBy>
  <cp:revision>2</cp:revision>
  <dcterms:created xsi:type="dcterms:W3CDTF">2017-09-18T16:33:00Z</dcterms:created>
  <dcterms:modified xsi:type="dcterms:W3CDTF">2017-09-18T16:33:00Z</dcterms:modified>
</cp:coreProperties>
</file>