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E20EBA" w:rsidRDefault="0026766F" w:rsidP="00FB7AFA">
      <w:pPr>
        <w:pStyle w:val="AIUrgentActionTopHeading"/>
        <w:tabs>
          <w:tab w:val="clear" w:pos="567"/>
        </w:tabs>
        <w:spacing w:line="240" w:lineRule="auto"/>
        <w:rPr>
          <w:rFonts w:cs="Arial"/>
          <w:color w:val="000000" w:themeColor="text1"/>
          <w:sz w:val="120"/>
          <w:szCs w:val="120"/>
        </w:rPr>
      </w:pPr>
      <w:r w:rsidRPr="00E20EBA">
        <w:rPr>
          <w:rFonts w:cs="Arial"/>
          <w:color w:val="000000" w:themeColor="text1"/>
          <w:sz w:val="120"/>
          <w:szCs w:val="120"/>
        </w:rPr>
        <w:t>URGENT ACTION</w:t>
      </w:r>
    </w:p>
    <w:p w:rsidR="0026766F" w:rsidRPr="00E20EBA" w:rsidRDefault="0016082E" w:rsidP="00FB7AFA">
      <w:pPr>
        <w:rPr>
          <w:rStyle w:val="AIHeadline"/>
          <w:rFonts w:cs="Arial"/>
          <w:snapToGrid w:val="0"/>
          <w:color w:val="000000" w:themeColor="text1"/>
          <w:sz w:val="38"/>
          <w:szCs w:val="38"/>
        </w:rPr>
      </w:pPr>
      <w:r w:rsidRPr="00E20EBA">
        <w:rPr>
          <w:rStyle w:val="AIHeadline"/>
          <w:rFonts w:cs="Arial"/>
          <w:snapToGrid w:val="0"/>
          <w:color w:val="000000" w:themeColor="text1"/>
          <w:sz w:val="38"/>
          <w:szCs w:val="38"/>
        </w:rPr>
        <w:t xml:space="preserve">MEDIA </w:t>
      </w:r>
      <w:r w:rsidR="00DC219D" w:rsidRPr="00E20EBA">
        <w:rPr>
          <w:rStyle w:val="AIHeadline"/>
          <w:rFonts w:cs="Arial"/>
          <w:snapToGrid w:val="0"/>
          <w:color w:val="000000" w:themeColor="text1"/>
          <w:sz w:val="38"/>
          <w:szCs w:val="38"/>
        </w:rPr>
        <w:t>WORKERS FACE ADDITIONAL CHARGES</w:t>
      </w:r>
    </w:p>
    <w:p w:rsidR="0018511A" w:rsidRPr="00E20EBA" w:rsidRDefault="00275C31" w:rsidP="00FB7AFA">
      <w:pPr>
        <w:pStyle w:val="AIintropara"/>
        <w:spacing w:after="120" w:line="240" w:lineRule="auto"/>
        <w:rPr>
          <w:rFonts w:cs="Arial"/>
          <w:bCs/>
          <w:color w:val="000000" w:themeColor="text1"/>
        </w:rPr>
      </w:pPr>
      <w:r w:rsidRPr="00E20EBA">
        <w:rPr>
          <w:rFonts w:cs="Arial"/>
          <w:color w:val="000000" w:themeColor="text1"/>
        </w:rPr>
        <w:t>While n</w:t>
      </w:r>
      <w:r w:rsidR="00DA2430" w:rsidRPr="00E20EBA">
        <w:rPr>
          <w:rFonts w:cs="Arial"/>
          <w:color w:val="000000" w:themeColor="text1"/>
        </w:rPr>
        <w:t>ewspaper</w:t>
      </w:r>
      <w:r w:rsidR="00034176" w:rsidRPr="00E20EBA">
        <w:rPr>
          <w:rFonts w:cs="Arial"/>
          <w:color w:val="000000" w:themeColor="text1"/>
        </w:rPr>
        <w:t xml:space="preserve"> editor Kyaw Min Swe </w:t>
      </w:r>
      <w:r w:rsidR="00DA2430" w:rsidRPr="00E20EBA">
        <w:rPr>
          <w:rFonts w:cs="Arial"/>
          <w:color w:val="000000" w:themeColor="text1"/>
        </w:rPr>
        <w:t xml:space="preserve">has been released on </w:t>
      </w:r>
      <w:r w:rsidR="00034176" w:rsidRPr="00E20EBA">
        <w:rPr>
          <w:rFonts w:cs="Arial"/>
          <w:color w:val="000000" w:themeColor="text1"/>
        </w:rPr>
        <w:t>bail</w:t>
      </w:r>
      <w:r w:rsidR="00817326" w:rsidRPr="00E20EBA">
        <w:rPr>
          <w:rFonts w:cs="Arial"/>
          <w:color w:val="000000" w:themeColor="text1"/>
        </w:rPr>
        <w:t xml:space="preserve">, </w:t>
      </w:r>
      <w:r w:rsidRPr="00E20EBA">
        <w:rPr>
          <w:rFonts w:cs="Arial"/>
          <w:color w:val="000000" w:themeColor="text1"/>
        </w:rPr>
        <w:t xml:space="preserve">he </w:t>
      </w:r>
      <w:r w:rsidR="00DA2430" w:rsidRPr="00E20EBA">
        <w:rPr>
          <w:rFonts w:cs="Arial"/>
          <w:color w:val="000000" w:themeColor="text1"/>
        </w:rPr>
        <w:t>remains on trial</w:t>
      </w:r>
      <w:r w:rsidR="00034176" w:rsidRPr="00E20EBA">
        <w:rPr>
          <w:rFonts w:cs="Arial"/>
          <w:color w:val="000000" w:themeColor="text1"/>
        </w:rPr>
        <w:t xml:space="preserve"> </w:t>
      </w:r>
      <w:r w:rsidR="00040CB1" w:rsidRPr="00E20EBA">
        <w:rPr>
          <w:rFonts w:cs="Arial"/>
          <w:color w:val="000000" w:themeColor="text1"/>
        </w:rPr>
        <w:t>for</w:t>
      </w:r>
      <w:r w:rsidR="00034176" w:rsidRPr="00E20EBA">
        <w:rPr>
          <w:rFonts w:cs="Arial"/>
          <w:color w:val="000000" w:themeColor="text1"/>
        </w:rPr>
        <w:t xml:space="preserve"> </w:t>
      </w:r>
      <w:r w:rsidR="00DA2430" w:rsidRPr="00E20EBA">
        <w:rPr>
          <w:rFonts w:cs="Arial"/>
          <w:bCs/>
          <w:color w:val="000000" w:themeColor="text1"/>
        </w:rPr>
        <w:t>“online defamation’’</w:t>
      </w:r>
      <w:r w:rsidR="00817326" w:rsidRPr="00E20EBA">
        <w:rPr>
          <w:rFonts w:cs="Arial"/>
          <w:bCs/>
          <w:color w:val="000000" w:themeColor="text1"/>
        </w:rPr>
        <w:t xml:space="preserve"> </w:t>
      </w:r>
      <w:r w:rsidR="00F7783B" w:rsidRPr="00E20EBA">
        <w:rPr>
          <w:rFonts w:cs="Arial"/>
          <w:bCs/>
          <w:color w:val="000000" w:themeColor="text1"/>
        </w:rPr>
        <w:t>for a satirical article mocking the Myanmar Army.</w:t>
      </w:r>
      <w:r w:rsidR="00817326" w:rsidRPr="00E20EBA">
        <w:rPr>
          <w:rFonts w:cs="Arial"/>
          <w:bCs/>
          <w:color w:val="000000" w:themeColor="text1"/>
        </w:rPr>
        <w:t xml:space="preserve"> </w:t>
      </w:r>
      <w:r w:rsidR="007B4741" w:rsidRPr="00E20EBA">
        <w:rPr>
          <w:rFonts w:cs="Arial"/>
          <w:bCs/>
          <w:color w:val="000000" w:themeColor="text1"/>
        </w:rPr>
        <w:t>In addition, h</w:t>
      </w:r>
      <w:r w:rsidR="00DA2430" w:rsidRPr="00E20EBA">
        <w:rPr>
          <w:rFonts w:cs="Arial"/>
          <w:bCs/>
          <w:color w:val="000000" w:themeColor="text1"/>
        </w:rPr>
        <w:t xml:space="preserve">e and his colleague Kyaw Zwar Naing </w:t>
      </w:r>
      <w:r w:rsidR="00F7783B" w:rsidRPr="00E20EBA">
        <w:rPr>
          <w:rFonts w:cs="Arial"/>
          <w:bCs/>
          <w:color w:val="000000" w:themeColor="text1"/>
        </w:rPr>
        <w:t xml:space="preserve">are now </w:t>
      </w:r>
      <w:r w:rsidR="007B4741" w:rsidRPr="00E20EBA">
        <w:rPr>
          <w:rFonts w:cs="Arial"/>
          <w:bCs/>
          <w:color w:val="000000" w:themeColor="text1"/>
        </w:rPr>
        <w:t xml:space="preserve">also </w:t>
      </w:r>
      <w:r w:rsidR="00F7783B" w:rsidRPr="00E20EBA">
        <w:rPr>
          <w:rFonts w:cs="Arial"/>
          <w:bCs/>
          <w:color w:val="000000" w:themeColor="text1"/>
        </w:rPr>
        <w:t xml:space="preserve">facing additional charges in connection with the article. </w:t>
      </w:r>
      <w:r w:rsidR="0053126F" w:rsidRPr="00E20EBA">
        <w:rPr>
          <w:rFonts w:cs="Arial"/>
          <w:bCs/>
          <w:color w:val="000000" w:themeColor="text1"/>
        </w:rPr>
        <w:t xml:space="preserve">They have been charged </w:t>
      </w:r>
      <w:r w:rsidR="00DA2430" w:rsidRPr="00E20EBA">
        <w:rPr>
          <w:rFonts w:cs="Arial"/>
          <w:bCs/>
          <w:color w:val="000000" w:themeColor="text1"/>
        </w:rPr>
        <w:t>solely for peacefully exercising their right to freedom of expression</w:t>
      </w:r>
      <w:r w:rsidR="00DB708E" w:rsidRPr="00E20EBA">
        <w:rPr>
          <w:rFonts w:cs="Arial"/>
          <w:bCs/>
          <w:color w:val="000000" w:themeColor="text1"/>
        </w:rPr>
        <w:t>.</w:t>
      </w:r>
    </w:p>
    <w:p w:rsidR="004C634C" w:rsidRPr="00E20EBA" w:rsidRDefault="00E61624" w:rsidP="00FB7AFA">
      <w:pPr>
        <w:pStyle w:val="AIBodytext"/>
        <w:spacing w:after="120" w:line="240" w:lineRule="auto"/>
        <w:rPr>
          <w:rStyle w:val="StyleAIBodytextAsianSimSunChar"/>
          <w:rFonts w:cs="Arial"/>
          <w:color w:val="000000" w:themeColor="text1"/>
        </w:rPr>
      </w:pPr>
      <w:r w:rsidRPr="00E20EBA">
        <w:rPr>
          <w:rStyle w:val="StyleAIBodytextAsianSimSunChar"/>
          <w:rFonts w:cs="Arial"/>
          <w:b/>
          <w:color w:val="000000" w:themeColor="text1"/>
        </w:rPr>
        <w:t xml:space="preserve">Kyaw Min Swe, </w:t>
      </w:r>
      <w:r w:rsidRPr="00E20EBA">
        <w:rPr>
          <w:rStyle w:val="StyleAIBodytextAsianSimSunChar"/>
          <w:rFonts w:cs="Arial"/>
          <w:color w:val="000000" w:themeColor="text1"/>
        </w:rPr>
        <w:t xml:space="preserve">chief editor of </w:t>
      </w:r>
      <w:r w:rsidRPr="00E20EBA">
        <w:rPr>
          <w:rStyle w:val="StyleAIBodytextAsianSimSunChar"/>
          <w:rFonts w:cs="Arial"/>
          <w:i/>
          <w:color w:val="000000" w:themeColor="text1"/>
        </w:rPr>
        <w:t>The Voice</w:t>
      </w:r>
      <w:r w:rsidR="00E609B8" w:rsidRPr="00E20EBA">
        <w:rPr>
          <w:rStyle w:val="StyleAIBodytextAsianSimSunChar"/>
          <w:rFonts w:cs="Arial"/>
          <w:i/>
          <w:color w:val="000000" w:themeColor="text1"/>
        </w:rPr>
        <w:t xml:space="preserve"> </w:t>
      </w:r>
      <w:r w:rsidR="00E609B8" w:rsidRPr="00E20EBA">
        <w:rPr>
          <w:rStyle w:val="StyleAIBodytextAsianSimSunChar"/>
          <w:rFonts w:cs="Arial"/>
          <w:color w:val="000000" w:themeColor="text1"/>
        </w:rPr>
        <w:t>newspaper</w:t>
      </w:r>
      <w:r w:rsidR="0016082E" w:rsidRPr="00E20EBA">
        <w:rPr>
          <w:rStyle w:val="StyleAIBodytextAsianSimSunChar"/>
          <w:rFonts w:cs="Arial"/>
          <w:i/>
          <w:color w:val="000000" w:themeColor="text1"/>
        </w:rPr>
        <w:t xml:space="preserve"> </w:t>
      </w:r>
      <w:r w:rsidRPr="00E20EBA">
        <w:rPr>
          <w:rStyle w:val="StyleAIBodytextAsianSimSunChar"/>
          <w:rFonts w:cs="Arial"/>
          <w:color w:val="000000" w:themeColor="text1"/>
        </w:rPr>
        <w:t xml:space="preserve">was </w:t>
      </w:r>
      <w:r w:rsidR="00F7783B" w:rsidRPr="00E20EBA">
        <w:rPr>
          <w:rStyle w:val="StyleAIBodytextAsianSimSunChar"/>
          <w:rFonts w:cs="Arial"/>
          <w:color w:val="000000" w:themeColor="text1"/>
        </w:rPr>
        <w:t xml:space="preserve">released </w:t>
      </w:r>
      <w:r w:rsidR="007B4741" w:rsidRPr="00E20EBA">
        <w:rPr>
          <w:rStyle w:val="StyleAIBodytextAsianSimSunChar"/>
          <w:rFonts w:cs="Arial"/>
          <w:color w:val="000000" w:themeColor="text1"/>
        </w:rPr>
        <w:t xml:space="preserve">on bail </w:t>
      </w:r>
      <w:r w:rsidR="00275C31" w:rsidRPr="00E20EBA">
        <w:rPr>
          <w:rStyle w:val="StyleAIBodytextAsianSimSunChar"/>
          <w:rFonts w:cs="Arial"/>
          <w:color w:val="000000" w:themeColor="text1"/>
        </w:rPr>
        <w:t xml:space="preserve">on 4 August 2017, </w:t>
      </w:r>
      <w:r w:rsidR="00F7783B" w:rsidRPr="00E20EBA">
        <w:rPr>
          <w:rStyle w:val="StyleAIBodytextAsianSimSunChar"/>
          <w:rFonts w:cs="Arial"/>
          <w:color w:val="000000" w:themeColor="text1"/>
        </w:rPr>
        <w:t xml:space="preserve">after </w:t>
      </w:r>
      <w:r w:rsidR="007B4741" w:rsidRPr="00E20EBA">
        <w:rPr>
          <w:rStyle w:val="StyleAIBodytextAsianSimSunChar"/>
          <w:rFonts w:cs="Arial"/>
          <w:color w:val="000000" w:themeColor="text1"/>
        </w:rPr>
        <w:t xml:space="preserve">spending </w:t>
      </w:r>
      <w:r w:rsidR="00F7783B" w:rsidRPr="00E20EBA">
        <w:rPr>
          <w:rStyle w:val="StyleAIBodytextAsianSimSunChar"/>
          <w:rFonts w:cs="Arial"/>
          <w:color w:val="000000" w:themeColor="text1"/>
        </w:rPr>
        <w:t>two months in detention</w:t>
      </w:r>
      <w:r w:rsidR="00AB44AC" w:rsidRPr="00E20EBA">
        <w:rPr>
          <w:rStyle w:val="StyleAIBodytextAsianSimSunChar"/>
          <w:rFonts w:cs="Arial"/>
          <w:color w:val="000000" w:themeColor="text1"/>
        </w:rPr>
        <w:t xml:space="preserve">. </w:t>
      </w:r>
      <w:r w:rsidR="00E609B8" w:rsidRPr="00E20EBA">
        <w:rPr>
          <w:rStyle w:val="StyleAIBodytextAsianSimSunChar"/>
          <w:rFonts w:cs="Arial"/>
          <w:color w:val="000000" w:themeColor="text1"/>
        </w:rPr>
        <w:t>However, h</w:t>
      </w:r>
      <w:r w:rsidR="00AB44AC" w:rsidRPr="00E20EBA">
        <w:rPr>
          <w:rStyle w:val="StyleAIBodytextAsianSimSunChar"/>
          <w:rFonts w:cs="Arial"/>
          <w:color w:val="000000" w:themeColor="text1"/>
        </w:rPr>
        <w:t>e</w:t>
      </w:r>
      <w:r w:rsidR="0016082E" w:rsidRPr="00E20EBA">
        <w:rPr>
          <w:rStyle w:val="StyleAIBodytextAsianSimSunChar"/>
          <w:rFonts w:cs="Arial"/>
          <w:color w:val="000000" w:themeColor="text1"/>
        </w:rPr>
        <w:t xml:space="preserve"> remains</w:t>
      </w:r>
      <w:r w:rsidR="004F32DC" w:rsidRPr="00E20EBA">
        <w:rPr>
          <w:rStyle w:val="StyleAIBodytextAsianSimSunChar"/>
          <w:rFonts w:cs="Arial"/>
          <w:color w:val="000000" w:themeColor="text1"/>
        </w:rPr>
        <w:t xml:space="preserve"> on trial </w:t>
      </w:r>
      <w:r w:rsidR="00275C31" w:rsidRPr="00E20EBA">
        <w:rPr>
          <w:rStyle w:val="StyleAIBodytextAsianSimSunChar"/>
          <w:rFonts w:cs="Arial"/>
          <w:color w:val="000000" w:themeColor="text1"/>
        </w:rPr>
        <w:t>for the charge of</w:t>
      </w:r>
      <w:r w:rsidR="00F7783B" w:rsidRPr="00E20EBA">
        <w:rPr>
          <w:rStyle w:val="StyleAIBodytextAsianSimSunChar"/>
          <w:rFonts w:cs="Arial"/>
          <w:color w:val="000000" w:themeColor="text1"/>
        </w:rPr>
        <w:t xml:space="preserve"> “online defamation” under</w:t>
      </w:r>
      <w:r w:rsidR="00F7783B" w:rsidRPr="00E20EBA">
        <w:rPr>
          <w:rStyle w:val="StyleAIBodytextAsianSimSunChar"/>
          <w:rFonts w:cs="Arial"/>
          <w:b/>
          <w:color w:val="000000" w:themeColor="text1"/>
        </w:rPr>
        <w:t xml:space="preserve"> </w:t>
      </w:r>
      <w:r w:rsidR="00F7783B" w:rsidRPr="00E20EBA">
        <w:rPr>
          <w:rStyle w:val="StyleAIBodytextAsianSimSunChar"/>
          <w:rFonts w:cs="Arial"/>
          <w:color w:val="000000" w:themeColor="text1"/>
        </w:rPr>
        <w:t>Section 66(d) of the 2013 Telecommunications Law</w:t>
      </w:r>
      <w:r w:rsidR="00AB44AC" w:rsidRPr="00E20EBA">
        <w:rPr>
          <w:rStyle w:val="StyleAIBodytextAsianSimSunChar"/>
          <w:rFonts w:cs="Arial"/>
          <w:color w:val="000000" w:themeColor="text1"/>
        </w:rPr>
        <w:t xml:space="preserve"> for</w:t>
      </w:r>
      <w:r w:rsidR="00C17108" w:rsidRPr="00E20EBA">
        <w:rPr>
          <w:rFonts w:cs="Arial"/>
          <w:color w:val="000000" w:themeColor="text1"/>
        </w:rPr>
        <w:t xml:space="preserve"> </w:t>
      </w:r>
      <w:r w:rsidR="00C17108" w:rsidRPr="00E20EBA">
        <w:rPr>
          <w:rStyle w:val="StyleAIBodytextAsianSimSunChar"/>
          <w:rFonts w:cs="Arial"/>
          <w:color w:val="000000" w:themeColor="text1"/>
        </w:rPr>
        <w:t>a</w:t>
      </w:r>
      <w:r w:rsidR="00C17108" w:rsidRPr="00E20EBA">
        <w:rPr>
          <w:rFonts w:cs="Arial"/>
          <w:color w:val="000000" w:themeColor="text1"/>
        </w:rPr>
        <w:t xml:space="preserve"> satirical article written by Kyaw Zwar Naing, a writer and regular contributor to </w:t>
      </w:r>
      <w:r w:rsidR="00C17108" w:rsidRPr="00E20EBA">
        <w:rPr>
          <w:rFonts w:cs="Arial"/>
          <w:i/>
          <w:color w:val="000000" w:themeColor="text1"/>
        </w:rPr>
        <w:t>The Voice Daily</w:t>
      </w:r>
      <w:r w:rsidR="00C17108" w:rsidRPr="00E20EBA">
        <w:rPr>
          <w:rFonts w:cs="Arial"/>
          <w:color w:val="000000" w:themeColor="text1"/>
        </w:rPr>
        <w:t xml:space="preserve">, which was published on 26 March 2017 and later posted on the newspaper’s Facebook page. </w:t>
      </w:r>
      <w:r w:rsidR="00C17108" w:rsidRPr="00E20EBA">
        <w:rPr>
          <w:rStyle w:val="StyleAIBodytextAsianSimSunChar"/>
          <w:rFonts w:cs="Arial"/>
          <w:color w:val="000000" w:themeColor="text1"/>
        </w:rPr>
        <w:t xml:space="preserve">The </w:t>
      </w:r>
      <w:r w:rsidR="00C17108" w:rsidRPr="00E20EBA">
        <w:rPr>
          <w:rFonts w:cs="Arial"/>
          <w:color w:val="000000" w:themeColor="text1"/>
        </w:rPr>
        <w:t xml:space="preserve">article, entitled “Oath of the Nation of Bullets” mocked a military-produced propaganda film, translated as “Union Oath”. </w:t>
      </w:r>
      <w:r w:rsidR="007F1DDE" w:rsidRPr="00E20EBA">
        <w:rPr>
          <w:rFonts w:cs="Arial"/>
          <w:color w:val="000000" w:themeColor="text1"/>
        </w:rPr>
        <w:t xml:space="preserve">The court proceedings remain ongoing and </w:t>
      </w:r>
      <w:r w:rsidR="00C17108" w:rsidRPr="00E20EBA">
        <w:rPr>
          <w:rStyle w:val="StyleAIBodytextAsianSimSunChar"/>
          <w:rFonts w:cs="Arial"/>
          <w:color w:val="000000" w:themeColor="text1"/>
        </w:rPr>
        <w:t xml:space="preserve">Kyaw Min Swe </w:t>
      </w:r>
      <w:r w:rsidR="007F1DDE" w:rsidRPr="00E20EBA">
        <w:rPr>
          <w:rStyle w:val="StyleAIBodytextAsianSimSunChar"/>
          <w:rFonts w:cs="Arial"/>
          <w:color w:val="000000" w:themeColor="text1"/>
        </w:rPr>
        <w:t xml:space="preserve">could face </w:t>
      </w:r>
      <w:r w:rsidR="004F32DC" w:rsidRPr="00E20EBA">
        <w:rPr>
          <w:rStyle w:val="StyleAIBodytextAsianSimSunChar"/>
          <w:rFonts w:cs="Arial"/>
          <w:color w:val="000000" w:themeColor="text1"/>
        </w:rPr>
        <w:t>up to three years</w:t>
      </w:r>
      <w:r w:rsidR="00817326" w:rsidRPr="00E20EBA">
        <w:rPr>
          <w:rStyle w:val="StyleAIBodytextAsianSimSunChar"/>
          <w:rFonts w:cs="Arial"/>
          <w:color w:val="000000" w:themeColor="text1"/>
        </w:rPr>
        <w:t>’</w:t>
      </w:r>
      <w:r w:rsidR="004F32DC" w:rsidRPr="00E20EBA">
        <w:rPr>
          <w:rStyle w:val="StyleAIBodytextAsianSimSunChar"/>
          <w:rFonts w:cs="Arial"/>
          <w:color w:val="000000" w:themeColor="text1"/>
        </w:rPr>
        <w:t xml:space="preserve"> imprisonment </w:t>
      </w:r>
      <w:r w:rsidR="00C17108" w:rsidRPr="00E20EBA">
        <w:rPr>
          <w:rFonts w:cs="Arial"/>
          <w:bCs/>
          <w:color w:val="000000" w:themeColor="text1"/>
        </w:rPr>
        <w:t>if found guilty.</w:t>
      </w:r>
    </w:p>
    <w:p w:rsidR="0016082E" w:rsidRPr="00E20EBA" w:rsidRDefault="00C17108" w:rsidP="00FB7AFA">
      <w:pPr>
        <w:pStyle w:val="AIBodytext"/>
        <w:spacing w:after="120" w:line="240" w:lineRule="auto"/>
        <w:rPr>
          <w:rFonts w:cs="Arial"/>
          <w:color w:val="000000" w:themeColor="text1"/>
        </w:rPr>
      </w:pPr>
      <w:r w:rsidRPr="00952EA6">
        <w:rPr>
          <w:rStyle w:val="StyleAIBodytextAsianSimSunChar"/>
          <w:rFonts w:cs="Arial"/>
          <w:b/>
          <w:bCs/>
          <w:color w:val="000000" w:themeColor="text1"/>
        </w:rPr>
        <w:t>Kyaw Zwar Naing</w:t>
      </w:r>
      <w:r w:rsidRPr="00E20EBA">
        <w:rPr>
          <w:rStyle w:val="StyleAIBodytextAsianSimSunChar"/>
          <w:rFonts w:cs="Arial"/>
          <w:color w:val="000000" w:themeColor="text1"/>
        </w:rPr>
        <w:t>, who was arrested with Kyaw Min Swe on 2 June</w:t>
      </w:r>
      <w:r w:rsidR="0016082E" w:rsidRPr="00E20EBA">
        <w:rPr>
          <w:rStyle w:val="StyleAIBodytextAsianSimSunChar"/>
          <w:rFonts w:cs="Arial"/>
          <w:color w:val="000000" w:themeColor="text1"/>
        </w:rPr>
        <w:t xml:space="preserve"> 2017</w:t>
      </w:r>
      <w:r w:rsidRPr="00E20EBA">
        <w:rPr>
          <w:rStyle w:val="StyleAIBodytextAsianSimSunChar"/>
          <w:rFonts w:cs="Arial"/>
          <w:color w:val="000000" w:themeColor="text1"/>
        </w:rPr>
        <w:t xml:space="preserve">, was released on 16 June </w:t>
      </w:r>
      <w:r w:rsidRPr="00E20EBA">
        <w:rPr>
          <w:rFonts w:cs="Arial"/>
          <w:bCs/>
          <w:color w:val="000000" w:themeColor="text1"/>
        </w:rPr>
        <w:t xml:space="preserve">after the court decided to drop </w:t>
      </w:r>
      <w:r w:rsidR="00E609B8" w:rsidRPr="00E20EBA">
        <w:rPr>
          <w:rFonts w:cs="Arial"/>
          <w:bCs/>
          <w:color w:val="000000" w:themeColor="text1"/>
        </w:rPr>
        <w:t xml:space="preserve">the charge </w:t>
      </w:r>
      <w:r w:rsidRPr="00E20EBA">
        <w:rPr>
          <w:rFonts w:cs="Arial"/>
          <w:bCs/>
          <w:color w:val="000000" w:themeColor="text1"/>
        </w:rPr>
        <w:t>of “online defamation” against him.</w:t>
      </w:r>
      <w:r w:rsidR="004C634C" w:rsidRPr="00E20EBA">
        <w:rPr>
          <w:rFonts w:cs="Arial"/>
          <w:bCs/>
          <w:color w:val="000000" w:themeColor="text1"/>
        </w:rPr>
        <w:t xml:space="preserve"> However, both men have now been </w:t>
      </w:r>
      <w:r w:rsidR="00D6421E" w:rsidRPr="00E20EBA">
        <w:rPr>
          <w:rStyle w:val="StyleAIBodytextAsianSimSunChar"/>
          <w:rFonts w:cs="Arial"/>
          <w:color w:val="000000" w:themeColor="text1"/>
        </w:rPr>
        <w:t>charge</w:t>
      </w:r>
      <w:r w:rsidR="004C634C" w:rsidRPr="00E20EBA">
        <w:rPr>
          <w:rStyle w:val="StyleAIBodytextAsianSimSunChar"/>
          <w:rFonts w:cs="Arial"/>
          <w:color w:val="000000" w:themeColor="text1"/>
        </w:rPr>
        <w:t>d</w:t>
      </w:r>
      <w:r w:rsidR="004F32DC" w:rsidRPr="00E20EBA">
        <w:rPr>
          <w:rStyle w:val="StyleAIBodytextAsianSimSunChar"/>
          <w:rFonts w:cs="Arial"/>
          <w:color w:val="000000" w:themeColor="text1"/>
        </w:rPr>
        <w:t xml:space="preserve"> under Article 25(b) of the 2014 Media Law</w:t>
      </w:r>
      <w:r w:rsidR="00DA2430" w:rsidRPr="00E20EBA">
        <w:rPr>
          <w:rStyle w:val="StyleAIBodytextAsianSimSunChar"/>
          <w:rFonts w:cs="Arial"/>
          <w:color w:val="000000" w:themeColor="text1"/>
        </w:rPr>
        <w:t xml:space="preserve"> fo</w:t>
      </w:r>
      <w:r w:rsidR="00D6421E" w:rsidRPr="00E20EBA">
        <w:rPr>
          <w:rStyle w:val="StyleAIBodytextAsianSimSunChar"/>
          <w:rFonts w:cs="Arial"/>
          <w:color w:val="000000" w:themeColor="text1"/>
        </w:rPr>
        <w:t>r</w:t>
      </w:r>
      <w:r w:rsidR="00DA2430" w:rsidRPr="00E20EBA">
        <w:rPr>
          <w:rStyle w:val="StyleAIBodytextAsianSimSunChar"/>
          <w:rFonts w:cs="Arial"/>
          <w:color w:val="000000" w:themeColor="text1"/>
        </w:rPr>
        <w:t xml:space="preserve"> </w:t>
      </w:r>
      <w:r w:rsidR="00DA2430" w:rsidRPr="00E20EBA">
        <w:rPr>
          <w:rFonts w:cs="Arial"/>
          <w:color w:val="000000" w:themeColor="text1"/>
        </w:rPr>
        <w:t>“</w:t>
      </w:r>
      <w:r w:rsidR="00DA2430" w:rsidRPr="00E20EBA">
        <w:rPr>
          <w:rFonts w:cs="Arial"/>
          <w:i/>
          <w:iCs/>
          <w:color w:val="000000" w:themeColor="text1"/>
        </w:rPr>
        <w:t>a writing style which deliberately affects the reputation</w:t>
      </w:r>
      <w:r w:rsidR="00D6421E" w:rsidRPr="00E20EBA">
        <w:rPr>
          <w:rFonts w:cs="Arial"/>
          <w:i/>
          <w:iCs/>
          <w:color w:val="000000" w:themeColor="text1"/>
        </w:rPr>
        <w:t>”</w:t>
      </w:r>
      <w:r w:rsidR="00DA2430" w:rsidRPr="00E20EBA">
        <w:rPr>
          <w:rFonts w:cs="Arial"/>
          <w:i/>
          <w:iCs/>
          <w:color w:val="000000" w:themeColor="text1"/>
        </w:rPr>
        <w:t xml:space="preserve"> </w:t>
      </w:r>
      <w:r w:rsidR="00D6421E" w:rsidRPr="00E20EBA">
        <w:rPr>
          <w:rFonts w:cs="Arial"/>
          <w:iCs/>
          <w:color w:val="000000" w:themeColor="text1"/>
        </w:rPr>
        <w:t>of a person</w:t>
      </w:r>
      <w:r w:rsidRPr="00E20EBA">
        <w:rPr>
          <w:rFonts w:cs="Arial"/>
          <w:iCs/>
          <w:color w:val="000000" w:themeColor="text1"/>
        </w:rPr>
        <w:t xml:space="preserve"> or organization</w:t>
      </w:r>
      <w:r w:rsidR="00DA2430" w:rsidRPr="00E20EBA">
        <w:rPr>
          <w:rStyle w:val="StyleAIBodytextAsianSimSunChar"/>
          <w:rFonts w:cs="Arial"/>
          <w:color w:val="000000" w:themeColor="text1"/>
        </w:rPr>
        <w:t xml:space="preserve">. </w:t>
      </w:r>
      <w:r w:rsidR="0016082E" w:rsidRPr="00E20EBA">
        <w:rPr>
          <w:rFonts w:cs="Arial"/>
          <w:color w:val="000000" w:themeColor="text1"/>
        </w:rPr>
        <w:t xml:space="preserve">The wording of this provision is vague and overly broad, opening the law up to arbitrary or abusive application. Both men </w:t>
      </w:r>
      <w:r w:rsidR="004F32DC" w:rsidRPr="00E20EBA">
        <w:rPr>
          <w:rFonts w:cs="Arial"/>
          <w:color w:val="000000" w:themeColor="text1"/>
        </w:rPr>
        <w:t xml:space="preserve">could be fined </w:t>
      </w:r>
      <w:r w:rsidR="00D6421E" w:rsidRPr="00E20EBA">
        <w:rPr>
          <w:rFonts w:cs="Arial"/>
          <w:color w:val="000000" w:themeColor="text1"/>
        </w:rPr>
        <w:t xml:space="preserve">up to </w:t>
      </w:r>
      <w:r w:rsidR="004F32DC" w:rsidRPr="00E20EBA">
        <w:rPr>
          <w:rFonts w:cs="Arial"/>
          <w:color w:val="000000" w:themeColor="text1"/>
        </w:rPr>
        <w:t>1</w:t>
      </w:r>
      <w:r w:rsidRPr="00E20EBA">
        <w:rPr>
          <w:rFonts w:cs="Arial"/>
          <w:color w:val="000000" w:themeColor="text1"/>
        </w:rPr>
        <w:t xml:space="preserve"> million </w:t>
      </w:r>
      <w:r w:rsidR="004F32DC" w:rsidRPr="00E20EBA">
        <w:rPr>
          <w:rFonts w:cs="Arial"/>
          <w:color w:val="000000" w:themeColor="text1"/>
        </w:rPr>
        <w:t xml:space="preserve">kyats </w:t>
      </w:r>
      <w:r w:rsidR="00D6421E" w:rsidRPr="00E20EBA">
        <w:rPr>
          <w:rFonts w:cs="Arial"/>
          <w:color w:val="000000" w:themeColor="text1"/>
        </w:rPr>
        <w:t xml:space="preserve">(approx. 717 USD) </w:t>
      </w:r>
      <w:r w:rsidR="0016082E" w:rsidRPr="00E20EBA">
        <w:rPr>
          <w:rFonts w:cs="Arial"/>
          <w:color w:val="000000" w:themeColor="text1"/>
        </w:rPr>
        <w:t>each i</w:t>
      </w:r>
      <w:r w:rsidR="004F32DC" w:rsidRPr="00E20EBA">
        <w:rPr>
          <w:rFonts w:cs="Arial"/>
          <w:color w:val="000000" w:themeColor="text1"/>
        </w:rPr>
        <w:t>f found</w:t>
      </w:r>
      <w:r w:rsidR="00DC219D" w:rsidRPr="00E20EBA">
        <w:rPr>
          <w:rFonts w:cs="Arial"/>
          <w:color w:val="000000" w:themeColor="text1"/>
        </w:rPr>
        <w:t xml:space="preserve"> guilty.</w:t>
      </w:r>
    </w:p>
    <w:p w:rsidR="0016082E" w:rsidRPr="00E20EBA" w:rsidRDefault="0016082E" w:rsidP="00FB7AFA">
      <w:pPr>
        <w:pStyle w:val="AIBodytext"/>
        <w:spacing w:after="120" w:line="240" w:lineRule="auto"/>
        <w:rPr>
          <w:rFonts w:cs="Arial"/>
          <w:color w:val="000000" w:themeColor="text1"/>
        </w:rPr>
      </w:pPr>
      <w:r w:rsidRPr="00E20EBA">
        <w:rPr>
          <w:rFonts w:cs="Arial"/>
          <w:color w:val="000000" w:themeColor="text1"/>
        </w:rPr>
        <w:t xml:space="preserve">There are numerous repressive laws in Myanmar, including the </w:t>
      </w:r>
      <w:r w:rsidRPr="00E20EBA">
        <w:rPr>
          <w:color w:val="000000" w:themeColor="text1"/>
        </w:rPr>
        <w:t>2013 Telecommunications Law and the 2014 Media Law,</w:t>
      </w:r>
      <w:r w:rsidRPr="00E20EBA">
        <w:rPr>
          <w:rFonts w:cs="Arial"/>
          <w:color w:val="000000" w:themeColor="text1"/>
        </w:rPr>
        <w:t xml:space="preserve"> which impose arbitrary and sweeping restrictions on the right to freedom of expression. These laws leave human rights defenders, peaceful activists, journalists and ordinary members of the public at risk of arrest and imprisonment for their peaceful activities. </w:t>
      </w:r>
    </w:p>
    <w:p w:rsidR="00FB7AFA" w:rsidRPr="00E35808" w:rsidRDefault="00FB7AFA" w:rsidP="00FB7AFA">
      <w:pPr>
        <w:rPr>
          <w:rFonts w:ascii="Arial" w:eastAsia="Calibri" w:hAnsi="Arial" w:cs="Arial"/>
          <w:b/>
          <w:sz w:val="20"/>
          <w:szCs w:val="20"/>
        </w:rPr>
      </w:pPr>
      <w:r w:rsidRPr="00E35808">
        <w:rPr>
          <w:rFonts w:ascii="Arial" w:eastAsia="Calibri" w:hAnsi="Arial" w:cs="Arial"/>
          <w:b/>
          <w:sz w:val="20"/>
          <w:szCs w:val="20"/>
        </w:rPr>
        <w:t>1) TAKE ACTION</w:t>
      </w:r>
    </w:p>
    <w:p w:rsidR="00FB7AFA" w:rsidRPr="00E35808" w:rsidRDefault="00FB7AFA" w:rsidP="00FB7AFA">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C68F5" w:rsidRPr="00E20EBA" w:rsidRDefault="002C68F5" w:rsidP="00FB7AFA">
      <w:pPr>
        <w:numPr>
          <w:ilvl w:val="0"/>
          <w:numId w:val="4"/>
        </w:numPr>
        <w:tabs>
          <w:tab w:val="left" w:pos="284"/>
        </w:tabs>
        <w:ind w:left="284" w:hanging="284"/>
        <w:rPr>
          <w:rFonts w:ascii="Arial" w:hAnsi="Arial" w:cs="Arial"/>
          <w:color w:val="000000" w:themeColor="text1"/>
          <w:sz w:val="20"/>
          <w:szCs w:val="20"/>
        </w:rPr>
      </w:pPr>
      <w:r w:rsidRPr="00E20EBA">
        <w:rPr>
          <w:rFonts w:ascii="Arial" w:hAnsi="Arial" w:cs="Arial"/>
          <w:color w:val="000000" w:themeColor="text1"/>
          <w:sz w:val="20"/>
          <w:szCs w:val="20"/>
        </w:rPr>
        <w:t xml:space="preserve">Immediately </w:t>
      </w:r>
      <w:r w:rsidR="00002BB1" w:rsidRPr="00E20EBA">
        <w:rPr>
          <w:rFonts w:ascii="Arial" w:hAnsi="Arial" w:cs="Arial"/>
          <w:color w:val="000000" w:themeColor="text1"/>
          <w:sz w:val="20"/>
          <w:szCs w:val="20"/>
        </w:rPr>
        <w:t>drop all charges against</w:t>
      </w:r>
      <w:r w:rsidRPr="00E20EBA">
        <w:rPr>
          <w:rFonts w:ascii="Arial" w:hAnsi="Arial" w:cs="Arial"/>
          <w:color w:val="000000" w:themeColor="text1"/>
          <w:sz w:val="20"/>
          <w:szCs w:val="20"/>
        </w:rPr>
        <w:t xml:space="preserve"> Kyaw Min Swe </w:t>
      </w:r>
      <w:r w:rsidR="004E053A" w:rsidRPr="00E20EBA">
        <w:rPr>
          <w:rFonts w:ascii="Arial" w:hAnsi="Arial" w:cs="Arial"/>
          <w:color w:val="000000" w:themeColor="text1"/>
          <w:sz w:val="20"/>
          <w:szCs w:val="20"/>
        </w:rPr>
        <w:t>and Kyaw Zwar Naing</w:t>
      </w:r>
      <w:r w:rsidR="0016082E" w:rsidRPr="00E20EBA">
        <w:rPr>
          <w:rFonts w:ascii="Arial" w:hAnsi="Arial" w:cs="Arial"/>
          <w:color w:val="000000" w:themeColor="text1"/>
          <w:sz w:val="20"/>
          <w:szCs w:val="20"/>
        </w:rPr>
        <w:t xml:space="preserve"> as they </w:t>
      </w:r>
      <w:r w:rsidR="0016082E" w:rsidRPr="00E20EBA">
        <w:rPr>
          <w:rFonts w:ascii="Arial" w:hAnsi="Arial" w:cs="Arial"/>
          <w:bCs/>
          <w:color w:val="000000" w:themeColor="text1"/>
          <w:sz w:val="20"/>
          <w:szCs w:val="20"/>
        </w:rPr>
        <w:t>have been charged solely for peacefully exercising their right to freedom of expression</w:t>
      </w:r>
      <w:r w:rsidR="004E053A" w:rsidRPr="00E20EBA">
        <w:rPr>
          <w:rFonts w:ascii="Arial" w:hAnsi="Arial" w:cs="Arial"/>
          <w:color w:val="000000" w:themeColor="text1"/>
          <w:sz w:val="20"/>
          <w:szCs w:val="20"/>
        </w:rPr>
        <w:t>;</w:t>
      </w:r>
    </w:p>
    <w:p w:rsidR="004E053A" w:rsidRPr="00E20EBA" w:rsidRDefault="002C68F5" w:rsidP="00FB7AFA">
      <w:pPr>
        <w:pStyle w:val="Default"/>
        <w:numPr>
          <w:ilvl w:val="0"/>
          <w:numId w:val="4"/>
        </w:numPr>
        <w:ind w:left="284" w:hanging="284"/>
        <w:rPr>
          <w:color w:val="000000" w:themeColor="text1"/>
        </w:rPr>
      </w:pPr>
      <w:r w:rsidRPr="00E20EBA">
        <w:rPr>
          <w:color w:val="000000" w:themeColor="text1"/>
          <w:sz w:val="20"/>
          <w:szCs w:val="20"/>
        </w:rPr>
        <w:t xml:space="preserve">Amend the 2013 Telecommunications Law </w:t>
      </w:r>
      <w:r w:rsidR="00D52A42" w:rsidRPr="00E20EBA">
        <w:rPr>
          <w:color w:val="000000" w:themeColor="text1"/>
          <w:sz w:val="20"/>
          <w:szCs w:val="20"/>
        </w:rPr>
        <w:t xml:space="preserve">and the 2014 Media Law </w:t>
      </w:r>
      <w:r w:rsidRPr="00E20EBA">
        <w:rPr>
          <w:color w:val="000000" w:themeColor="text1"/>
          <w:sz w:val="20"/>
          <w:szCs w:val="20"/>
        </w:rPr>
        <w:t xml:space="preserve">to ensure that </w:t>
      </w:r>
      <w:r w:rsidR="0011109C" w:rsidRPr="00E20EBA">
        <w:rPr>
          <w:color w:val="000000" w:themeColor="text1"/>
          <w:sz w:val="20"/>
          <w:szCs w:val="20"/>
        </w:rPr>
        <w:t>they</w:t>
      </w:r>
      <w:r w:rsidRPr="00E20EBA">
        <w:rPr>
          <w:color w:val="000000" w:themeColor="text1"/>
          <w:sz w:val="20"/>
          <w:szCs w:val="20"/>
        </w:rPr>
        <w:t xml:space="preserve"> compl</w:t>
      </w:r>
      <w:r w:rsidR="0011109C" w:rsidRPr="00E20EBA">
        <w:rPr>
          <w:color w:val="000000" w:themeColor="text1"/>
          <w:sz w:val="20"/>
          <w:szCs w:val="20"/>
        </w:rPr>
        <w:t>y</w:t>
      </w:r>
      <w:r w:rsidRPr="00E20EBA">
        <w:rPr>
          <w:color w:val="000000" w:themeColor="text1"/>
          <w:sz w:val="20"/>
          <w:szCs w:val="20"/>
        </w:rPr>
        <w:t xml:space="preserve"> with international human rights law and standards</w:t>
      </w:r>
      <w:r w:rsidR="00DC219D" w:rsidRPr="00E20EBA">
        <w:rPr>
          <w:color w:val="000000" w:themeColor="text1"/>
          <w:sz w:val="20"/>
          <w:szCs w:val="20"/>
        </w:rPr>
        <w:t>; and</w:t>
      </w:r>
      <w:r w:rsidRPr="00E20EBA">
        <w:rPr>
          <w:color w:val="000000" w:themeColor="text1"/>
          <w:sz w:val="20"/>
          <w:szCs w:val="20"/>
        </w:rPr>
        <w:t xml:space="preserve"> </w:t>
      </w:r>
    </w:p>
    <w:p w:rsidR="004E053A" w:rsidRPr="00E20EBA" w:rsidRDefault="004E053A" w:rsidP="00FB7AFA">
      <w:pPr>
        <w:pStyle w:val="Default"/>
        <w:numPr>
          <w:ilvl w:val="0"/>
          <w:numId w:val="4"/>
        </w:numPr>
        <w:ind w:left="284" w:hanging="284"/>
        <w:rPr>
          <w:color w:val="000000" w:themeColor="text1"/>
        </w:rPr>
      </w:pPr>
      <w:r w:rsidRPr="00E20EBA">
        <w:rPr>
          <w:color w:val="000000" w:themeColor="text1"/>
          <w:sz w:val="20"/>
          <w:szCs w:val="20"/>
        </w:rPr>
        <w:t xml:space="preserve">Ensure that journalists and other media workers are able to carry out </w:t>
      </w:r>
      <w:r w:rsidR="007F1DDE" w:rsidRPr="00E20EBA">
        <w:rPr>
          <w:color w:val="000000" w:themeColor="text1"/>
          <w:sz w:val="20"/>
          <w:szCs w:val="20"/>
        </w:rPr>
        <w:t>their right to freedom of expression</w:t>
      </w:r>
      <w:r w:rsidRPr="00E20EBA">
        <w:rPr>
          <w:color w:val="000000" w:themeColor="text1"/>
          <w:sz w:val="20"/>
          <w:szCs w:val="20"/>
        </w:rPr>
        <w:t xml:space="preserve"> without fear of surveillance, intimidation, harassment, arrest, prosecution or retribution, and guarantee the integrity of journalists and media workers.</w:t>
      </w:r>
    </w:p>
    <w:p w:rsidR="0026766F" w:rsidRPr="00FB7AFA" w:rsidRDefault="0026766F" w:rsidP="00FB7AFA">
      <w:pPr>
        <w:pStyle w:val="AITableHeading"/>
        <w:tabs>
          <w:tab w:val="clear" w:pos="567"/>
        </w:tabs>
        <w:rPr>
          <w:rFonts w:cs="Arial"/>
          <w:color w:val="000000" w:themeColor="text1"/>
          <w:sz w:val="12"/>
          <w:szCs w:val="12"/>
        </w:rPr>
      </w:pPr>
      <w:bookmarkStart w:id="0" w:name="_GoBack"/>
      <w:bookmarkEnd w:id="0"/>
    </w:p>
    <w:p w:rsidR="005534BC" w:rsidRPr="00E20EBA" w:rsidRDefault="00FB7AFA" w:rsidP="00FB7AFA">
      <w:pPr>
        <w:pStyle w:val="AITableHeading"/>
        <w:tabs>
          <w:tab w:val="clear" w:pos="567"/>
        </w:tabs>
        <w:rPr>
          <w:color w:val="000000" w:themeColor="text1"/>
        </w:rPr>
      </w:pPr>
      <w:r>
        <w:rPr>
          <w:rFonts w:eastAsia="Calibri" w:cs="Arial"/>
        </w:rPr>
        <w:t xml:space="preserve">Contact these two officials by </w:t>
      </w:r>
      <w:r w:rsidR="00275C31" w:rsidRPr="00E20EBA">
        <w:rPr>
          <w:color w:val="000000" w:themeColor="text1"/>
        </w:rPr>
        <w:t xml:space="preserve">19 </w:t>
      </w:r>
      <w:r>
        <w:rPr>
          <w:color w:val="000000" w:themeColor="text1"/>
        </w:rPr>
        <w:t>September,</w:t>
      </w:r>
      <w:r w:rsidR="00275C31" w:rsidRPr="00E20EBA">
        <w:rPr>
          <w:color w:val="000000" w:themeColor="text1"/>
        </w:rPr>
        <w:t xml:space="preserve"> </w:t>
      </w:r>
      <w:r w:rsidR="005B29F8" w:rsidRPr="00E20EBA">
        <w:rPr>
          <w:color w:val="000000" w:themeColor="text1"/>
        </w:rPr>
        <w:t>2017</w:t>
      </w:r>
      <w:r w:rsidR="0026766F" w:rsidRPr="00E20EBA">
        <w:rPr>
          <w:color w:val="000000" w:themeColor="text1"/>
        </w:rPr>
        <w:t>:</w:t>
      </w:r>
    </w:p>
    <w:p w:rsidR="005534BC" w:rsidRPr="00E20EBA" w:rsidRDefault="005534BC" w:rsidP="00FB7AFA">
      <w:pPr>
        <w:pStyle w:val="AIAddressText"/>
        <w:tabs>
          <w:tab w:val="clear" w:pos="567"/>
        </w:tabs>
        <w:spacing w:line="240" w:lineRule="auto"/>
        <w:rPr>
          <w:rFonts w:cs="Arial"/>
          <w:color w:val="000000" w:themeColor="text1"/>
          <w:sz w:val="16"/>
          <w:szCs w:val="16"/>
        </w:rPr>
        <w:sectPr w:rsidR="005534BC" w:rsidRPr="00E20EBA" w:rsidSect="00FB7AFA">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9673E5" w:rsidRPr="00FB7AFA" w:rsidRDefault="004E053A" w:rsidP="00FB7AFA">
      <w:pPr>
        <w:pStyle w:val="AIAddressText"/>
        <w:spacing w:line="240" w:lineRule="auto"/>
        <w:rPr>
          <w:rFonts w:cs="Arial"/>
          <w:color w:val="000000" w:themeColor="text1"/>
          <w:sz w:val="16"/>
          <w:szCs w:val="16"/>
          <w:u w:val="single"/>
        </w:rPr>
      </w:pPr>
      <w:r w:rsidRPr="00FB7AFA">
        <w:rPr>
          <w:rFonts w:cs="Arial"/>
          <w:color w:val="000000" w:themeColor="text1"/>
          <w:sz w:val="16"/>
          <w:szCs w:val="16"/>
          <w:u w:val="single"/>
        </w:rPr>
        <w:t>Attorney General</w:t>
      </w:r>
    </w:p>
    <w:p w:rsidR="004E053A" w:rsidRPr="00FB7AFA" w:rsidRDefault="004E053A" w:rsidP="00FB7AFA">
      <w:pPr>
        <w:pStyle w:val="AITableHeading"/>
        <w:rPr>
          <w:rFonts w:cs="Arial"/>
          <w:b w:val="0"/>
          <w:color w:val="000000" w:themeColor="text1"/>
          <w:sz w:val="16"/>
          <w:szCs w:val="16"/>
          <w:lang w:eastAsia="en-US"/>
        </w:rPr>
      </w:pPr>
      <w:r w:rsidRPr="00FB7AFA">
        <w:rPr>
          <w:rFonts w:cs="Arial"/>
          <w:b w:val="0"/>
          <w:color w:val="000000" w:themeColor="text1"/>
          <w:sz w:val="16"/>
          <w:szCs w:val="16"/>
          <w:lang w:eastAsia="en-US"/>
        </w:rPr>
        <w:t xml:space="preserve">U Tun Tun Oo </w:t>
      </w:r>
    </w:p>
    <w:p w:rsidR="004C634C" w:rsidRPr="00FB7AFA" w:rsidRDefault="004E053A" w:rsidP="00FB7AFA">
      <w:pPr>
        <w:pStyle w:val="AITableHeading"/>
        <w:rPr>
          <w:rFonts w:cs="Arial"/>
          <w:b w:val="0"/>
          <w:color w:val="000000" w:themeColor="text1"/>
          <w:sz w:val="16"/>
          <w:szCs w:val="16"/>
          <w:lang w:eastAsia="en-US"/>
        </w:rPr>
      </w:pPr>
      <w:r w:rsidRPr="00FB7AFA">
        <w:rPr>
          <w:rFonts w:cs="Arial"/>
          <w:b w:val="0"/>
          <w:color w:val="000000" w:themeColor="text1"/>
          <w:sz w:val="16"/>
          <w:szCs w:val="16"/>
          <w:lang w:eastAsia="en-US"/>
        </w:rPr>
        <w:t xml:space="preserve">Union Attorney General </w:t>
      </w:r>
    </w:p>
    <w:p w:rsidR="004E053A" w:rsidRPr="00FB7AFA" w:rsidRDefault="004E053A" w:rsidP="00FB7AFA">
      <w:pPr>
        <w:pStyle w:val="AITableHeading"/>
        <w:rPr>
          <w:rFonts w:cs="Arial"/>
          <w:b w:val="0"/>
          <w:color w:val="000000" w:themeColor="text1"/>
          <w:sz w:val="16"/>
          <w:szCs w:val="16"/>
          <w:lang w:eastAsia="en-US"/>
        </w:rPr>
      </w:pPr>
      <w:r w:rsidRPr="00FB7AFA">
        <w:rPr>
          <w:rFonts w:cs="Arial"/>
          <w:b w:val="0"/>
          <w:color w:val="000000" w:themeColor="text1"/>
          <w:sz w:val="16"/>
          <w:szCs w:val="16"/>
          <w:lang w:eastAsia="en-US"/>
        </w:rPr>
        <w:t>Office No. 25</w:t>
      </w:r>
      <w:r w:rsidR="004C634C" w:rsidRPr="00FB7AFA">
        <w:rPr>
          <w:rFonts w:cs="Arial"/>
          <w:b w:val="0"/>
          <w:color w:val="000000" w:themeColor="text1"/>
          <w:sz w:val="16"/>
          <w:szCs w:val="16"/>
          <w:lang w:eastAsia="en-US"/>
        </w:rPr>
        <w:t xml:space="preserve">, </w:t>
      </w:r>
      <w:r w:rsidRPr="00FB7AFA">
        <w:rPr>
          <w:rFonts w:cs="Arial"/>
          <w:b w:val="0"/>
          <w:color w:val="000000" w:themeColor="text1"/>
          <w:sz w:val="16"/>
          <w:szCs w:val="16"/>
          <w:lang w:eastAsia="en-US"/>
        </w:rPr>
        <w:t xml:space="preserve">Nay Pyi Taw </w:t>
      </w:r>
    </w:p>
    <w:p w:rsidR="004E053A" w:rsidRPr="00FB7AFA" w:rsidRDefault="004E053A" w:rsidP="00FB7AFA">
      <w:pPr>
        <w:pStyle w:val="AITableHeading"/>
        <w:rPr>
          <w:rFonts w:cs="Arial"/>
          <w:b w:val="0"/>
          <w:color w:val="000000" w:themeColor="text1"/>
          <w:sz w:val="16"/>
          <w:szCs w:val="16"/>
          <w:lang w:eastAsia="en-US"/>
        </w:rPr>
      </w:pPr>
      <w:r w:rsidRPr="00FB7AFA">
        <w:rPr>
          <w:rFonts w:cs="Arial"/>
          <w:b w:val="0"/>
          <w:color w:val="000000" w:themeColor="text1"/>
          <w:sz w:val="16"/>
          <w:szCs w:val="16"/>
          <w:lang w:eastAsia="en-US"/>
        </w:rPr>
        <w:t>Republic of the Union of Myanmar</w:t>
      </w:r>
    </w:p>
    <w:p w:rsidR="004E053A" w:rsidRPr="00FB7AFA" w:rsidRDefault="004E053A" w:rsidP="00FB7AFA">
      <w:pPr>
        <w:pStyle w:val="AITableHeading"/>
        <w:rPr>
          <w:rFonts w:cs="Arial"/>
          <w:b w:val="0"/>
          <w:color w:val="000000" w:themeColor="text1"/>
          <w:sz w:val="16"/>
          <w:szCs w:val="16"/>
          <w:lang w:val="fr-FR" w:eastAsia="en-US"/>
        </w:rPr>
      </w:pPr>
      <w:r w:rsidRPr="00FB7AFA">
        <w:rPr>
          <w:rFonts w:cs="Arial"/>
          <w:b w:val="0"/>
          <w:color w:val="000000" w:themeColor="text1"/>
          <w:sz w:val="16"/>
          <w:szCs w:val="16"/>
          <w:lang w:val="fr-FR" w:eastAsia="en-US"/>
        </w:rPr>
        <w:t>Fax: + 95 67 404</w:t>
      </w:r>
      <w:r w:rsidR="00AB44AC" w:rsidRPr="00FB7AFA">
        <w:rPr>
          <w:rFonts w:cs="Arial"/>
          <w:b w:val="0"/>
          <w:color w:val="000000" w:themeColor="text1"/>
          <w:sz w:val="16"/>
          <w:szCs w:val="16"/>
          <w:lang w:val="fr-FR" w:eastAsia="en-US"/>
        </w:rPr>
        <w:t xml:space="preserve"> </w:t>
      </w:r>
      <w:r w:rsidRPr="00FB7AFA">
        <w:rPr>
          <w:rFonts w:cs="Arial"/>
          <w:b w:val="0"/>
          <w:color w:val="000000" w:themeColor="text1"/>
          <w:sz w:val="16"/>
          <w:szCs w:val="16"/>
          <w:lang w:val="fr-FR" w:eastAsia="en-US"/>
        </w:rPr>
        <w:t>106</w:t>
      </w:r>
    </w:p>
    <w:p w:rsidR="004E053A" w:rsidRPr="00FB7AFA" w:rsidRDefault="004E053A" w:rsidP="00FB7AFA">
      <w:pPr>
        <w:pStyle w:val="AITableHeading"/>
        <w:rPr>
          <w:rFonts w:cs="Arial"/>
          <w:b w:val="0"/>
          <w:color w:val="000000" w:themeColor="text1"/>
          <w:sz w:val="16"/>
          <w:szCs w:val="16"/>
          <w:lang w:val="fr-FR" w:eastAsia="en-US"/>
        </w:rPr>
      </w:pPr>
      <w:r w:rsidRPr="00FB7AFA">
        <w:rPr>
          <w:rFonts w:cs="Arial"/>
          <w:b w:val="0"/>
          <w:color w:val="000000" w:themeColor="text1"/>
          <w:sz w:val="16"/>
          <w:szCs w:val="16"/>
          <w:lang w:val="fr-FR" w:eastAsia="en-US"/>
        </w:rPr>
        <w:t xml:space="preserve">Email: </w:t>
      </w:r>
      <w:hyperlink r:id="rId12" w:history="1">
        <w:r w:rsidRPr="00FB7AFA">
          <w:rPr>
            <w:rStyle w:val="Hyperlink"/>
            <w:rFonts w:cs="Arial"/>
            <w:b w:val="0"/>
            <w:color w:val="000000" w:themeColor="text1"/>
            <w:sz w:val="16"/>
            <w:szCs w:val="16"/>
            <w:lang w:val="fr-FR" w:eastAsia="en-US"/>
          </w:rPr>
          <w:t>ago.h.o@mptmail.net.mm</w:t>
        </w:r>
      </w:hyperlink>
      <w:r w:rsidRPr="00FB7AFA">
        <w:rPr>
          <w:rFonts w:cs="Arial"/>
          <w:b w:val="0"/>
          <w:color w:val="000000" w:themeColor="text1"/>
          <w:sz w:val="16"/>
          <w:szCs w:val="16"/>
          <w:lang w:val="fr-FR" w:eastAsia="en-US"/>
        </w:rPr>
        <w:t xml:space="preserve">  </w:t>
      </w:r>
    </w:p>
    <w:p w:rsidR="004E053A" w:rsidRPr="00FB7AFA" w:rsidRDefault="004E053A" w:rsidP="00FB7AFA">
      <w:pPr>
        <w:pStyle w:val="AITableHeading"/>
        <w:rPr>
          <w:rFonts w:cs="Arial"/>
          <w:bCs w:val="0"/>
          <w:color w:val="000000" w:themeColor="text1"/>
          <w:sz w:val="16"/>
          <w:szCs w:val="16"/>
          <w:lang w:eastAsia="en-US"/>
        </w:rPr>
      </w:pPr>
      <w:r w:rsidRPr="00FB7AFA">
        <w:rPr>
          <w:rFonts w:cs="Arial"/>
          <w:bCs w:val="0"/>
          <w:color w:val="000000" w:themeColor="text1"/>
          <w:sz w:val="16"/>
          <w:szCs w:val="16"/>
          <w:lang w:eastAsia="en-US"/>
        </w:rPr>
        <w:t xml:space="preserve">Salutation: Dear Attorney General </w:t>
      </w:r>
    </w:p>
    <w:p w:rsidR="004E053A" w:rsidRPr="00FB7AFA" w:rsidRDefault="004E053A" w:rsidP="00FB7AFA">
      <w:pPr>
        <w:pStyle w:val="AITableHeading"/>
        <w:rPr>
          <w:rFonts w:cs="Arial"/>
          <w:b w:val="0"/>
          <w:bCs w:val="0"/>
          <w:color w:val="000000" w:themeColor="text1"/>
          <w:sz w:val="16"/>
          <w:szCs w:val="16"/>
          <w:lang w:eastAsia="en-US"/>
        </w:rPr>
      </w:pPr>
    </w:p>
    <w:p w:rsidR="00FB7AFA" w:rsidRPr="00FB7AFA" w:rsidRDefault="00FB7AFA" w:rsidP="00FB7AFA">
      <w:pPr>
        <w:pStyle w:val="AITableHeading"/>
        <w:rPr>
          <w:rFonts w:cs="Arial"/>
          <w:b w:val="0"/>
          <w:bCs w:val="0"/>
          <w:color w:val="000000" w:themeColor="text1"/>
          <w:sz w:val="16"/>
          <w:szCs w:val="16"/>
          <w:u w:val="single"/>
          <w:lang w:eastAsia="en-US"/>
        </w:rPr>
      </w:pPr>
      <w:r w:rsidRPr="00FB7AFA">
        <w:rPr>
          <w:rFonts w:cs="Arial"/>
          <w:b w:val="0"/>
          <w:bCs w:val="0"/>
          <w:color w:val="000000" w:themeColor="text1"/>
          <w:sz w:val="16"/>
          <w:szCs w:val="16"/>
          <w:u w:val="single"/>
          <w:lang w:eastAsia="en-US"/>
        </w:rPr>
        <w:t>Ambassador H.E Aung Lynn, Embassy of the Union of Myanmar</w:t>
      </w:r>
    </w:p>
    <w:p w:rsidR="00FB7AFA" w:rsidRPr="00FB7AFA" w:rsidRDefault="00FB7AFA" w:rsidP="00FB7AFA">
      <w:pPr>
        <w:pStyle w:val="AITableHeading"/>
        <w:rPr>
          <w:rFonts w:cs="Arial"/>
          <w:b w:val="0"/>
          <w:bCs w:val="0"/>
          <w:color w:val="000000" w:themeColor="text1"/>
          <w:sz w:val="16"/>
          <w:szCs w:val="16"/>
          <w:lang w:eastAsia="en-US"/>
        </w:rPr>
      </w:pPr>
      <w:r w:rsidRPr="00FB7AFA">
        <w:rPr>
          <w:rFonts w:cs="Arial"/>
          <w:b w:val="0"/>
          <w:bCs w:val="0"/>
          <w:color w:val="000000" w:themeColor="text1"/>
          <w:sz w:val="16"/>
          <w:szCs w:val="16"/>
          <w:lang w:eastAsia="en-US"/>
        </w:rPr>
        <w:t>2300 S St. NW,</w:t>
      </w:r>
    </w:p>
    <w:p w:rsidR="00FB7AFA" w:rsidRPr="00FB7AFA" w:rsidRDefault="00FB7AFA" w:rsidP="00FB7AFA">
      <w:pPr>
        <w:pStyle w:val="AITableHeading"/>
        <w:rPr>
          <w:rFonts w:cs="Arial"/>
          <w:b w:val="0"/>
          <w:bCs w:val="0"/>
          <w:color w:val="000000" w:themeColor="text1"/>
          <w:sz w:val="16"/>
          <w:szCs w:val="16"/>
          <w:lang w:eastAsia="en-US"/>
        </w:rPr>
      </w:pPr>
      <w:r w:rsidRPr="00FB7AFA">
        <w:rPr>
          <w:rFonts w:cs="Arial"/>
          <w:b w:val="0"/>
          <w:bCs w:val="0"/>
          <w:color w:val="000000" w:themeColor="text1"/>
          <w:sz w:val="16"/>
          <w:szCs w:val="16"/>
          <w:lang w:eastAsia="en-US"/>
        </w:rPr>
        <w:t>Washington DC 20008</w:t>
      </w:r>
    </w:p>
    <w:p w:rsidR="00FB7AFA" w:rsidRPr="00FB7AFA" w:rsidRDefault="00FB7AFA" w:rsidP="00FB7AFA">
      <w:pPr>
        <w:pStyle w:val="AITableHeading"/>
        <w:rPr>
          <w:rFonts w:cs="Arial"/>
          <w:b w:val="0"/>
          <w:bCs w:val="0"/>
          <w:color w:val="000000" w:themeColor="text1"/>
          <w:sz w:val="16"/>
          <w:szCs w:val="16"/>
          <w:lang w:eastAsia="en-US"/>
        </w:rPr>
      </w:pPr>
      <w:r w:rsidRPr="00FB7AFA">
        <w:rPr>
          <w:rFonts w:cs="Arial"/>
          <w:b w:val="0"/>
          <w:bCs w:val="0"/>
          <w:color w:val="000000" w:themeColor="text1"/>
          <w:sz w:val="16"/>
          <w:szCs w:val="16"/>
          <w:lang w:eastAsia="en-US"/>
        </w:rPr>
        <w:t xml:space="preserve">Fax: 1 202 332 4351 </w:t>
      </w:r>
    </w:p>
    <w:p w:rsidR="00FB7AFA" w:rsidRPr="00FB7AFA" w:rsidRDefault="00FB7AFA" w:rsidP="00FB7AFA">
      <w:pPr>
        <w:pStyle w:val="AITableHeading"/>
        <w:rPr>
          <w:rFonts w:cs="Arial"/>
          <w:b w:val="0"/>
          <w:bCs w:val="0"/>
          <w:color w:val="000000" w:themeColor="text1"/>
          <w:sz w:val="16"/>
          <w:szCs w:val="16"/>
          <w:lang w:eastAsia="en-US"/>
        </w:rPr>
      </w:pPr>
      <w:r w:rsidRPr="00FB7AFA">
        <w:rPr>
          <w:rFonts w:cs="Arial"/>
          <w:b w:val="0"/>
          <w:bCs w:val="0"/>
          <w:color w:val="000000" w:themeColor="text1"/>
          <w:sz w:val="16"/>
          <w:szCs w:val="16"/>
          <w:lang w:eastAsia="en-US"/>
        </w:rPr>
        <w:t>Phone: 1 2</w:t>
      </w:r>
      <w:r w:rsidRPr="00FB7AFA">
        <w:rPr>
          <w:rFonts w:cs="Arial"/>
          <w:b w:val="0"/>
          <w:bCs w:val="0"/>
          <w:color w:val="000000" w:themeColor="text1"/>
          <w:sz w:val="16"/>
          <w:szCs w:val="16"/>
          <w:lang w:eastAsia="en-US"/>
        </w:rPr>
        <w:t>02 332 3344 OR 202 332 4350</w:t>
      </w:r>
    </w:p>
    <w:p w:rsidR="00FB7AFA" w:rsidRPr="00FB7AFA" w:rsidRDefault="00FB7AFA" w:rsidP="00FB7AFA">
      <w:pPr>
        <w:pStyle w:val="AITableHeading"/>
        <w:rPr>
          <w:rFonts w:cs="Arial"/>
          <w:b w:val="0"/>
          <w:bCs w:val="0"/>
          <w:color w:val="000000" w:themeColor="text1"/>
          <w:sz w:val="16"/>
          <w:szCs w:val="16"/>
          <w:lang w:eastAsia="en-US"/>
        </w:rPr>
      </w:pPr>
      <w:r w:rsidRPr="00FB7AFA">
        <w:rPr>
          <w:rFonts w:cs="Arial"/>
          <w:b w:val="0"/>
          <w:bCs w:val="0"/>
          <w:color w:val="000000" w:themeColor="text1"/>
          <w:sz w:val="16"/>
          <w:szCs w:val="16"/>
          <w:lang w:eastAsia="en-US"/>
        </w:rPr>
        <w:t xml:space="preserve">Email: </w:t>
      </w:r>
      <w:hyperlink r:id="rId13" w:history="1">
        <w:r w:rsidRPr="00FB7AFA">
          <w:rPr>
            <w:rStyle w:val="Hyperlink"/>
            <w:rFonts w:cs="Arial"/>
            <w:b w:val="0"/>
            <w:bCs w:val="0"/>
            <w:color w:val="000000" w:themeColor="text1"/>
            <w:sz w:val="16"/>
            <w:szCs w:val="16"/>
            <w:lang w:eastAsia="en-US"/>
          </w:rPr>
          <w:t>myanemb@yahoo.com</w:t>
        </w:r>
      </w:hyperlink>
    </w:p>
    <w:p w:rsidR="00FB7AFA" w:rsidRPr="00FB7AFA" w:rsidRDefault="00FB7AFA" w:rsidP="00FB7AFA">
      <w:pPr>
        <w:pStyle w:val="AITableHeading"/>
        <w:rPr>
          <w:rFonts w:cs="Arial"/>
          <w:bCs w:val="0"/>
          <w:color w:val="000000" w:themeColor="text1"/>
          <w:sz w:val="16"/>
          <w:szCs w:val="16"/>
          <w:lang w:eastAsia="en-US"/>
        </w:rPr>
      </w:pPr>
      <w:r w:rsidRPr="00FB7AFA">
        <w:rPr>
          <w:rFonts w:cs="Arial"/>
          <w:bCs w:val="0"/>
          <w:color w:val="000000" w:themeColor="text1"/>
          <w:sz w:val="16"/>
          <w:szCs w:val="16"/>
          <w:lang w:eastAsia="en-US"/>
        </w:rPr>
        <w:t xml:space="preserve">Salutation: Dear </w:t>
      </w:r>
      <w:r w:rsidR="00915BDA">
        <w:rPr>
          <w:rFonts w:cs="Arial"/>
          <w:bCs w:val="0"/>
          <w:color w:val="000000" w:themeColor="text1"/>
          <w:sz w:val="16"/>
          <w:szCs w:val="16"/>
          <w:lang w:eastAsia="en-US"/>
        </w:rPr>
        <w:t>A</w:t>
      </w:r>
      <w:r w:rsidRPr="00FB7AFA">
        <w:rPr>
          <w:rFonts w:cs="Arial"/>
          <w:bCs w:val="0"/>
          <w:color w:val="000000" w:themeColor="text1"/>
          <w:sz w:val="16"/>
          <w:szCs w:val="16"/>
          <w:lang w:eastAsia="en-US"/>
        </w:rPr>
        <w:t>mbassador</w:t>
      </w:r>
    </w:p>
    <w:p w:rsidR="004E053A" w:rsidRPr="00E20EBA" w:rsidRDefault="004E053A" w:rsidP="00FB7AFA">
      <w:pPr>
        <w:pStyle w:val="AITableHeading"/>
        <w:rPr>
          <w:rFonts w:cs="Arial"/>
          <w:b w:val="0"/>
          <w:bCs w:val="0"/>
          <w:color w:val="000000" w:themeColor="text1"/>
          <w:sz w:val="16"/>
          <w:szCs w:val="16"/>
          <w:lang w:eastAsia="en-US"/>
        </w:rPr>
      </w:pPr>
    </w:p>
    <w:p w:rsidR="00FB7AFA" w:rsidRDefault="00FB7AFA" w:rsidP="00FB7AFA">
      <w:pPr>
        <w:autoSpaceDE w:val="0"/>
        <w:autoSpaceDN w:val="0"/>
        <w:adjustRightInd w:val="0"/>
        <w:rPr>
          <w:rFonts w:ascii="Arial" w:hAnsi="Arial" w:cs="Arial"/>
          <w:b/>
          <w:color w:val="000000"/>
          <w:sz w:val="20"/>
          <w:szCs w:val="20"/>
        </w:rPr>
        <w:sectPr w:rsidR="00FB7AFA" w:rsidSect="00FB7AFA">
          <w:type w:val="continuous"/>
          <w:pgSz w:w="12240" w:h="15840" w:code="1"/>
          <w:pgMar w:top="720" w:right="720" w:bottom="2160" w:left="720" w:header="0" w:footer="567" w:gutter="0"/>
          <w:cols w:num="2" w:space="567"/>
          <w:titlePg/>
          <w:docGrid w:linePitch="360"/>
        </w:sectPr>
      </w:pPr>
    </w:p>
    <w:p w:rsidR="00FB7AFA" w:rsidRPr="009B1268" w:rsidRDefault="00FB7AFA" w:rsidP="00FB7AF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FB7AFA" w:rsidRPr="009B1268" w:rsidRDefault="00FB7AFA" w:rsidP="00FB7AFA">
      <w:pPr>
        <w:autoSpaceDE w:val="0"/>
        <w:autoSpaceDN w:val="0"/>
        <w:adjustRightInd w:val="0"/>
        <w:rPr>
          <w:rFonts w:ascii="Arial" w:hAnsi="Arial" w:cs="Arial"/>
          <w:color w:val="000000"/>
          <w:sz w:val="20"/>
          <w:szCs w:val="20"/>
        </w:rPr>
      </w:pPr>
      <w:hyperlink r:id="rId14" w:history="1">
        <w:r w:rsidRPr="00FB7AFA">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137.17</w:t>
      </w:r>
      <w:r w:rsidRPr="009B1268">
        <w:rPr>
          <w:rFonts w:ascii="Arial" w:hAnsi="Arial" w:cs="Arial"/>
          <w:i/>
          <w:iCs/>
          <w:color w:val="000000"/>
          <w:sz w:val="20"/>
          <w:szCs w:val="20"/>
        </w:rPr>
        <w:t xml:space="preserve"> </w:t>
      </w:r>
    </w:p>
    <w:p w:rsidR="004C634C" w:rsidRPr="00FB7AFA" w:rsidRDefault="00FB7AFA" w:rsidP="00FB7AFA">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E20EBA" w:rsidRDefault="0026766F" w:rsidP="00FB7AFA">
      <w:pPr>
        <w:pStyle w:val="AIUASecondHeading"/>
        <w:spacing w:line="240" w:lineRule="auto"/>
        <w:rPr>
          <w:rFonts w:ascii="Arial" w:hAnsi="Arial" w:cs="Arial"/>
          <w:color w:val="000000" w:themeColor="text1"/>
        </w:rPr>
      </w:pPr>
      <w:r w:rsidRPr="00E20EBA">
        <w:rPr>
          <w:rFonts w:ascii="Arial" w:hAnsi="Arial" w:cs="Arial"/>
          <w:color w:val="000000" w:themeColor="text1"/>
        </w:rPr>
        <w:lastRenderedPageBreak/>
        <w:t>URGENT ACTION</w:t>
      </w:r>
    </w:p>
    <w:p w:rsidR="0026766F" w:rsidRPr="00E20EBA" w:rsidRDefault="0016082E" w:rsidP="00FB7AFA">
      <w:pPr>
        <w:rPr>
          <w:rStyle w:val="AIHeadline"/>
          <w:rFonts w:cs="Arial"/>
          <w:snapToGrid w:val="0"/>
          <w:color w:val="000000" w:themeColor="text1"/>
          <w:sz w:val="38"/>
          <w:szCs w:val="38"/>
        </w:rPr>
      </w:pPr>
      <w:r w:rsidRPr="00E20EBA">
        <w:rPr>
          <w:rStyle w:val="AIHeadline"/>
          <w:rFonts w:cs="Arial"/>
          <w:snapToGrid w:val="0"/>
          <w:color w:val="000000" w:themeColor="text1"/>
          <w:sz w:val="38"/>
          <w:szCs w:val="38"/>
        </w:rPr>
        <w:t xml:space="preserve">MEDIA </w:t>
      </w:r>
      <w:r w:rsidR="00DC219D" w:rsidRPr="00E20EBA">
        <w:rPr>
          <w:rStyle w:val="AIHeadline"/>
          <w:rFonts w:cs="Arial"/>
          <w:snapToGrid w:val="0"/>
          <w:color w:val="000000" w:themeColor="text1"/>
          <w:sz w:val="38"/>
          <w:szCs w:val="38"/>
        </w:rPr>
        <w:t>WORKERS FACE ADDITIONAL CHARGES</w:t>
      </w:r>
    </w:p>
    <w:p w:rsidR="0026766F" w:rsidRPr="00E20EBA" w:rsidRDefault="0026766F" w:rsidP="00FB7AFA">
      <w:pPr>
        <w:pStyle w:val="Heading2"/>
        <w:spacing w:before="120" w:after="120" w:line="240" w:lineRule="auto"/>
        <w:rPr>
          <w:rFonts w:ascii="Arial" w:hAnsi="Arial" w:cs="Arial"/>
          <w:color w:val="000000" w:themeColor="text1"/>
        </w:rPr>
      </w:pPr>
      <w:r w:rsidRPr="00E20EBA">
        <w:rPr>
          <w:rFonts w:ascii="Arial" w:hAnsi="Arial" w:cs="Arial"/>
          <w:color w:val="000000" w:themeColor="text1"/>
        </w:rPr>
        <w:t>ADditional Information</w:t>
      </w:r>
    </w:p>
    <w:p w:rsidR="0018511A" w:rsidRPr="00E20EBA" w:rsidRDefault="0018511A" w:rsidP="00FB7AFA">
      <w:pPr>
        <w:rPr>
          <w:rFonts w:ascii="Arial" w:hAnsi="Arial" w:cs="Arial"/>
          <w:color w:val="000000" w:themeColor="text1"/>
          <w:sz w:val="18"/>
          <w:szCs w:val="20"/>
          <w:lang w:eastAsia="en-US"/>
        </w:rPr>
      </w:pPr>
      <w:r w:rsidRPr="00E20EBA">
        <w:rPr>
          <w:rFonts w:ascii="Arial" w:hAnsi="Arial" w:cs="Arial"/>
          <w:color w:val="000000" w:themeColor="text1"/>
          <w:sz w:val="18"/>
          <w:szCs w:val="20"/>
          <w:lang w:eastAsia="en-US"/>
        </w:rPr>
        <w:t xml:space="preserve">The Myanmar authorities continue to arrest and imprison individuals solely for the peaceful exercise of their right to freedom of </w:t>
      </w:r>
      <w:r w:rsidRPr="00E20EBA">
        <w:rPr>
          <w:rFonts w:ascii="Arial" w:hAnsi="Arial" w:cs="Arial"/>
          <w:color w:val="000000" w:themeColor="text1"/>
          <w:sz w:val="18"/>
          <w:szCs w:val="18"/>
          <w:lang w:eastAsia="en-US"/>
        </w:rPr>
        <w:t xml:space="preserve">expression. In the past two years, </w:t>
      </w:r>
      <w:r w:rsidR="00F84DB6" w:rsidRPr="00E20EBA">
        <w:rPr>
          <w:rFonts w:ascii="Arial" w:hAnsi="Arial" w:cs="Arial"/>
          <w:color w:val="000000" w:themeColor="text1"/>
          <w:sz w:val="18"/>
          <w:szCs w:val="18"/>
          <w:lang w:eastAsia="en-US"/>
        </w:rPr>
        <w:t>at least 71</w:t>
      </w:r>
      <w:r w:rsidRPr="00E20EBA">
        <w:rPr>
          <w:rFonts w:ascii="Arial" w:hAnsi="Arial" w:cs="Arial"/>
          <w:color w:val="000000" w:themeColor="text1"/>
          <w:sz w:val="18"/>
          <w:szCs w:val="18"/>
          <w:lang w:eastAsia="en-US"/>
        </w:rPr>
        <w:t xml:space="preserve"> activists and individuals </w:t>
      </w:r>
      <w:r w:rsidR="00F84DB6" w:rsidRPr="00E20EBA">
        <w:rPr>
          <w:rFonts w:ascii="Arial" w:hAnsi="Arial" w:cs="Arial"/>
          <w:color w:val="000000" w:themeColor="text1"/>
          <w:sz w:val="18"/>
          <w:szCs w:val="18"/>
          <w:lang w:eastAsia="en-US"/>
        </w:rPr>
        <w:t xml:space="preserve">have been </w:t>
      </w:r>
      <w:r w:rsidRPr="00E20EBA">
        <w:rPr>
          <w:rFonts w:ascii="Arial" w:hAnsi="Arial" w:cs="Arial"/>
          <w:color w:val="000000" w:themeColor="text1"/>
          <w:sz w:val="18"/>
          <w:szCs w:val="18"/>
          <w:lang w:eastAsia="en-US"/>
        </w:rPr>
        <w:t xml:space="preserve">prosecuted under Section 66(d) of the 2013 Telecommunications Law for “defamatory” Facebook posts. </w:t>
      </w:r>
      <w:r w:rsidR="00CB0104" w:rsidRPr="00E20EBA">
        <w:rPr>
          <w:rFonts w:ascii="Arial" w:hAnsi="Arial" w:cs="Arial"/>
          <w:color w:val="000000" w:themeColor="text1"/>
          <w:sz w:val="18"/>
          <w:szCs w:val="18"/>
        </w:rPr>
        <w:t xml:space="preserve">Section 66(d) provides up to three years’ imprisonment for “extorting, coercing, restraining wrongfully, defaming, disturbing, causing undue influence or threatening any person by using any Telecommunications Network”. </w:t>
      </w:r>
      <w:r w:rsidRPr="00E20EBA">
        <w:rPr>
          <w:rFonts w:ascii="Arial" w:hAnsi="Arial" w:cs="Arial"/>
          <w:color w:val="000000" w:themeColor="text1"/>
          <w:sz w:val="18"/>
          <w:szCs w:val="18"/>
          <w:lang w:eastAsia="en-US"/>
        </w:rPr>
        <w:t>People have been arrested and charged for Facebook posts critical of the Myanmar Army, the former government as well as members</w:t>
      </w:r>
      <w:r w:rsidRPr="00E20EBA">
        <w:rPr>
          <w:rFonts w:ascii="Arial" w:hAnsi="Arial" w:cs="Arial"/>
          <w:color w:val="000000" w:themeColor="text1"/>
          <w:sz w:val="18"/>
          <w:szCs w:val="20"/>
          <w:lang w:eastAsia="en-US"/>
        </w:rPr>
        <w:t xml:space="preserve"> of the government led by the Natio</w:t>
      </w:r>
      <w:r w:rsidR="00DC219D" w:rsidRPr="00E20EBA">
        <w:rPr>
          <w:rFonts w:ascii="Arial" w:hAnsi="Arial" w:cs="Arial"/>
          <w:color w:val="000000" w:themeColor="text1"/>
          <w:sz w:val="18"/>
          <w:szCs w:val="20"/>
          <w:lang w:eastAsia="en-US"/>
        </w:rPr>
        <w:t>nal League for Democracy (NLD).</w:t>
      </w:r>
    </w:p>
    <w:p w:rsidR="00BB5E7A" w:rsidRPr="00E20EBA" w:rsidRDefault="00BB5E7A" w:rsidP="00FB7AFA">
      <w:pPr>
        <w:rPr>
          <w:rFonts w:ascii="Arial" w:hAnsi="Arial" w:cs="Arial"/>
          <w:color w:val="000000" w:themeColor="text1"/>
          <w:sz w:val="18"/>
          <w:szCs w:val="20"/>
          <w:lang w:eastAsia="en-US"/>
        </w:rPr>
      </w:pPr>
    </w:p>
    <w:p w:rsidR="00AF5338" w:rsidRPr="00E20EBA" w:rsidRDefault="00BB5E7A" w:rsidP="00FB7AFA">
      <w:pPr>
        <w:rPr>
          <w:rFonts w:ascii="Arial" w:hAnsi="Arial" w:cs="Arial"/>
          <w:color w:val="000000" w:themeColor="text1"/>
          <w:sz w:val="18"/>
          <w:szCs w:val="20"/>
          <w:lang w:eastAsia="en-US"/>
        </w:rPr>
      </w:pPr>
      <w:r w:rsidRPr="00E20EBA">
        <w:rPr>
          <w:rFonts w:ascii="Arial" w:hAnsi="Arial" w:cs="Arial"/>
          <w:color w:val="000000" w:themeColor="text1"/>
          <w:sz w:val="18"/>
          <w:szCs w:val="20"/>
          <w:lang w:eastAsia="en-US"/>
        </w:rPr>
        <w:t xml:space="preserve">In March 2014, </w:t>
      </w:r>
      <w:r w:rsidR="00F932E7" w:rsidRPr="00E20EBA">
        <w:rPr>
          <w:rFonts w:ascii="Arial" w:hAnsi="Arial" w:cs="Arial"/>
          <w:color w:val="000000" w:themeColor="text1"/>
          <w:sz w:val="18"/>
          <w:szCs w:val="20"/>
          <w:lang w:eastAsia="en-US"/>
        </w:rPr>
        <w:t>a new</w:t>
      </w:r>
      <w:r w:rsidR="00DA2430" w:rsidRPr="00E20EBA">
        <w:rPr>
          <w:rFonts w:ascii="Arial" w:hAnsi="Arial" w:cs="Arial"/>
          <w:color w:val="000000" w:themeColor="text1"/>
          <w:sz w:val="18"/>
          <w:szCs w:val="20"/>
          <w:lang w:eastAsia="en-US"/>
        </w:rPr>
        <w:t xml:space="preserve"> Media Law </w:t>
      </w:r>
      <w:r w:rsidR="00F932E7" w:rsidRPr="00E20EBA">
        <w:rPr>
          <w:rFonts w:ascii="Arial" w:hAnsi="Arial" w:cs="Arial"/>
          <w:color w:val="000000" w:themeColor="text1"/>
          <w:sz w:val="18"/>
          <w:szCs w:val="20"/>
          <w:lang w:eastAsia="en-US"/>
        </w:rPr>
        <w:t>was enacted. It</w:t>
      </w:r>
      <w:r w:rsidR="00DA2430" w:rsidRPr="00E20EBA">
        <w:rPr>
          <w:rFonts w:ascii="Arial" w:hAnsi="Arial" w:cs="Arial"/>
          <w:color w:val="000000" w:themeColor="text1"/>
          <w:sz w:val="18"/>
          <w:szCs w:val="20"/>
          <w:lang w:eastAsia="en-US"/>
        </w:rPr>
        <w:t xml:space="preserve"> </w:t>
      </w:r>
      <w:r w:rsidRPr="00E20EBA">
        <w:rPr>
          <w:rFonts w:ascii="Arial" w:hAnsi="Arial" w:cs="Arial"/>
          <w:color w:val="000000" w:themeColor="text1"/>
          <w:sz w:val="18"/>
          <w:szCs w:val="20"/>
          <w:lang w:eastAsia="en-US"/>
        </w:rPr>
        <w:t>aims to “</w:t>
      </w:r>
      <w:r w:rsidRPr="00E20EBA">
        <w:rPr>
          <w:rFonts w:ascii="Arial" w:hAnsi="Arial" w:cs="Arial"/>
          <w:i/>
          <w:iCs/>
          <w:color w:val="000000" w:themeColor="text1"/>
          <w:sz w:val="18"/>
          <w:szCs w:val="20"/>
          <w:lang w:eastAsia="en-US"/>
        </w:rPr>
        <w:t>establish and develop responsibilities, ethics, rules</w:t>
      </w:r>
      <w:r w:rsidR="00DA2430" w:rsidRPr="00E20EBA">
        <w:rPr>
          <w:rFonts w:ascii="Arial" w:hAnsi="Arial" w:cs="Arial"/>
          <w:i/>
          <w:iCs/>
          <w:color w:val="000000" w:themeColor="text1"/>
          <w:sz w:val="18"/>
          <w:szCs w:val="20"/>
          <w:lang w:eastAsia="en-US"/>
        </w:rPr>
        <w:t xml:space="preserve"> </w:t>
      </w:r>
      <w:r w:rsidRPr="00E20EBA">
        <w:rPr>
          <w:rFonts w:ascii="Arial" w:hAnsi="Arial" w:cs="Arial"/>
          <w:i/>
          <w:iCs/>
          <w:color w:val="000000" w:themeColor="text1"/>
          <w:sz w:val="18"/>
          <w:szCs w:val="20"/>
          <w:lang w:eastAsia="en-US"/>
        </w:rPr>
        <w:t>and regulations and practices</w:t>
      </w:r>
      <w:r w:rsidRPr="00E20EBA">
        <w:rPr>
          <w:rFonts w:ascii="Arial" w:hAnsi="Arial" w:cs="Arial"/>
          <w:color w:val="000000" w:themeColor="text1"/>
          <w:sz w:val="18"/>
          <w:szCs w:val="20"/>
          <w:lang w:eastAsia="en-US"/>
        </w:rPr>
        <w:t xml:space="preserve">” </w:t>
      </w:r>
      <w:r w:rsidR="00DA2430" w:rsidRPr="00E20EBA">
        <w:rPr>
          <w:rFonts w:ascii="Arial" w:hAnsi="Arial" w:cs="Arial"/>
          <w:color w:val="000000" w:themeColor="text1"/>
          <w:sz w:val="18"/>
          <w:szCs w:val="20"/>
          <w:lang w:eastAsia="en-US"/>
        </w:rPr>
        <w:t>for</w:t>
      </w:r>
      <w:r w:rsidRPr="00E20EBA">
        <w:rPr>
          <w:rFonts w:ascii="Arial" w:hAnsi="Arial" w:cs="Arial"/>
          <w:color w:val="000000" w:themeColor="text1"/>
          <w:sz w:val="18"/>
          <w:szCs w:val="20"/>
          <w:lang w:eastAsia="en-US"/>
        </w:rPr>
        <w:t xml:space="preserve"> media organizations. The law establishes a code of conduct under which media workers are obligated to avoid “</w:t>
      </w:r>
      <w:r w:rsidRPr="00E20EBA">
        <w:rPr>
          <w:rFonts w:ascii="Arial" w:hAnsi="Arial" w:cs="Arial"/>
          <w:i/>
          <w:iCs/>
          <w:color w:val="000000" w:themeColor="text1"/>
          <w:sz w:val="18"/>
          <w:szCs w:val="20"/>
          <w:lang w:eastAsia="en-US"/>
        </w:rPr>
        <w:t>a writing style which deliberately affects the reputation of a specific person or/and organization or generates negative impact to the human right...</w:t>
      </w:r>
      <w:r w:rsidRPr="00E20EBA">
        <w:rPr>
          <w:rFonts w:ascii="Arial" w:hAnsi="Arial" w:cs="Arial"/>
          <w:color w:val="000000" w:themeColor="text1"/>
          <w:sz w:val="18"/>
          <w:szCs w:val="20"/>
          <w:lang w:eastAsia="en-US"/>
        </w:rPr>
        <w:t>” and “</w:t>
      </w:r>
      <w:r w:rsidRPr="00E20EBA">
        <w:rPr>
          <w:rFonts w:ascii="Arial" w:hAnsi="Arial" w:cs="Arial"/>
          <w:i/>
          <w:iCs/>
          <w:color w:val="000000" w:themeColor="text1"/>
          <w:sz w:val="18"/>
          <w:szCs w:val="20"/>
          <w:lang w:eastAsia="en-US"/>
        </w:rPr>
        <w:t>ways of writing which may inflame conflicts regarding nationality, religion and race</w:t>
      </w:r>
      <w:r w:rsidRPr="00E20EBA">
        <w:rPr>
          <w:rFonts w:ascii="Arial" w:hAnsi="Arial" w:cs="Arial"/>
          <w:color w:val="000000" w:themeColor="text1"/>
          <w:sz w:val="18"/>
          <w:szCs w:val="20"/>
          <w:lang w:eastAsia="en-US"/>
        </w:rPr>
        <w:t>”.</w:t>
      </w:r>
      <w:r w:rsidR="00DA2430" w:rsidRPr="00E20EBA">
        <w:rPr>
          <w:rFonts w:ascii="Arial" w:hAnsi="Arial" w:cs="Arial"/>
          <w:color w:val="000000" w:themeColor="text1"/>
          <w:sz w:val="18"/>
          <w:szCs w:val="20"/>
          <w:lang w:eastAsia="en-US"/>
        </w:rPr>
        <w:t xml:space="preserve"> T</w:t>
      </w:r>
      <w:r w:rsidRPr="00E20EBA">
        <w:rPr>
          <w:rFonts w:ascii="Arial" w:hAnsi="Arial" w:cs="Arial"/>
          <w:color w:val="000000" w:themeColor="text1"/>
          <w:sz w:val="18"/>
          <w:szCs w:val="20"/>
          <w:lang w:eastAsia="en-US"/>
        </w:rPr>
        <w:t>he wording of this provision is vague and overly broad, opening the law up to arbitrary or abusive application.</w:t>
      </w:r>
      <w:r w:rsidR="00AF5338" w:rsidRPr="00E20EBA">
        <w:rPr>
          <w:rFonts w:ascii="Arial" w:hAnsi="Arial" w:cs="Arial"/>
          <w:color w:val="000000" w:themeColor="text1"/>
          <w:sz w:val="18"/>
          <w:szCs w:val="20"/>
          <w:lang w:eastAsia="en-US"/>
        </w:rPr>
        <w:t xml:space="preserve"> For more information about the Media Law please see “</w:t>
      </w:r>
      <w:r w:rsidR="00AF5338" w:rsidRPr="00E20EBA">
        <w:rPr>
          <w:rFonts w:ascii="Arial" w:hAnsi="Arial" w:cs="Arial"/>
          <w:i/>
          <w:color w:val="000000" w:themeColor="text1"/>
          <w:sz w:val="18"/>
          <w:szCs w:val="20"/>
          <w:lang w:eastAsia="en-US"/>
        </w:rPr>
        <w:t>Caught between state-censorship and self-censorship: Prosecution and intimidation of media workers in Myanmar</w:t>
      </w:r>
      <w:r w:rsidR="00AF5338" w:rsidRPr="00E20EBA">
        <w:rPr>
          <w:rFonts w:ascii="Arial" w:hAnsi="Arial" w:cs="Arial"/>
          <w:color w:val="000000" w:themeColor="text1"/>
          <w:sz w:val="18"/>
          <w:szCs w:val="20"/>
          <w:lang w:eastAsia="en-US"/>
        </w:rPr>
        <w:t xml:space="preserve">” (Index: ASA 16/1743/2015), https://www.amnesty.org/en/documents/asa16/1743/2015/en/  </w:t>
      </w:r>
    </w:p>
    <w:p w:rsidR="0018511A" w:rsidRPr="00E20EBA" w:rsidRDefault="0018511A" w:rsidP="00FB7AFA">
      <w:pPr>
        <w:rPr>
          <w:rFonts w:ascii="Arial" w:hAnsi="Arial" w:cs="Arial"/>
          <w:color w:val="000000" w:themeColor="text1"/>
          <w:sz w:val="18"/>
          <w:szCs w:val="20"/>
          <w:lang w:eastAsia="en-US"/>
        </w:rPr>
      </w:pPr>
    </w:p>
    <w:p w:rsidR="0018511A" w:rsidRPr="00E20EBA" w:rsidRDefault="0018511A" w:rsidP="00FB7AFA">
      <w:pPr>
        <w:rPr>
          <w:rFonts w:ascii="Arial" w:hAnsi="Arial" w:cs="Arial"/>
          <w:color w:val="000000" w:themeColor="text1"/>
          <w:sz w:val="18"/>
          <w:szCs w:val="20"/>
          <w:lang w:eastAsia="en-US"/>
        </w:rPr>
      </w:pPr>
      <w:r w:rsidRPr="00E20EBA">
        <w:rPr>
          <w:rFonts w:ascii="Arial" w:hAnsi="Arial" w:cs="Arial"/>
          <w:color w:val="000000" w:themeColor="text1"/>
          <w:sz w:val="18"/>
          <w:szCs w:val="20"/>
          <w:lang w:eastAsia="en-US"/>
        </w:rPr>
        <w:t xml:space="preserve">The right to freedom of expression is enshrined in Article 19 of the Universal Declaration of Human Rights (UDHR). Under international human rights standards, the right to freedom of expression extends to “all forms of audio-visual as well as electronic and internet-based modes of expression”. In addition, the human right to freedom of expression extends to ideas of all kinds, including those that may be considered insulting or offensive. The mere fact that forms of expression are considered to be insulting to a public figure or institution, who are legitimately subject to criticism, is not sufficient to justify the imposition of penalties. In particular, states should not prohibit criticism of institutions, such as the army. </w:t>
      </w:r>
      <w:r w:rsidR="00487379" w:rsidRPr="00E20EBA">
        <w:rPr>
          <w:rFonts w:ascii="Arial" w:hAnsi="Arial" w:cs="Arial"/>
          <w:color w:val="000000" w:themeColor="text1"/>
          <w:sz w:val="18"/>
          <w:szCs w:val="20"/>
          <w:lang w:eastAsia="en-US"/>
        </w:rPr>
        <w:t>Amnesty International opposes laws criminalizing defamation, whether of public figures or private individuals, and considers that defamation should be treated as a matter for civil litigation.</w:t>
      </w:r>
    </w:p>
    <w:p w:rsidR="001B1621" w:rsidRPr="00E20EBA" w:rsidRDefault="001B1621" w:rsidP="00FB7AFA">
      <w:pPr>
        <w:rPr>
          <w:rFonts w:ascii="Arial" w:hAnsi="Arial" w:cs="Arial"/>
          <w:color w:val="000000" w:themeColor="text1"/>
          <w:sz w:val="18"/>
          <w:szCs w:val="20"/>
          <w:lang w:eastAsia="en-US"/>
        </w:rPr>
      </w:pPr>
    </w:p>
    <w:p w:rsidR="0026766F" w:rsidRPr="00E20EBA" w:rsidRDefault="0026766F" w:rsidP="00FB7AFA">
      <w:pPr>
        <w:rPr>
          <w:rFonts w:ascii="Arial" w:hAnsi="Arial" w:cs="Arial"/>
          <w:color w:val="000000" w:themeColor="text1"/>
          <w:sz w:val="16"/>
          <w:szCs w:val="16"/>
        </w:rPr>
      </w:pPr>
      <w:r w:rsidRPr="00E20EBA">
        <w:rPr>
          <w:rFonts w:ascii="Arial" w:hAnsi="Arial" w:cs="Arial"/>
          <w:color w:val="000000" w:themeColor="text1"/>
          <w:sz w:val="16"/>
          <w:szCs w:val="16"/>
        </w:rPr>
        <w:t>Name:</w:t>
      </w:r>
      <w:r w:rsidR="002C68F5" w:rsidRPr="00E20EBA">
        <w:rPr>
          <w:rFonts w:ascii="Arial" w:hAnsi="Arial" w:cs="Arial"/>
          <w:color w:val="000000" w:themeColor="text1"/>
          <w:sz w:val="16"/>
          <w:szCs w:val="16"/>
        </w:rPr>
        <w:t xml:space="preserve"> Kyaw Min Swe</w:t>
      </w:r>
      <w:r w:rsidR="00040CB1" w:rsidRPr="00E20EBA">
        <w:rPr>
          <w:rFonts w:ascii="Arial" w:hAnsi="Arial" w:cs="Arial"/>
          <w:color w:val="000000" w:themeColor="text1"/>
          <w:sz w:val="16"/>
          <w:szCs w:val="16"/>
        </w:rPr>
        <w:t xml:space="preserve"> and</w:t>
      </w:r>
      <w:r w:rsidR="005B0FF7" w:rsidRPr="00E20EBA">
        <w:rPr>
          <w:rFonts w:ascii="Arial" w:hAnsi="Arial" w:cs="Arial"/>
          <w:color w:val="000000" w:themeColor="text1"/>
          <w:sz w:val="16"/>
          <w:szCs w:val="16"/>
        </w:rPr>
        <w:t xml:space="preserve"> Kyaw Zwar Naing</w:t>
      </w:r>
    </w:p>
    <w:p w:rsidR="0026766F" w:rsidRPr="00E20EBA" w:rsidRDefault="0026766F" w:rsidP="00FB7AFA">
      <w:pPr>
        <w:rPr>
          <w:rFonts w:ascii="Arial" w:hAnsi="Arial" w:cs="Arial"/>
          <w:color w:val="000000" w:themeColor="text1"/>
          <w:sz w:val="16"/>
          <w:szCs w:val="16"/>
        </w:rPr>
      </w:pPr>
      <w:r w:rsidRPr="00E20EBA">
        <w:rPr>
          <w:rFonts w:ascii="Arial" w:hAnsi="Arial" w:cs="Arial"/>
          <w:color w:val="000000" w:themeColor="text1"/>
          <w:sz w:val="16"/>
          <w:szCs w:val="16"/>
        </w:rPr>
        <w:t>Gender m/f:</w:t>
      </w:r>
      <w:r w:rsidR="005B0FF7" w:rsidRPr="00E20EBA">
        <w:rPr>
          <w:rFonts w:ascii="Arial" w:hAnsi="Arial" w:cs="Arial"/>
          <w:color w:val="000000" w:themeColor="text1"/>
          <w:sz w:val="16"/>
          <w:szCs w:val="16"/>
        </w:rPr>
        <w:t xml:space="preserve"> </w:t>
      </w:r>
      <w:r w:rsidR="00C17108" w:rsidRPr="00E20EBA">
        <w:rPr>
          <w:rFonts w:ascii="Arial" w:hAnsi="Arial" w:cs="Arial"/>
          <w:color w:val="000000" w:themeColor="text1"/>
          <w:sz w:val="16"/>
          <w:szCs w:val="16"/>
        </w:rPr>
        <w:t xml:space="preserve">both </w:t>
      </w:r>
      <w:r w:rsidR="00040CB1" w:rsidRPr="00E20EBA">
        <w:rPr>
          <w:rFonts w:ascii="Arial" w:hAnsi="Arial" w:cs="Arial"/>
          <w:color w:val="000000" w:themeColor="text1"/>
          <w:sz w:val="16"/>
          <w:szCs w:val="16"/>
        </w:rPr>
        <w:t>male</w:t>
      </w:r>
    </w:p>
    <w:p w:rsidR="0026766F" w:rsidRPr="00E20EBA" w:rsidRDefault="0026766F" w:rsidP="00FB7AFA">
      <w:pPr>
        <w:pStyle w:val="AITextSmallNoLineSpacing"/>
        <w:spacing w:line="240" w:lineRule="auto"/>
        <w:rPr>
          <w:rStyle w:val="StyleAIBodytextAsianSimSunChar"/>
          <w:rFonts w:cs="Arial"/>
          <w:color w:val="000000" w:themeColor="text1"/>
          <w:sz w:val="18"/>
          <w:szCs w:val="18"/>
        </w:rPr>
        <w:sectPr w:rsidR="0026766F" w:rsidRPr="00E20EBA" w:rsidSect="00FB7AFA">
          <w:footerReference w:type="default" r:id="rId15"/>
          <w:type w:val="continuous"/>
          <w:pgSz w:w="12240" w:h="15840" w:code="1"/>
          <w:pgMar w:top="720" w:right="720" w:bottom="2160" w:left="720" w:header="0" w:footer="567" w:gutter="0"/>
          <w:cols w:space="567"/>
          <w:titlePg/>
          <w:docGrid w:linePitch="360"/>
        </w:sectPr>
      </w:pPr>
    </w:p>
    <w:p w:rsidR="0026766F" w:rsidRPr="00E20EBA" w:rsidRDefault="0026766F" w:rsidP="00FB7AFA">
      <w:pPr>
        <w:rPr>
          <w:rFonts w:ascii="Arial" w:hAnsi="Arial" w:cs="Arial"/>
          <w:color w:val="000000" w:themeColor="text1"/>
          <w:sz w:val="16"/>
          <w:szCs w:val="16"/>
        </w:rPr>
      </w:pPr>
    </w:p>
    <w:sectPr w:rsidR="0026766F" w:rsidRPr="00E20EBA" w:rsidSect="00FB7AFA">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B24" w:rsidRDefault="008D6B24">
      <w:r>
        <w:separator/>
      </w:r>
    </w:p>
  </w:endnote>
  <w:endnote w:type="continuationSeparator" w:id="0">
    <w:p w:rsidR="008D6B24" w:rsidRDefault="008D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Symbol"/>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altName w:val="Times New Roman"/>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8D6B24">
    <w:pPr>
      <w:pStyle w:val="Footer"/>
    </w:pPr>
    <w:r w:rsidRPr="008D6B24">
      <w:rPr>
        <w:noProof/>
        <w:lang w:val="en-US"/>
      </w:rPr>
      <w:drawing>
        <wp:inline distT="0" distB="0" distL="0" distR="0">
          <wp:extent cx="6467475" cy="990600"/>
          <wp:effectExtent l="0" t="0" r="0" b="0"/>
          <wp:docPr id="2"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AFA" w:rsidRPr="00D158C3" w:rsidRDefault="00FB7AFA" w:rsidP="00FB7AF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FB7AFA" w:rsidRPr="00D158C3" w:rsidRDefault="00FB7AFA" w:rsidP="00FB7AFA">
    <w:pPr>
      <w:jc w:val="center"/>
      <w:rPr>
        <w:rFonts w:ascii="Arial" w:hAnsi="Arial" w:cs="Arial"/>
        <w:sz w:val="16"/>
        <w:szCs w:val="16"/>
      </w:rPr>
    </w:pPr>
    <w:r w:rsidRPr="00D158C3">
      <w:rPr>
        <w:rFonts w:ascii="Arial" w:hAnsi="Arial" w:cs="Arial"/>
        <w:sz w:val="16"/>
        <w:szCs w:val="16"/>
      </w:rPr>
      <w:t>T (212) 807- 8400 | uan@aiusa.org | www.amnestyusa.org/uan</w:t>
    </w:r>
  </w:p>
  <w:p w:rsidR="00FB7AFA" w:rsidRPr="00D0106D" w:rsidRDefault="00FB7AF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B24" w:rsidRDefault="008D6B24">
      <w:r>
        <w:separator/>
      </w:r>
    </w:p>
  </w:footnote>
  <w:footnote w:type="continuationSeparator" w:id="0">
    <w:p w:rsidR="008D6B24" w:rsidRDefault="008D6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C68F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 xml:space="preserve">137/17 Index: </w:t>
    </w:r>
    <w:r w:rsidR="005B29F8" w:rsidRPr="009673E5">
      <w:rPr>
        <w:rFonts w:ascii="Amnesty Trade Gothic" w:hAnsi="Amnesty Trade Gothic"/>
        <w:bCs/>
        <w:sz w:val="16"/>
        <w:szCs w:val="16"/>
      </w:rPr>
      <w:t xml:space="preserve">ASA </w:t>
    </w:r>
    <w:r w:rsidR="007F1DDE" w:rsidRPr="007F1DDE">
      <w:rPr>
        <w:rFonts w:ascii="Amnesty Trade Gothic" w:hAnsi="Amnesty Trade Gothic"/>
        <w:bCs/>
        <w:sz w:val="16"/>
        <w:szCs w:val="16"/>
      </w:rPr>
      <w:t>16/6898/2017</w:t>
    </w:r>
    <w:r w:rsidR="007F1DDE">
      <w:rPr>
        <w:rFonts w:ascii="Amnesty Trade Gothic" w:hAnsi="Amnesty Trade Gothic"/>
        <w:bCs/>
        <w:sz w:val="16"/>
        <w:szCs w:val="16"/>
      </w:rPr>
      <w:t xml:space="preserve"> </w:t>
    </w:r>
    <w:r>
      <w:rPr>
        <w:rFonts w:ascii="Amnesty Trade Gothic" w:hAnsi="Amnesty Trade Gothic"/>
        <w:sz w:val="16"/>
        <w:szCs w:val="16"/>
      </w:rPr>
      <w:t>Myanmar</w:t>
    </w:r>
    <w:r w:rsidR="0026766F">
      <w:rPr>
        <w:rFonts w:ascii="Amnesty Trade Gothic" w:hAnsi="Amnesty Trade Gothic"/>
        <w:sz w:val="16"/>
        <w:szCs w:val="16"/>
      </w:rPr>
      <w:tab/>
      <w:t xml:space="preserve">Date: </w:t>
    </w:r>
    <w:r w:rsidR="00E61624">
      <w:rPr>
        <w:rFonts w:ascii="Amnesty Trade Gothic" w:hAnsi="Amnesty Trade Gothic"/>
        <w:sz w:val="16"/>
        <w:szCs w:val="16"/>
      </w:rPr>
      <w:t>08 August</w:t>
    </w:r>
    <w:r>
      <w:rPr>
        <w:rFonts w:ascii="Amnesty Trade Gothic" w:hAnsi="Amnesty Trade Gothic"/>
        <w:sz w:val="16"/>
        <w:szCs w:val="16"/>
      </w:rPr>
      <w:t xml:space="preserv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8F5"/>
    <w:rsid w:val="00002BB1"/>
    <w:rsid w:val="00023EE0"/>
    <w:rsid w:val="00034176"/>
    <w:rsid w:val="00040CB1"/>
    <w:rsid w:val="00070C35"/>
    <w:rsid w:val="000B23F7"/>
    <w:rsid w:val="000D2F38"/>
    <w:rsid w:val="000D500B"/>
    <w:rsid w:val="000E3630"/>
    <w:rsid w:val="000F11B8"/>
    <w:rsid w:val="0011109C"/>
    <w:rsid w:val="00114598"/>
    <w:rsid w:val="001411BF"/>
    <w:rsid w:val="0016082E"/>
    <w:rsid w:val="001624EA"/>
    <w:rsid w:val="001671E0"/>
    <w:rsid w:val="0018511A"/>
    <w:rsid w:val="00187297"/>
    <w:rsid w:val="001951FB"/>
    <w:rsid w:val="00196F3C"/>
    <w:rsid w:val="001B1621"/>
    <w:rsid w:val="001B7B2B"/>
    <w:rsid w:val="001E0993"/>
    <w:rsid w:val="0025550D"/>
    <w:rsid w:val="0026766F"/>
    <w:rsid w:val="0027166B"/>
    <w:rsid w:val="00275C31"/>
    <w:rsid w:val="002923B7"/>
    <w:rsid w:val="002932CE"/>
    <w:rsid w:val="002A476A"/>
    <w:rsid w:val="002C4025"/>
    <w:rsid w:val="002C68F5"/>
    <w:rsid w:val="00310926"/>
    <w:rsid w:val="00311D30"/>
    <w:rsid w:val="0032634C"/>
    <w:rsid w:val="00347243"/>
    <w:rsid w:val="003A2A73"/>
    <w:rsid w:val="003D377A"/>
    <w:rsid w:val="00415A74"/>
    <w:rsid w:val="00437D65"/>
    <w:rsid w:val="00445B49"/>
    <w:rsid w:val="00447A06"/>
    <w:rsid w:val="00475586"/>
    <w:rsid w:val="00483E30"/>
    <w:rsid w:val="00487379"/>
    <w:rsid w:val="004C634C"/>
    <w:rsid w:val="004C7164"/>
    <w:rsid w:val="004D19C7"/>
    <w:rsid w:val="004D6610"/>
    <w:rsid w:val="004E053A"/>
    <w:rsid w:val="004E6A6E"/>
    <w:rsid w:val="004F32DC"/>
    <w:rsid w:val="005040F2"/>
    <w:rsid w:val="005149A9"/>
    <w:rsid w:val="0053126F"/>
    <w:rsid w:val="0053584A"/>
    <w:rsid w:val="005534BC"/>
    <w:rsid w:val="0055653F"/>
    <w:rsid w:val="0057770C"/>
    <w:rsid w:val="00596D6E"/>
    <w:rsid w:val="0059723E"/>
    <w:rsid w:val="005A58EB"/>
    <w:rsid w:val="005B0FF7"/>
    <w:rsid w:val="005B29F8"/>
    <w:rsid w:val="005C2CBA"/>
    <w:rsid w:val="005C41FB"/>
    <w:rsid w:val="005D3478"/>
    <w:rsid w:val="005E3947"/>
    <w:rsid w:val="005F0D06"/>
    <w:rsid w:val="005F29C5"/>
    <w:rsid w:val="00606C38"/>
    <w:rsid w:val="00632A20"/>
    <w:rsid w:val="006814D6"/>
    <w:rsid w:val="006820E8"/>
    <w:rsid w:val="0068583A"/>
    <w:rsid w:val="006872F2"/>
    <w:rsid w:val="006B780B"/>
    <w:rsid w:val="006C2190"/>
    <w:rsid w:val="006C3DE2"/>
    <w:rsid w:val="007058E3"/>
    <w:rsid w:val="007179E8"/>
    <w:rsid w:val="00736B40"/>
    <w:rsid w:val="007479B8"/>
    <w:rsid w:val="00756D32"/>
    <w:rsid w:val="007620A6"/>
    <w:rsid w:val="00764446"/>
    <w:rsid w:val="0077354F"/>
    <w:rsid w:val="00795D45"/>
    <w:rsid w:val="007A1959"/>
    <w:rsid w:val="007A3920"/>
    <w:rsid w:val="007A5DA8"/>
    <w:rsid w:val="007B4741"/>
    <w:rsid w:val="007E0CAD"/>
    <w:rsid w:val="007E57A7"/>
    <w:rsid w:val="007F1DDE"/>
    <w:rsid w:val="00815508"/>
    <w:rsid w:val="00817326"/>
    <w:rsid w:val="00817483"/>
    <w:rsid w:val="008224D0"/>
    <w:rsid w:val="008241AB"/>
    <w:rsid w:val="008279AE"/>
    <w:rsid w:val="00844FF2"/>
    <w:rsid w:val="008467C1"/>
    <w:rsid w:val="00855DC4"/>
    <w:rsid w:val="00856B80"/>
    <w:rsid w:val="0086100E"/>
    <w:rsid w:val="0086363D"/>
    <w:rsid w:val="00875E19"/>
    <w:rsid w:val="008C293E"/>
    <w:rsid w:val="008C6392"/>
    <w:rsid w:val="008D6B24"/>
    <w:rsid w:val="008E0D23"/>
    <w:rsid w:val="008E48B0"/>
    <w:rsid w:val="008F64FC"/>
    <w:rsid w:val="00900F20"/>
    <w:rsid w:val="00901C67"/>
    <w:rsid w:val="009144AA"/>
    <w:rsid w:val="00915BDA"/>
    <w:rsid w:val="00942C5E"/>
    <w:rsid w:val="00946781"/>
    <w:rsid w:val="00950C7F"/>
    <w:rsid w:val="00952EA6"/>
    <w:rsid w:val="00963CA3"/>
    <w:rsid w:val="009673E5"/>
    <w:rsid w:val="00985339"/>
    <w:rsid w:val="00987C31"/>
    <w:rsid w:val="009971C5"/>
    <w:rsid w:val="009B1F78"/>
    <w:rsid w:val="009C0BC3"/>
    <w:rsid w:val="009D5F0B"/>
    <w:rsid w:val="009E0910"/>
    <w:rsid w:val="009F4BB3"/>
    <w:rsid w:val="00A0349A"/>
    <w:rsid w:val="00A33E0A"/>
    <w:rsid w:val="00AB44AC"/>
    <w:rsid w:val="00AF4CF9"/>
    <w:rsid w:val="00AF5338"/>
    <w:rsid w:val="00B043D9"/>
    <w:rsid w:val="00B06E79"/>
    <w:rsid w:val="00B22D7A"/>
    <w:rsid w:val="00B32D1B"/>
    <w:rsid w:val="00B4432F"/>
    <w:rsid w:val="00B60FB0"/>
    <w:rsid w:val="00B811E7"/>
    <w:rsid w:val="00B84EF8"/>
    <w:rsid w:val="00B9147D"/>
    <w:rsid w:val="00BA31FC"/>
    <w:rsid w:val="00BA7B2C"/>
    <w:rsid w:val="00BB5E7A"/>
    <w:rsid w:val="00BE4AEB"/>
    <w:rsid w:val="00C17108"/>
    <w:rsid w:val="00C212D5"/>
    <w:rsid w:val="00C264C5"/>
    <w:rsid w:val="00C64997"/>
    <w:rsid w:val="00CB0104"/>
    <w:rsid w:val="00CE6658"/>
    <w:rsid w:val="00CF00F6"/>
    <w:rsid w:val="00D0106D"/>
    <w:rsid w:val="00D03746"/>
    <w:rsid w:val="00D20DEB"/>
    <w:rsid w:val="00D52A42"/>
    <w:rsid w:val="00D63AA5"/>
    <w:rsid w:val="00D6401F"/>
    <w:rsid w:val="00D6421E"/>
    <w:rsid w:val="00D85FE8"/>
    <w:rsid w:val="00DA2430"/>
    <w:rsid w:val="00DA7E84"/>
    <w:rsid w:val="00DB708E"/>
    <w:rsid w:val="00DC219D"/>
    <w:rsid w:val="00DC5FB0"/>
    <w:rsid w:val="00DD777F"/>
    <w:rsid w:val="00DF0C26"/>
    <w:rsid w:val="00DF7EB6"/>
    <w:rsid w:val="00E01878"/>
    <w:rsid w:val="00E10C96"/>
    <w:rsid w:val="00E20EBA"/>
    <w:rsid w:val="00E23769"/>
    <w:rsid w:val="00E2387F"/>
    <w:rsid w:val="00E601DC"/>
    <w:rsid w:val="00E609B8"/>
    <w:rsid w:val="00E61624"/>
    <w:rsid w:val="00E6316A"/>
    <w:rsid w:val="00E6735E"/>
    <w:rsid w:val="00E96397"/>
    <w:rsid w:val="00E97E64"/>
    <w:rsid w:val="00EA7847"/>
    <w:rsid w:val="00EB3D70"/>
    <w:rsid w:val="00EC130D"/>
    <w:rsid w:val="00EC2C85"/>
    <w:rsid w:val="00ED61F1"/>
    <w:rsid w:val="00F20743"/>
    <w:rsid w:val="00F25545"/>
    <w:rsid w:val="00F478A4"/>
    <w:rsid w:val="00F53474"/>
    <w:rsid w:val="00F54365"/>
    <w:rsid w:val="00F7781E"/>
    <w:rsid w:val="00F7783B"/>
    <w:rsid w:val="00F82455"/>
    <w:rsid w:val="00F84DB6"/>
    <w:rsid w:val="00F932E7"/>
    <w:rsid w:val="00FB7AF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60DF80-D25E-4D4D-9268-6616F0EC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2C68F5"/>
    <w:rPr>
      <w:rFonts w:cs="Times New Roman"/>
      <w:color w:val="0563C1"/>
      <w:u w:val="single"/>
    </w:rPr>
  </w:style>
  <w:style w:type="paragraph" w:customStyle="1" w:styleId="Default">
    <w:name w:val="Default"/>
    <w:rsid w:val="002C68F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rsid w:val="00034176"/>
    <w:rPr>
      <w:rFonts w:ascii="Segoe UI" w:hAnsi="Segoe UI" w:cs="Segoe UI"/>
      <w:sz w:val="18"/>
      <w:szCs w:val="18"/>
    </w:rPr>
  </w:style>
  <w:style w:type="character" w:customStyle="1" w:styleId="BalloonTextChar">
    <w:name w:val="Balloon Text Char"/>
    <w:basedOn w:val="DefaultParagraphFont"/>
    <w:link w:val="BalloonText"/>
    <w:uiPriority w:val="99"/>
    <w:locked/>
    <w:rsid w:val="00034176"/>
    <w:rPr>
      <w:rFonts w:ascii="Segoe UI" w:hAnsi="Segoe UI" w:cs="Segoe UI"/>
      <w:sz w:val="18"/>
      <w:szCs w:val="18"/>
      <w:lang w:val="x-none" w:eastAsia="zh-CN"/>
    </w:rPr>
  </w:style>
  <w:style w:type="character" w:styleId="CommentReference">
    <w:name w:val="annotation reference"/>
    <w:basedOn w:val="DefaultParagraphFont"/>
    <w:uiPriority w:val="99"/>
    <w:rsid w:val="000E3630"/>
    <w:rPr>
      <w:rFonts w:cs="Times New Roman"/>
      <w:sz w:val="16"/>
      <w:szCs w:val="16"/>
    </w:rPr>
  </w:style>
  <w:style w:type="paragraph" w:styleId="CommentText">
    <w:name w:val="annotation text"/>
    <w:basedOn w:val="Normal"/>
    <w:link w:val="CommentTextChar"/>
    <w:uiPriority w:val="99"/>
    <w:rsid w:val="000E3630"/>
    <w:rPr>
      <w:sz w:val="20"/>
      <w:szCs w:val="20"/>
    </w:rPr>
  </w:style>
  <w:style w:type="character" w:customStyle="1" w:styleId="CommentTextChar">
    <w:name w:val="Comment Text Char"/>
    <w:basedOn w:val="DefaultParagraphFont"/>
    <w:link w:val="CommentText"/>
    <w:uiPriority w:val="99"/>
    <w:locked/>
    <w:rsid w:val="000E3630"/>
    <w:rPr>
      <w:rFonts w:cs="Times New Roman"/>
      <w:lang w:val="x-none" w:eastAsia="zh-CN"/>
    </w:rPr>
  </w:style>
  <w:style w:type="paragraph" w:styleId="CommentSubject">
    <w:name w:val="annotation subject"/>
    <w:basedOn w:val="CommentText"/>
    <w:next w:val="CommentText"/>
    <w:link w:val="CommentSubjectChar"/>
    <w:uiPriority w:val="99"/>
    <w:rsid w:val="000E3630"/>
    <w:rPr>
      <w:b/>
      <w:bCs/>
    </w:rPr>
  </w:style>
  <w:style w:type="character" w:customStyle="1" w:styleId="CommentSubjectChar">
    <w:name w:val="Comment Subject Char"/>
    <w:basedOn w:val="CommentTextChar"/>
    <w:link w:val="CommentSubject"/>
    <w:uiPriority w:val="99"/>
    <w:locked/>
    <w:rsid w:val="000E3630"/>
    <w:rPr>
      <w:rFonts w:cs="Times New Roman"/>
      <w:b/>
      <w:bCs/>
      <w:lang w:val="x-none" w:eastAsia="zh-CN"/>
    </w:rPr>
  </w:style>
  <w:style w:type="paragraph" w:styleId="Revision">
    <w:name w:val="Revision"/>
    <w:hidden/>
    <w:uiPriority w:val="99"/>
    <w:semiHidden/>
    <w:rsid w:val="00C17108"/>
    <w:rPr>
      <w:sz w:val="24"/>
      <w:szCs w:val="24"/>
      <w:lang w:eastAsia="zh-CN"/>
    </w:rPr>
  </w:style>
  <w:style w:type="character" w:styleId="FollowedHyperlink">
    <w:name w:val="FollowedHyperlink"/>
    <w:basedOn w:val="DefaultParagraphFont"/>
    <w:uiPriority w:val="99"/>
    <w:rsid w:val="00275C31"/>
    <w:rPr>
      <w:rFonts w:cs="Times New Roman"/>
      <w:color w:val="954F72" w:themeColor="followedHyperlink"/>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yanemb@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o.h.o@mptmail.net.m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C76FA-D190-4231-8040-127B83965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4</TotalTime>
  <Pages>2</Pages>
  <Words>954</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iar2team</dc:creator>
  <cp:keywords/>
  <dc:description/>
  <cp:lastModifiedBy>iar2team</cp:lastModifiedBy>
  <cp:revision>3</cp:revision>
  <cp:lastPrinted>2017-08-08T15:39:00Z</cp:lastPrinted>
  <dcterms:created xsi:type="dcterms:W3CDTF">2017-08-08T15:38:00Z</dcterms:created>
  <dcterms:modified xsi:type="dcterms:W3CDTF">2017-08-08T15:42:00Z</dcterms:modified>
</cp:coreProperties>
</file>