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B14DD">
      <w:pPr>
        <w:pStyle w:val="AIUrgentActionTopHeading"/>
        <w:tabs>
          <w:tab w:val="clear" w:pos="567"/>
        </w:tabs>
        <w:spacing w:line="240" w:lineRule="auto"/>
        <w:rPr>
          <w:rFonts w:cs="Arial"/>
          <w:sz w:val="120"/>
          <w:szCs w:val="120"/>
        </w:rPr>
      </w:pPr>
      <w:r w:rsidRPr="00F95961">
        <w:rPr>
          <w:rFonts w:cs="Arial"/>
          <w:sz w:val="120"/>
          <w:szCs w:val="120"/>
        </w:rPr>
        <w:t>URGENT ACTION</w:t>
      </w:r>
    </w:p>
    <w:p w:rsidR="0032297B" w:rsidRPr="00E22C4A" w:rsidRDefault="001F3E0F" w:rsidP="002B14DD">
      <w:pPr>
        <w:rPr>
          <w:rStyle w:val="AIHeadline"/>
          <w:rFonts w:cs="Arial"/>
          <w:snapToGrid w:val="0"/>
          <w:sz w:val="36"/>
          <w:szCs w:val="38"/>
        </w:rPr>
      </w:pPr>
      <w:r w:rsidRPr="001F3E0F">
        <w:rPr>
          <w:rStyle w:val="AIHeadline"/>
          <w:rFonts w:cs="Arial"/>
          <w:snapToGrid w:val="0"/>
          <w:sz w:val="36"/>
          <w:szCs w:val="38"/>
        </w:rPr>
        <w:t>TEN YEARS IN PRISON FOR HUMAN RIGHTS DEFENDER</w:t>
      </w:r>
    </w:p>
    <w:p w:rsidR="00A73EB7" w:rsidRPr="007D31CB" w:rsidRDefault="001F3E0F" w:rsidP="002B14DD">
      <w:pPr>
        <w:pStyle w:val="AIintropara"/>
        <w:spacing w:after="120" w:line="240" w:lineRule="auto"/>
        <w:rPr>
          <w:rFonts w:cs="Arial"/>
          <w:shd w:val="clear" w:color="auto" w:fill="FFFFFF"/>
        </w:rPr>
      </w:pPr>
      <w:r w:rsidRPr="001F3E0F">
        <w:rPr>
          <w:rFonts w:cs="Arial"/>
          <w:shd w:val="clear" w:color="auto" w:fill="FFFFFF"/>
        </w:rPr>
        <w:t xml:space="preserve">Nguyễn Ngọc Như Quỳnh, also known as blogger Mẹ Nấm (Mother Mushroom), was sentenced to ten years’ imprisonment </w:t>
      </w:r>
      <w:r w:rsidR="007D31CB">
        <w:rPr>
          <w:rFonts w:cs="Arial"/>
        </w:rPr>
        <w:t>o</w:t>
      </w:r>
      <w:r w:rsidR="007D31CB" w:rsidRPr="007D31CB">
        <w:rPr>
          <w:rFonts w:cs="Arial"/>
        </w:rPr>
        <w:t>n 29 June 2017</w:t>
      </w:r>
      <w:r w:rsidR="007D31CB">
        <w:rPr>
          <w:rFonts w:cs="Arial"/>
        </w:rPr>
        <w:t xml:space="preserve"> </w:t>
      </w:r>
      <w:r w:rsidR="009C36DF">
        <w:rPr>
          <w:rFonts w:cs="Arial"/>
          <w:shd w:val="clear" w:color="auto" w:fill="FFFFFF"/>
        </w:rPr>
        <w:t>for</w:t>
      </w:r>
      <w:r w:rsidRPr="001F3E0F">
        <w:rPr>
          <w:rFonts w:cs="Arial"/>
          <w:shd w:val="clear" w:color="auto" w:fill="FFFFFF"/>
        </w:rPr>
        <w:t xml:space="preserve"> “conducting propaganda” against the </w:t>
      </w:r>
      <w:r w:rsidR="00EA68D7">
        <w:rPr>
          <w:rFonts w:cs="Arial"/>
          <w:shd w:val="clear" w:color="auto" w:fill="FFFFFF"/>
        </w:rPr>
        <w:t>s</w:t>
      </w:r>
      <w:r w:rsidRPr="001F3E0F">
        <w:rPr>
          <w:rFonts w:cs="Arial"/>
          <w:shd w:val="clear" w:color="auto" w:fill="FFFFFF"/>
        </w:rPr>
        <w:t xml:space="preserve">tate under Article 88 of the Penal Code. </w:t>
      </w:r>
      <w:r w:rsidR="0048307E">
        <w:rPr>
          <w:rFonts w:cs="Arial"/>
          <w:shd w:val="clear" w:color="auto" w:fill="FFFFFF"/>
        </w:rPr>
        <w:t>She is currently held incommunicado, preventing her lawyers from finalizing her</w:t>
      </w:r>
      <w:r w:rsidR="00D55F69" w:rsidRPr="00D55F69">
        <w:rPr>
          <w:rFonts w:cs="Arial"/>
          <w:shd w:val="clear" w:color="auto" w:fill="FFFFFF"/>
        </w:rPr>
        <w:t xml:space="preserve"> appeal.</w:t>
      </w:r>
      <w:r w:rsidR="005E7A25">
        <w:rPr>
          <w:rFonts w:cs="Arial"/>
          <w:shd w:val="clear" w:color="auto" w:fill="FFFFFF"/>
        </w:rPr>
        <w:t xml:space="preserve"> </w:t>
      </w:r>
    </w:p>
    <w:p w:rsidR="003E0D3A" w:rsidRPr="00CE5A6C" w:rsidRDefault="00D55F69" w:rsidP="002B14DD">
      <w:pPr>
        <w:pStyle w:val="AIintropara"/>
        <w:spacing w:after="120" w:line="240" w:lineRule="auto"/>
        <w:rPr>
          <w:rFonts w:cs="Arial"/>
          <w:b w:val="0"/>
          <w:color w:val="000000"/>
          <w:sz w:val="20"/>
          <w:szCs w:val="20"/>
          <w:shd w:val="clear" w:color="auto" w:fill="FFFFFF"/>
        </w:rPr>
      </w:pPr>
      <w:r w:rsidRPr="00D55F69">
        <w:rPr>
          <w:sz w:val="20"/>
          <w:szCs w:val="20"/>
        </w:rPr>
        <w:t>Nguyễn Ngọc Như Quỳnh</w:t>
      </w:r>
      <w:r w:rsidR="00A97F86" w:rsidRPr="00CE5A6C">
        <w:rPr>
          <w:b w:val="0"/>
          <w:sz w:val="20"/>
          <w:szCs w:val="20"/>
        </w:rPr>
        <w:t xml:space="preserve"> </w:t>
      </w:r>
      <w:r w:rsidR="003203A7">
        <w:rPr>
          <w:b w:val="0"/>
          <w:sz w:val="20"/>
          <w:szCs w:val="20"/>
        </w:rPr>
        <w:t>was</w:t>
      </w:r>
      <w:r w:rsidR="007D31CB">
        <w:rPr>
          <w:b w:val="0"/>
          <w:sz w:val="20"/>
          <w:szCs w:val="20"/>
        </w:rPr>
        <w:t xml:space="preserve"> </w:t>
      </w:r>
      <w:r w:rsidR="007D31CB" w:rsidRPr="00CE5A6C">
        <w:rPr>
          <w:b w:val="0"/>
          <w:sz w:val="20"/>
          <w:szCs w:val="20"/>
        </w:rPr>
        <w:t>held in pre-trial detention from the time of her arrest on 10 October 2016 and not granted access to a lawyer until 20 June 2017</w:t>
      </w:r>
      <w:r w:rsidR="00E752BF">
        <w:rPr>
          <w:b w:val="0"/>
          <w:sz w:val="20"/>
          <w:szCs w:val="20"/>
        </w:rPr>
        <w:t xml:space="preserve">, nine days before her case was heard at the </w:t>
      </w:r>
      <w:r w:rsidR="00CE5A6C" w:rsidRPr="00CE5A6C">
        <w:rPr>
          <w:b w:val="0"/>
          <w:sz w:val="20"/>
          <w:szCs w:val="20"/>
        </w:rPr>
        <w:t>People's Court of Khánh Hòa</w:t>
      </w:r>
      <w:r w:rsidR="00A97F86" w:rsidRPr="00CE5A6C">
        <w:rPr>
          <w:b w:val="0"/>
          <w:sz w:val="20"/>
          <w:szCs w:val="20"/>
        </w:rPr>
        <w:t xml:space="preserve">. </w:t>
      </w:r>
      <w:r w:rsidR="00D551DB">
        <w:rPr>
          <w:b w:val="0"/>
          <w:sz w:val="20"/>
          <w:szCs w:val="20"/>
        </w:rPr>
        <w:t xml:space="preserve">At the trial, </w:t>
      </w:r>
      <w:r w:rsidR="00D551DB" w:rsidRPr="00CE5A6C">
        <w:rPr>
          <w:b w:val="0"/>
          <w:sz w:val="20"/>
          <w:szCs w:val="20"/>
        </w:rPr>
        <w:t>Nguyễn Ngọc Như Quỳnh</w:t>
      </w:r>
      <w:r w:rsidR="00A73EB7" w:rsidRPr="00CE5A6C">
        <w:rPr>
          <w:b w:val="0"/>
          <w:sz w:val="20"/>
          <w:szCs w:val="20"/>
        </w:rPr>
        <w:t xml:space="preserve"> and her lawyer were</w:t>
      </w:r>
      <w:r w:rsidR="00D551DB">
        <w:rPr>
          <w:b w:val="0"/>
          <w:sz w:val="20"/>
          <w:szCs w:val="20"/>
        </w:rPr>
        <w:t xml:space="preserve"> </w:t>
      </w:r>
      <w:r w:rsidR="00A73EB7" w:rsidRPr="00CE5A6C">
        <w:rPr>
          <w:b w:val="0"/>
          <w:sz w:val="20"/>
          <w:szCs w:val="20"/>
        </w:rPr>
        <w:t>prevente</w:t>
      </w:r>
      <w:r w:rsidR="00A97F86" w:rsidRPr="00CE5A6C">
        <w:rPr>
          <w:b w:val="0"/>
          <w:sz w:val="20"/>
          <w:szCs w:val="20"/>
        </w:rPr>
        <w:t>d from presenting a full defence against the charges</w:t>
      </w:r>
      <w:r w:rsidR="00E752BF">
        <w:rPr>
          <w:b w:val="0"/>
          <w:sz w:val="20"/>
          <w:szCs w:val="20"/>
        </w:rPr>
        <w:t xml:space="preserve"> and</w:t>
      </w:r>
      <w:r w:rsidR="00C920C6" w:rsidRPr="00CE5A6C">
        <w:rPr>
          <w:b w:val="0"/>
          <w:sz w:val="20"/>
          <w:szCs w:val="20"/>
        </w:rPr>
        <w:t xml:space="preserve"> wer</w:t>
      </w:r>
      <w:r w:rsidR="00CE5A6C">
        <w:rPr>
          <w:b w:val="0"/>
          <w:sz w:val="20"/>
          <w:szCs w:val="20"/>
        </w:rPr>
        <w:t xml:space="preserve">e </w:t>
      </w:r>
      <w:r w:rsidR="00D551DB">
        <w:rPr>
          <w:b w:val="0"/>
          <w:sz w:val="20"/>
          <w:szCs w:val="20"/>
        </w:rPr>
        <w:t xml:space="preserve">reportedly </w:t>
      </w:r>
      <w:r w:rsidR="00A97F86" w:rsidRPr="00CE5A6C">
        <w:rPr>
          <w:b w:val="0"/>
          <w:sz w:val="20"/>
          <w:szCs w:val="20"/>
        </w:rPr>
        <w:t>frequently cut off by the Judge when they attempte</w:t>
      </w:r>
      <w:r w:rsidR="003E0D3A" w:rsidRPr="00CE5A6C">
        <w:rPr>
          <w:b w:val="0"/>
          <w:sz w:val="20"/>
          <w:szCs w:val="20"/>
        </w:rPr>
        <w:t>d to speak</w:t>
      </w:r>
      <w:r w:rsidR="009C36DF">
        <w:rPr>
          <w:b w:val="0"/>
          <w:sz w:val="20"/>
          <w:szCs w:val="20"/>
        </w:rPr>
        <w:t>.</w:t>
      </w:r>
      <w:r w:rsidR="00CE5A6C">
        <w:rPr>
          <w:b w:val="0"/>
          <w:sz w:val="20"/>
          <w:szCs w:val="20"/>
        </w:rPr>
        <w:t xml:space="preserve"> </w:t>
      </w:r>
    </w:p>
    <w:p w:rsidR="00D551DB" w:rsidRDefault="003E0D3A" w:rsidP="002B14DD">
      <w:pPr>
        <w:pStyle w:val="AIBodytext"/>
        <w:tabs>
          <w:tab w:val="clear" w:pos="567"/>
        </w:tabs>
        <w:spacing w:after="120" w:line="240" w:lineRule="auto"/>
      </w:pPr>
      <w:r>
        <w:t xml:space="preserve">According to a translation of the indictment, Nguyễn Ngọc Như Quỳnh was charged for her activities on Facebook and other social media, including writing, uploading and sharing articles and video content critical of the ruling Communist Party of Viet Nam and the </w:t>
      </w:r>
      <w:r w:rsidR="00EA68D7">
        <w:t>s</w:t>
      </w:r>
      <w:r>
        <w:t>tate; for producing, editing, and sharing a report titled "Stop Police Killing Civilians"</w:t>
      </w:r>
      <w:r w:rsidR="00CE5A6C">
        <w:t xml:space="preserve"> that listed 31</w:t>
      </w:r>
      <w:r w:rsidR="004E6654">
        <w:t xml:space="preserve"> </w:t>
      </w:r>
      <w:r w:rsidR="00CE5A6C">
        <w:t>people who</w:t>
      </w:r>
      <w:r w:rsidR="00BA5905">
        <w:t>, the report claimed,</w:t>
      </w:r>
      <w:r w:rsidR="00CE5A6C">
        <w:t xml:space="preserve"> had died in police custody</w:t>
      </w:r>
      <w:r>
        <w:t>; for giving interviews with foreign media that "distorted" the situation in Viet</w:t>
      </w:r>
      <w:r w:rsidR="0003727C">
        <w:t xml:space="preserve"> N</w:t>
      </w:r>
      <w:r>
        <w:t xml:space="preserve">am; and for her possession of a poem collection and compact disc recording that were deemed critical of the Communist Party of Viet Nam and the </w:t>
      </w:r>
      <w:r w:rsidR="00BA5905">
        <w:t>s</w:t>
      </w:r>
      <w:r>
        <w:t>tate.</w:t>
      </w:r>
      <w:r w:rsidR="00EC0576">
        <w:t xml:space="preserve"> The charges violate the right to freedom of expression </w:t>
      </w:r>
      <w:r w:rsidR="00BA5905">
        <w:t>as provided in</w:t>
      </w:r>
      <w:r w:rsidR="00EC0576">
        <w:t xml:space="preserve"> international human rights law</w:t>
      </w:r>
      <w:r w:rsidR="00635B48">
        <w:t>,</w:t>
      </w:r>
      <w:r w:rsidR="00BA5905">
        <w:t xml:space="preserve"> which binds Viet Nam</w:t>
      </w:r>
      <w:r w:rsidR="00EC0576">
        <w:t>.</w:t>
      </w:r>
      <w:r w:rsidR="00D551DB">
        <w:t xml:space="preserve"> Amnesty International </w:t>
      </w:r>
      <w:r w:rsidR="004E6654">
        <w:t>considers</w:t>
      </w:r>
      <w:r w:rsidR="00D551DB">
        <w:t xml:space="preserve"> Nguyễn Ngọc Như Quỳnh a prisoner of conscience, imprisoned solely for her peaceful activities promoting and defending human rights.</w:t>
      </w:r>
    </w:p>
    <w:p w:rsidR="00F7054E" w:rsidRDefault="00C36D87" w:rsidP="002B14DD">
      <w:pPr>
        <w:pStyle w:val="AIBodytext"/>
        <w:tabs>
          <w:tab w:val="clear" w:pos="567"/>
        </w:tabs>
        <w:spacing w:after="120" w:line="240" w:lineRule="auto"/>
      </w:pPr>
      <w:r>
        <w:t xml:space="preserve">With the exception of a short five-minute visit the day before the trial, </w:t>
      </w:r>
      <w:r w:rsidR="00A73EB7">
        <w:t xml:space="preserve">Vietnamese authorities </w:t>
      </w:r>
      <w:r>
        <w:t xml:space="preserve">have </w:t>
      </w:r>
      <w:r w:rsidR="00A73EB7">
        <w:t xml:space="preserve">prevented </w:t>
      </w:r>
      <w:r w:rsidR="005E7A25">
        <w:t>any contact with</w:t>
      </w:r>
      <w:r w:rsidR="00A73EB7">
        <w:t xml:space="preserve"> her family</w:t>
      </w:r>
      <w:r w:rsidR="003203A7">
        <w:t>, who do not know where she has been detained</w:t>
      </w:r>
      <w:r w:rsidR="004970BF">
        <w:t xml:space="preserve">. </w:t>
      </w:r>
      <w:r w:rsidR="00C920C6">
        <w:t xml:space="preserve">Packages of food and clothing </w:t>
      </w:r>
      <w:r w:rsidR="004970BF">
        <w:t xml:space="preserve">delivered </w:t>
      </w:r>
      <w:r w:rsidR="00C920C6">
        <w:t xml:space="preserve">by Nguyễn Ngọc Như Quỳnh's mother </w:t>
      </w:r>
      <w:r>
        <w:t xml:space="preserve">over the course of her pre-trial detention </w:t>
      </w:r>
      <w:r w:rsidR="00C920C6">
        <w:t>were</w:t>
      </w:r>
      <w:r w:rsidR="004970BF">
        <w:t xml:space="preserve"> not passed on</w:t>
      </w:r>
      <w:r w:rsidR="00C920C6">
        <w:t xml:space="preserve">, including a bible and hymn book that Nguyễn Ngọc Như Quỳnh had specifically </w:t>
      </w:r>
      <w:r w:rsidR="00336CB8">
        <w:t>requested in writing.</w:t>
      </w:r>
      <w:r w:rsidR="00C920C6">
        <w:t xml:space="preserve"> </w:t>
      </w:r>
      <w:r w:rsidR="00336CB8">
        <w:t xml:space="preserve">Her mother was also prevented from attending the trial, and was instead made to watch a live feed from an adjourning room. </w:t>
      </w:r>
      <w:r w:rsidR="003E0D3A">
        <w:t xml:space="preserve">Since </w:t>
      </w:r>
      <w:r w:rsidR="005E7A25">
        <w:t>the</w:t>
      </w:r>
      <w:r w:rsidR="003E0D3A">
        <w:t xml:space="preserve"> arrest</w:t>
      </w:r>
      <w:r w:rsidR="00CA245C">
        <w:t>, her mother has been caring for her two young children with support from friends.</w:t>
      </w:r>
      <w:r w:rsidR="003203A7">
        <w:t xml:space="preserve"> The family is under daily surveillance by authorities and</w:t>
      </w:r>
      <w:r w:rsidR="00CA245C">
        <w:t xml:space="preserve"> </w:t>
      </w:r>
      <w:r w:rsidR="003203A7">
        <w:t>t</w:t>
      </w:r>
      <w:r w:rsidR="00CE5A6C">
        <w:t>he children are reportedly withdrawn and distressed</w:t>
      </w:r>
      <w:r w:rsidR="003203A7">
        <w:t xml:space="preserve"> at the absence of their mother.</w:t>
      </w:r>
      <w:r w:rsidR="00CE5A6C">
        <w:t xml:space="preserve"> </w:t>
      </w:r>
    </w:p>
    <w:p w:rsidR="002B14DD" w:rsidRPr="00E35808" w:rsidRDefault="002B14DD" w:rsidP="002B14DD">
      <w:pPr>
        <w:rPr>
          <w:rFonts w:ascii="Arial" w:eastAsia="Calibri" w:hAnsi="Arial" w:cs="Arial"/>
          <w:b/>
          <w:sz w:val="20"/>
          <w:szCs w:val="20"/>
        </w:rPr>
      </w:pPr>
      <w:r w:rsidRPr="00E35808">
        <w:rPr>
          <w:rFonts w:ascii="Arial" w:eastAsia="Calibri" w:hAnsi="Arial" w:cs="Arial"/>
          <w:b/>
          <w:sz w:val="20"/>
          <w:szCs w:val="20"/>
        </w:rPr>
        <w:t>1) TAKE ACTION</w:t>
      </w:r>
    </w:p>
    <w:p w:rsidR="002B14DD" w:rsidRPr="00E35808" w:rsidRDefault="002B14DD" w:rsidP="002B14D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D76E78" w:rsidRDefault="00D76E78" w:rsidP="002B14DD">
      <w:pPr>
        <w:numPr>
          <w:ilvl w:val="0"/>
          <w:numId w:val="2"/>
        </w:numPr>
        <w:tabs>
          <w:tab w:val="clear" w:pos="284"/>
        </w:tabs>
        <w:rPr>
          <w:rFonts w:ascii="Arial" w:hAnsi="Arial" w:cs="Arial"/>
          <w:sz w:val="20"/>
          <w:szCs w:val="20"/>
        </w:rPr>
      </w:pPr>
      <w:r w:rsidRPr="00D76E78">
        <w:rPr>
          <w:rFonts w:ascii="Arial" w:hAnsi="Arial" w:cs="Arial"/>
          <w:sz w:val="20"/>
          <w:szCs w:val="20"/>
        </w:rPr>
        <w:t>Release Nguyễn Ngọc Như Quỳnh immediately and unconditi</w:t>
      </w:r>
      <w:r w:rsidR="002B14DD">
        <w:rPr>
          <w:rFonts w:ascii="Arial" w:hAnsi="Arial" w:cs="Arial"/>
          <w:sz w:val="20"/>
          <w:szCs w:val="20"/>
        </w:rPr>
        <w:t xml:space="preserve">onally as she is a prisoner of </w:t>
      </w:r>
      <w:r w:rsidRPr="00D76E78">
        <w:rPr>
          <w:rFonts w:ascii="Arial" w:hAnsi="Arial" w:cs="Arial"/>
          <w:sz w:val="20"/>
          <w:szCs w:val="20"/>
        </w:rPr>
        <w:t>conscience held solely for her peaceful activities defending and promoting human rights</w:t>
      </w:r>
      <w:r w:rsidR="0043186C" w:rsidRPr="00D76E78">
        <w:rPr>
          <w:rStyle w:val="StyleAIBodytextAsianSimSunChar"/>
          <w:rFonts w:cs="Arial"/>
          <w:sz w:val="20"/>
          <w:szCs w:val="20"/>
        </w:rPr>
        <w:t>;</w:t>
      </w:r>
    </w:p>
    <w:p w:rsidR="00D76E78" w:rsidRPr="00D76E78" w:rsidRDefault="0043186C" w:rsidP="002B14DD">
      <w:pPr>
        <w:pStyle w:val="AIBodytext"/>
        <w:numPr>
          <w:ilvl w:val="0"/>
          <w:numId w:val="2"/>
        </w:numPr>
        <w:tabs>
          <w:tab w:val="clear" w:pos="567"/>
        </w:tabs>
        <w:spacing w:after="0" w:line="240" w:lineRule="auto"/>
        <w:rPr>
          <w:rFonts w:cs="Arial"/>
        </w:rPr>
      </w:pPr>
      <w:r w:rsidRPr="00D76E78">
        <w:rPr>
          <w:rFonts w:cs="Arial"/>
        </w:rPr>
        <w:tab/>
      </w:r>
      <w:r w:rsidR="00CE5A6C">
        <w:rPr>
          <w:rFonts w:cs="Arial"/>
        </w:rPr>
        <w:t>I</w:t>
      </w:r>
      <w:r w:rsidR="00D76E78" w:rsidRPr="00D76E78">
        <w:rPr>
          <w:rFonts w:cs="Arial"/>
        </w:rPr>
        <w:t>mmediately reveal the whereabouts of Nguyễn Ngọc Như Quỳnh and ens</w:t>
      </w:r>
      <w:r w:rsidR="002B14DD">
        <w:rPr>
          <w:rFonts w:cs="Arial"/>
        </w:rPr>
        <w:t xml:space="preserve">ure that she has access to a lawyer, </w:t>
      </w:r>
      <w:r w:rsidR="00D76E78" w:rsidRPr="00D76E78">
        <w:rPr>
          <w:rFonts w:cs="Arial"/>
        </w:rPr>
        <w:t>her family</w:t>
      </w:r>
      <w:r w:rsidR="001F7BEC">
        <w:rPr>
          <w:rFonts w:cs="Arial"/>
        </w:rPr>
        <w:t>,</w:t>
      </w:r>
      <w:r w:rsidR="00D76E78" w:rsidRPr="00D76E78">
        <w:rPr>
          <w:rFonts w:cs="Arial"/>
        </w:rPr>
        <w:t xml:space="preserve"> and adequate medical care</w:t>
      </w:r>
      <w:r w:rsidR="00D76E78">
        <w:rPr>
          <w:rFonts w:cs="Arial"/>
        </w:rPr>
        <w:t>;</w:t>
      </w:r>
    </w:p>
    <w:p w:rsidR="00D76E78" w:rsidRPr="003E0D3A" w:rsidRDefault="00D76E78" w:rsidP="002B14DD">
      <w:pPr>
        <w:pStyle w:val="AIBodytext"/>
        <w:numPr>
          <w:ilvl w:val="0"/>
          <w:numId w:val="2"/>
        </w:numPr>
        <w:tabs>
          <w:tab w:val="clear" w:pos="567"/>
        </w:tabs>
        <w:spacing w:after="0" w:line="240" w:lineRule="auto"/>
        <w:rPr>
          <w:rFonts w:cs="Arial"/>
        </w:rPr>
      </w:pPr>
      <w:r w:rsidRPr="00D76E78">
        <w:rPr>
          <w:rFonts w:cs="Arial"/>
        </w:rPr>
        <w:tab/>
      </w:r>
      <w:r w:rsidR="00CE5A6C">
        <w:rPr>
          <w:rFonts w:cs="Arial"/>
        </w:rPr>
        <w:t>E</w:t>
      </w:r>
      <w:r w:rsidRPr="00D76E78">
        <w:rPr>
          <w:rFonts w:cs="Arial"/>
        </w:rPr>
        <w:t xml:space="preserve">nsure that until she is released, </w:t>
      </w:r>
      <w:r w:rsidR="00635B48">
        <w:rPr>
          <w:rFonts w:cs="Arial"/>
        </w:rPr>
        <w:t>she</w:t>
      </w:r>
      <w:r w:rsidRPr="00D76E78">
        <w:rPr>
          <w:rFonts w:cs="Arial"/>
        </w:rPr>
        <w:t xml:space="preserve"> is treated in accordance with the UN</w:t>
      </w:r>
      <w:r w:rsidR="002B14DD">
        <w:rPr>
          <w:rFonts w:cs="Arial"/>
        </w:rPr>
        <w:t xml:space="preserve"> Standard Minimum Rules for the </w:t>
      </w:r>
      <w:r w:rsidR="008B5965">
        <w:rPr>
          <w:rFonts w:cs="Arial"/>
        </w:rPr>
        <w:t>T</w:t>
      </w:r>
      <w:r w:rsidRPr="00D76E78">
        <w:rPr>
          <w:rFonts w:cs="Arial"/>
        </w:rPr>
        <w:t xml:space="preserve">reatment of </w:t>
      </w:r>
      <w:r w:rsidR="008B5965">
        <w:rPr>
          <w:rFonts w:cs="Arial"/>
        </w:rPr>
        <w:t>P</w:t>
      </w:r>
      <w:r w:rsidRPr="00D76E78">
        <w:rPr>
          <w:rFonts w:cs="Arial"/>
        </w:rPr>
        <w:t>risoners, and</w:t>
      </w:r>
      <w:r w:rsidR="008B5965">
        <w:rPr>
          <w:rFonts w:cs="Arial"/>
        </w:rPr>
        <w:t xml:space="preserve"> specifically</w:t>
      </w:r>
      <w:r w:rsidRPr="00D76E78">
        <w:rPr>
          <w:rFonts w:cs="Arial"/>
        </w:rPr>
        <w:t xml:space="preserve"> is not subjected to torture or other ill</w:t>
      </w:r>
      <w:r w:rsidR="00635B48">
        <w:rPr>
          <w:rFonts w:cs="Arial"/>
        </w:rPr>
        <w:t>-</w:t>
      </w:r>
      <w:r w:rsidRPr="00D76E78">
        <w:rPr>
          <w:rFonts w:cs="Arial"/>
        </w:rPr>
        <w:t>treatment</w:t>
      </w:r>
      <w:r>
        <w:rPr>
          <w:rFonts w:cs="Arial"/>
        </w:rPr>
        <w:t>.</w:t>
      </w:r>
    </w:p>
    <w:p w:rsidR="00301103" w:rsidRPr="002B14DD" w:rsidRDefault="00301103" w:rsidP="002B14DD">
      <w:pPr>
        <w:pStyle w:val="AIBodytext"/>
        <w:tabs>
          <w:tab w:val="clear" w:pos="567"/>
        </w:tabs>
        <w:spacing w:after="0" w:line="240" w:lineRule="auto"/>
        <w:rPr>
          <w:rFonts w:cs="Arial"/>
          <w:sz w:val="12"/>
          <w:szCs w:val="12"/>
        </w:rPr>
      </w:pPr>
    </w:p>
    <w:p w:rsidR="005534BC" w:rsidRDefault="002B14DD" w:rsidP="002B14DD">
      <w:pPr>
        <w:pStyle w:val="AITableHeading"/>
        <w:tabs>
          <w:tab w:val="clear" w:pos="567"/>
        </w:tabs>
      </w:pPr>
      <w:r>
        <w:rPr>
          <w:rFonts w:eastAsia="Calibri" w:cs="Arial"/>
        </w:rPr>
        <w:t xml:space="preserve">Contact these two officials by </w:t>
      </w:r>
      <w:r w:rsidR="00261304">
        <w:t>2</w:t>
      </w:r>
      <w:r w:rsidR="0022440B">
        <w:t>3</w:t>
      </w:r>
      <w:r w:rsidR="00261304">
        <w:t xml:space="preserve"> </w:t>
      </w:r>
      <w:r>
        <w:t>August,</w:t>
      </w:r>
      <w:r w:rsidR="00261304">
        <w:t xml:space="preserve"> 2017</w:t>
      </w:r>
      <w:r w:rsidR="0026766F" w:rsidRPr="00F95961">
        <w:t>:</w:t>
      </w:r>
    </w:p>
    <w:p w:rsidR="005534BC" w:rsidRDefault="005534BC" w:rsidP="002B14DD">
      <w:pPr>
        <w:pStyle w:val="AIAddressText"/>
        <w:tabs>
          <w:tab w:val="clear" w:pos="567"/>
        </w:tabs>
        <w:spacing w:line="240" w:lineRule="auto"/>
        <w:rPr>
          <w:rFonts w:cs="Arial"/>
          <w:sz w:val="16"/>
          <w:szCs w:val="16"/>
        </w:rPr>
        <w:sectPr w:rsidR="005534BC" w:rsidSect="002B14D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F705B" w:rsidRPr="002B14DD" w:rsidRDefault="001F705B" w:rsidP="002B14DD">
      <w:pPr>
        <w:pStyle w:val="AITableHeading"/>
        <w:tabs>
          <w:tab w:val="clear" w:pos="567"/>
        </w:tabs>
        <w:rPr>
          <w:b w:val="0"/>
          <w:color w:val="000000" w:themeColor="text1"/>
          <w:sz w:val="16"/>
          <w:szCs w:val="16"/>
          <w:u w:val="single"/>
        </w:rPr>
      </w:pPr>
      <w:r w:rsidRPr="002B14DD">
        <w:rPr>
          <w:b w:val="0"/>
          <w:color w:val="000000" w:themeColor="text1"/>
          <w:sz w:val="16"/>
          <w:szCs w:val="16"/>
          <w:u w:val="single"/>
        </w:rPr>
        <w:t xml:space="preserve">Prime Minister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Nguyễn Xuân Phúc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Prime Minister’s Office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Hà Nội, Việt Nam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Email: </w:t>
      </w:r>
      <w:hyperlink r:id="rId11" w:history="1">
        <w:r w:rsidRPr="002B14DD">
          <w:rPr>
            <w:rStyle w:val="Hyperlink"/>
            <w:b w:val="0"/>
            <w:color w:val="000000" w:themeColor="text1"/>
            <w:sz w:val="16"/>
            <w:szCs w:val="16"/>
          </w:rPr>
          <w:t>nguoiphatngonchinhphu@chinhphu.vn</w:t>
        </w:r>
      </w:hyperlink>
      <w:r w:rsidRPr="002B14DD">
        <w:rPr>
          <w:b w:val="0"/>
          <w:color w:val="000000" w:themeColor="text1"/>
          <w:sz w:val="16"/>
          <w:szCs w:val="16"/>
        </w:rPr>
        <w:t xml:space="preserve"> </w:t>
      </w:r>
    </w:p>
    <w:p w:rsidR="00602E34" w:rsidRPr="002B14DD" w:rsidRDefault="001F705B" w:rsidP="002B14DD">
      <w:pPr>
        <w:pStyle w:val="AITableHeading"/>
        <w:tabs>
          <w:tab w:val="clear" w:pos="567"/>
        </w:tabs>
        <w:rPr>
          <w:rFonts w:cs="Arial"/>
          <w:color w:val="000000" w:themeColor="text1"/>
          <w:sz w:val="16"/>
          <w:szCs w:val="16"/>
        </w:rPr>
      </w:pPr>
      <w:r w:rsidRPr="002B14DD">
        <w:rPr>
          <w:color w:val="000000" w:themeColor="text1"/>
          <w:sz w:val="16"/>
          <w:szCs w:val="16"/>
        </w:rPr>
        <w:t>Salutation: Your Excellency</w:t>
      </w:r>
    </w:p>
    <w:p w:rsidR="00602E34" w:rsidRPr="002B14DD" w:rsidRDefault="00602E34" w:rsidP="002B14DD">
      <w:pPr>
        <w:pStyle w:val="AIAddressText"/>
        <w:tabs>
          <w:tab w:val="clear" w:pos="567"/>
        </w:tabs>
        <w:spacing w:line="240" w:lineRule="auto"/>
        <w:rPr>
          <w:color w:val="000000" w:themeColor="text1"/>
          <w:sz w:val="12"/>
          <w:szCs w:val="12"/>
        </w:rPr>
      </w:pPr>
    </w:p>
    <w:p w:rsidR="002B14DD" w:rsidRPr="002B14DD" w:rsidRDefault="002B14DD" w:rsidP="002B14DD">
      <w:pPr>
        <w:pStyle w:val="AIAddressText"/>
        <w:spacing w:line="240" w:lineRule="auto"/>
        <w:rPr>
          <w:color w:val="000000" w:themeColor="text1"/>
          <w:sz w:val="16"/>
          <w:szCs w:val="16"/>
          <w:u w:val="single"/>
        </w:rPr>
      </w:pPr>
      <w:r w:rsidRPr="002B14DD">
        <w:rPr>
          <w:color w:val="000000" w:themeColor="text1"/>
          <w:sz w:val="16"/>
          <w:szCs w:val="16"/>
          <w:u w:val="single"/>
        </w:rPr>
        <w:t>Ambassador H.E. Pham Quang Vinh, Embassy of the Socialist Republic of Viet Nam</w:t>
      </w:r>
    </w:p>
    <w:p w:rsidR="002B14DD" w:rsidRPr="002B14DD" w:rsidRDefault="002B14DD" w:rsidP="002B14DD">
      <w:pPr>
        <w:pStyle w:val="AIAddressText"/>
        <w:spacing w:line="240" w:lineRule="auto"/>
        <w:rPr>
          <w:color w:val="000000" w:themeColor="text1"/>
          <w:sz w:val="16"/>
          <w:szCs w:val="16"/>
        </w:rPr>
      </w:pPr>
      <w:r w:rsidRPr="002B14DD">
        <w:rPr>
          <w:color w:val="000000" w:themeColor="text1"/>
          <w:sz w:val="16"/>
          <w:szCs w:val="16"/>
        </w:rPr>
        <w:t>1233 20th St NW Suite 400, Washington DC 20036</w:t>
      </w:r>
    </w:p>
    <w:p w:rsidR="002B14DD" w:rsidRPr="002B14DD" w:rsidRDefault="002B14DD" w:rsidP="002B14DD">
      <w:pPr>
        <w:pStyle w:val="AIAddressText"/>
        <w:tabs>
          <w:tab w:val="clear" w:pos="567"/>
        </w:tabs>
        <w:spacing w:line="240" w:lineRule="auto"/>
        <w:rPr>
          <w:color w:val="000000" w:themeColor="text1"/>
          <w:sz w:val="16"/>
          <w:szCs w:val="16"/>
        </w:rPr>
      </w:pPr>
      <w:r w:rsidRPr="002B14DD">
        <w:rPr>
          <w:color w:val="000000" w:themeColor="text1"/>
          <w:sz w:val="16"/>
          <w:szCs w:val="16"/>
        </w:rPr>
        <w:t>Fax: 1 202 861 0917  I  Phone: 1 202 861 0737</w:t>
      </w:r>
    </w:p>
    <w:p w:rsidR="00602E34" w:rsidRPr="002B14DD" w:rsidRDefault="002B14DD" w:rsidP="002B14DD">
      <w:pPr>
        <w:pStyle w:val="AIAddressText"/>
        <w:tabs>
          <w:tab w:val="clear" w:pos="567"/>
        </w:tabs>
        <w:spacing w:line="240" w:lineRule="auto"/>
        <w:rPr>
          <w:color w:val="000000" w:themeColor="text1"/>
          <w:sz w:val="16"/>
          <w:szCs w:val="16"/>
        </w:rPr>
      </w:pPr>
      <w:r w:rsidRPr="002B14DD">
        <w:rPr>
          <w:color w:val="000000" w:themeColor="text1"/>
          <w:sz w:val="16"/>
          <w:szCs w:val="16"/>
        </w:rPr>
        <w:t xml:space="preserve">Email: </w:t>
      </w:r>
      <w:hyperlink r:id="rId12" w:history="1">
        <w:r w:rsidRPr="002B14DD">
          <w:rPr>
            <w:rStyle w:val="Hyperlink"/>
            <w:color w:val="000000" w:themeColor="text1"/>
            <w:sz w:val="16"/>
            <w:szCs w:val="16"/>
          </w:rPr>
          <w:t>info@vietnamembassy.us</w:t>
        </w:r>
      </w:hyperlink>
    </w:p>
    <w:p w:rsidR="002B14DD" w:rsidRPr="002B14DD" w:rsidRDefault="002B14DD" w:rsidP="002B14DD">
      <w:pPr>
        <w:pStyle w:val="AIAddressText"/>
        <w:tabs>
          <w:tab w:val="clear" w:pos="567"/>
        </w:tabs>
        <w:spacing w:line="240" w:lineRule="auto"/>
        <w:rPr>
          <w:b/>
          <w:color w:val="000000" w:themeColor="text1"/>
          <w:sz w:val="16"/>
          <w:szCs w:val="16"/>
        </w:rPr>
      </w:pPr>
      <w:r w:rsidRPr="002B14DD">
        <w:rPr>
          <w:b/>
          <w:color w:val="000000" w:themeColor="text1"/>
          <w:sz w:val="16"/>
          <w:szCs w:val="16"/>
        </w:rPr>
        <w:t>Salutation: Dear Ambassador</w:t>
      </w:r>
    </w:p>
    <w:p w:rsidR="002B14DD" w:rsidRDefault="002B14DD" w:rsidP="002B14DD">
      <w:pPr>
        <w:pStyle w:val="AIAddressText"/>
        <w:tabs>
          <w:tab w:val="clear" w:pos="567"/>
        </w:tabs>
        <w:spacing w:line="240" w:lineRule="auto"/>
      </w:pPr>
    </w:p>
    <w:p w:rsidR="002B14DD" w:rsidRDefault="002B14DD" w:rsidP="002B14DD">
      <w:pPr>
        <w:autoSpaceDE w:val="0"/>
        <w:autoSpaceDN w:val="0"/>
        <w:adjustRightInd w:val="0"/>
        <w:rPr>
          <w:rFonts w:ascii="Arial" w:hAnsi="Arial" w:cs="Arial"/>
          <w:b/>
          <w:color w:val="000000"/>
          <w:sz w:val="20"/>
          <w:szCs w:val="20"/>
        </w:rPr>
        <w:sectPr w:rsidR="002B14DD" w:rsidSect="002B14DD">
          <w:type w:val="continuous"/>
          <w:pgSz w:w="12240" w:h="15840" w:code="1"/>
          <w:pgMar w:top="720" w:right="720" w:bottom="2160" w:left="720" w:header="0" w:footer="567" w:gutter="0"/>
          <w:cols w:num="2" w:space="567"/>
          <w:titlePg/>
          <w:docGrid w:linePitch="360"/>
        </w:sectPr>
      </w:pPr>
    </w:p>
    <w:p w:rsidR="002B14DD" w:rsidRPr="009B1268" w:rsidRDefault="002B14DD" w:rsidP="002B14D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B14DD" w:rsidRPr="009B1268" w:rsidRDefault="004464BF" w:rsidP="002B14DD">
      <w:pPr>
        <w:autoSpaceDE w:val="0"/>
        <w:autoSpaceDN w:val="0"/>
        <w:adjustRightInd w:val="0"/>
        <w:rPr>
          <w:rFonts w:ascii="Arial" w:hAnsi="Arial" w:cs="Arial"/>
          <w:color w:val="000000"/>
          <w:sz w:val="20"/>
          <w:szCs w:val="20"/>
        </w:rPr>
      </w:pPr>
      <w:hyperlink r:id="rId13" w:history="1">
        <w:r w:rsidR="002B14DD" w:rsidRPr="002B14DD">
          <w:rPr>
            <w:rStyle w:val="Hyperlink"/>
            <w:rFonts w:ascii="Arial" w:hAnsi="Arial" w:cs="Arial"/>
            <w:sz w:val="20"/>
            <w:szCs w:val="20"/>
          </w:rPr>
          <w:t>Click here</w:t>
        </w:r>
      </w:hyperlink>
      <w:r w:rsidR="002B14DD" w:rsidRPr="009B1268">
        <w:rPr>
          <w:rFonts w:ascii="Arial" w:hAnsi="Arial" w:cs="Arial"/>
          <w:color w:val="000000"/>
          <w:sz w:val="20"/>
          <w:szCs w:val="20"/>
        </w:rPr>
        <w:t xml:space="preserve"> to let us know if you took action on this case! </w:t>
      </w:r>
      <w:r w:rsidR="002B14DD">
        <w:rPr>
          <w:rFonts w:ascii="Arial" w:hAnsi="Arial" w:cs="Arial"/>
          <w:i/>
          <w:iCs/>
          <w:color w:val="000000"/>
          <w:sz w:val="20"/>
          <w:szCs w:val="20"/>
        </w:rPr>
        <w:t>This is Urgent Action 233.16</w:t>
      </w:r>
      <w:r w:rsidR="002B14DD" w:rsidRPr="009B1268">
        <w:rPr>
          <w:rFonts w:ascii="Arial" w:hAnsi="Arial" w:cs="Arial"/>
          <w:i/>
          <w:iCs/>
          <w:color w:val="000000"/>
          <w:sz w:val="20"/>
          <w:szCs w:val="20"/>
        </w:rPr>
        <w:t xml:space="preserve"> </w:t>
      </w:r>
    </w:p>
    <w:p w:rsidR="0026766F" w:rsidRPr="002B14DD" w:rsidRDefault="002B14DD" w:rsidP="002B14D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B14DD">
      <w:pPr>
        <w:pStyle w:val="AIUASecondHeading"/>
        <w:spacing w:line="240" w:lineRule="auto"/>
        <w:rPr>
          <w:rFonts w:ascii="Arial" w:hAnsi="Arial" w:cs="Arial"/>
        </w:rPr>
      </w:pPr>
      <w:r w:rsidRPr="00F95961">
        <w:rPr>
          <w:rFonts w:ascii="Arial" w:hAnsi="Arial" w:cs="Arial"/>
        </w:rPr>
        <w:lastRenderedPageBreak/>
        <w:t>URGENT ACTION</w:t>
      </w:r>
    </w:p>
    <w:p w:rsidR="00E22C4A" w:rsidRPr="00043F32" w:rsidRDefault="00E22C4A" w:rsidP="002B14DD">
      <w:pPr>
        <w:rPr>
          <w:rStyle w:val="AIHeadline"/>
          <w:rFonts w:cs="Arial"/>
          <w:snapToGrid w:val="0"/>
          <w:sz w:val="36"/>
          <w:szCs w:val="38"/>
        </w:rPr>
      </w:pPr>
      <w:r w:rsidRPr="00043F32">
        <w:rPr>
          <w:rStyle w:val="AIHeadline"/>
          <w:rFonts w:cs="Arial"/>
          <w:snapToGrid w:val="0"/>
          <w:sz w:val="36"/>
          <w:szCs w:val="38"/>
        </w:rPr>
        <w:t>TEN YEARS IN PRISON FOR HUMAN RIGHTS DEFENDER</w:t>
      </w:r>
    </w:p>
    <w:p w:rsidR="00D551DB" w:rsidRPr="00C36D87" w:rsidRDefault="0026766F" w:rsidP="002B14DD">
      <w:pPr>
        <w:pStyle w:val="Heading2"/>
        <w:spacing w:before="120" w:after="120" w:line="240" w:lineRule="auto"/>
        <w:rPr>
          <w:rFonts w:ascii="Arial" w:hAnsi="Arial" w:cs="Arial"/>
        </w:rPr>
      </w:pPr>
      <w:r w:rsidRPr="00F95961">
        <w:rPr>
          <w:rFonts w:ascii="Arial" w:hAnsi="Arial" w:cs="Arial"/>
        </w:rPr>
        <w:t>ADditional Information</w:t>
      </w:r>
    </w:p>
    <w:p w:rsidR="00336CB8" w:rsidRPr="00336CB8" w:rsidRDefault="00336CB8" w:rsidP="002B14DD">
      <w:pPr>
        <w:rPr>
          <w:rFonts w:ascii="Arial" w:hAnsi="Arial" w:cs="Arial"/>
          <w:sz w:val="18"/>
          <w:szCs w:val="18"/>
        </w:rPr>
      </w:pPr>
      <w:r w:rsidRPr="00336CB8">
        <w:rPr>
          <w:rFonts w:ascii="Arial" w:hAnsi="Arial" w:cs="Arial"/>
          <w:sz w:val="18"/>
          <w:szCs w:val="18"/>
        </w:rPr>
        <w:t xml:space="preserve">Nguyễn Ngọc Như Quỳnh co-founded the independent Vietnamese Bloggers Network in December 2013. She is a single mother with two </w:t>
      </w:r>
      <w:r>
        <w:rPr>
          <w:rFonts w:ascii="Arial" w:hAnsi="Arial" w:cs="Arial"/>
          <w:sz w:val="18"/>
          <w:szCs w:val="18"/>
        </w:rPr>
        <w:t xml:space="preserve">young </w:t>
      </w:r>
      <w:r w:rsidRPr="00336CB8">
        <w:rPr>
          <w:rFonts w:ascii="Arial" w:hAnsi="Arial" w:cs="Arial"/>
          <w:sz w:val="18"/>
          <w:szCs w:val="18"/>
        </w:rPr>
        <w:t>children,</w:t>
      </w:r>
      <w:r>
        <w:rPr>
          <w:rFonts w:ascii="Arial" w:hAnsi="Arial" w:cs="Arial"/>
          <w:sz w:val="18"/>
          <w:szCs w:val="18"/>
        </w:rPr>
        <w:t xml:space="preserve"> aged ten and four</w:t>
      </w:r>
      <w:r w:rsidR="008B5965">
        <w:rPr>
          <w:rFonts w:ascii="Arial" w:hAnsi="Arial" w:cs="Arial"/>
          <w:sz w:val="18"/>
          <w:szCs w:val="18"/>
        </w:rPr>
        <w:t>. She</w:t>
      </w:r>
      <w:r w:rsidRPr="00336CB8">
        <w:rPr>
          <w:rFonts w:ascii="Arial" w:hAnsi="Arial" w:cs="Arial"/>
          <w:sz w:val="18"/>
          <w:szCs w:val="18"/>
        </w:rPr>
        <w:t xml:space="preserve"> has on numerous occasions faced harassment, arrest and interrogation for her peaceful activities, and has been prevented from travelling overseas. She has advocated for human rights and justice for more than 10 years and is a popular and well-known blogger. Issues that she is known to have campaigned on include government transparency, </w:t>
      </w:r>
      <w:r w:rsidR="001F7BEC">
        <w:rPr>
          <w:rFonts w:ascii="Arial" w:hAnsi="Arial" w:cs="Arial"/>
          <w:sz w:val="18"/>
          <w:szCs w:val="18"/>
        </w:rPr>
        <w:t>s</w:t>
      </w:r>
      <w:r w:rsidR="001F7BEC" w:rsidRPr="00336CB8">
        <w:rPr>
          <w:rFonts w:ascii="Arial" w:hAnsi="Arial" w:cs="Arial"/>
          <w:sz w:val="18"/>
          <w:szCs w:val="18"/>
        </w:rPr>
        <w:t xml:space="preserve">tate </w:t>
      </w:r>
      <w:r w:rsidRPr="00336CB8">
        <w:rPr>
          <w:rFonts w:ascii="Arial" w:hAnsi="Arial" w:cs="Arial"/>
          <w:sz w:val="18"/>
          <w:szCs w:val="18"/>
        </w:rPr>
        <w:t>accountability for human rights violations, environmental protection, and promotion of the rights set out in the Universal De</w:t>
      </w:r>
      <w:r w:rsidR="00C36D87">
        <w:rPr>
          <w:rFonts w:ascii="Arial" w:hAnsi="Arial" w:cs="Arial"/>
          <w:sz w:val="18"/>
          <w:szCs w:val="18"/>
        </w:rPr>
        <w:t>claration of Human Rights</w:t>
      </w:r>
      <w:r w:rsidRPr="00336CB8">
        <w:rPr>
          <w:rFonts w:ascii="Arial" w:hAnsi="Arial" w:cs="Arial"/>
          <w:sz w:val="18"/>
          <w:szCs w:val="18"/>
        </w:rPr>
        <w:t>. In 2015, Civil Rights Defenders named Nguyễn Ngọc Như Quỳnh their Civil Rights Defender of the Year. In 2017, she was honoured in absentia by the US State Department, receiving one of 13 International Women of Courage Awards.</w:t>
      </w:r>
    </w:p>
    <w:p w:rsidR="00CA245C" w:rsidRDefault="00CA245C" w:rsidP="002B14DD">
      <w:pPr>
        <w:rPr>
          <w:rFonts w:ascii="Arial" w:hAnsi="Arial" w:cs="Arial"/>
          <w:sz w:val="18"/>
          <w:szCs w:val="18"/>
        </w:rPr>
      </w:pPr>
    </w:p>
    <w:p w:rsidR="00D551DB" w:rsidRPr="00D551DB" w:rsidRDefault="00C36D87" w:rsidP="002B14DD">
      <w:pPr>
        <w:rPr>
          <w:rFonts w:ascii="Arial" w:hAnsi="Arial" w:cs="Arial"/>
          <w:sz w:val="18"/>
          <w:szCs w:val="18"/>
        </w:rPr>
      </w:pPr>
      <w:r w:rsidRPr="0032297B">
        <w:rPr>
          <w:rFonts w:ascii="Arial" w:hAnsi="Arial" w:cs="Arial"/>
          <w:sz w:val="18"/>
          <w:szCs w:val="18"/>
        </w:rPr>
        <w:t xml:space="preserve">Diplomatic representatives in Viet Nam, including </w:t>
      </w:r>
      <w:r>
        <w:rPr>
          <w:rFonts w:ascii="Arial" w:hAnsi="Arial" w:cs="Arial"/>
          <w:sz w:val="18"/>
          <w:szCs w:val="18"/>
        </w:rPr>
        <w:t xml:space="preserve">from the EU </w:t>
      </w:r>
      <w:r w:rsidRPr="0032297B">
        <w:rPr>
          <w:rFonts w:ascii="Arial" w:hAnsi="Arial" w:cs="Arial"/>
          <w:sz w:val="18"/>
          <w:szCs w:val="18"/>
        </w:rPr>
        <w:t>and USA</w:t>
      </w:r>
      <w:r w:rsidR="003A3D29">
        <w:rPr>
          <w:rFonts w:ascii="Arial" w:hAnsi="Arial" w:cs="Arial"/>
          <w:sz w:val="18"/>
          <w:szCs w:val="18"/>
        </w:rPr>
        <w:t>,</w:t>
      </w:r>
      <w:r w:rsidRPr="0032297B">
        <w:rPr>
          <w:rFonts w:ascii="Arial" w:hAnsi="Arial" w:cs="Arial"/>
          <w:sz w:val="18"/>
          <w:szCs w:val="18"/>
        </w:rPr>
        <w:t xml:space="preserve"> have issued statements condemning the </w:t>
      </w:r>
      <w:r>
        <w:rPr>
          <w:rFonts w:ascii="Arial" w:hAnsi="Arial" w:cs="Arial"/>
          <w:sz w:val="18"/>
          <w:szCs w:val="18"/>
        </w:rPr>
        <w:t>conviction</w:t>
      </w:r>
      <w:r w:rsidR="00080181">
        <w:rPr>
          <w:rFonts w:ascii="Arial" w:hAnsi="Arial" w:cs="Arial"/>
          <w:sz w:val="18"/>
          <w:szCs w:val="18"/>
        </w:rPr>
        <w:t xml:space="preserve"> and sentencing</w:t>
      </w:r>
      <w:r w:rsidRPr="0032297B">
        <w:rPr>
          <w:rFonts w:ascii="Arial" w:hAnsi="Arial" w:cs="Arial"/>
          <w:sz w:val="18"/>
          <w:szCs w:val="18"/>
        </w:rPr>
        <w:t xml:space="preserve"> of Nguyễn Ngọc Như Quỳnh and calling for her immediate release</w:t>
      </w:r>
      <w:r>
        <w:rPr>
          <w:rFonts w:ascii="Arial" w:hAnsi="Arial" w:cs="Arial"/>
          <w:sz w:val="18"/>
          <w:szCs w:val="18"/>
        </w:rPr>
        <w:t xml:space="preserve">. Her detention has also previously been criticized by </w:t>
      </w:r>
      <w:r w:rsidR="00EC0576" w:rsidRPr="00D551DB">
        <w:rPr>
          <w:rFonts w:ascii="Arial" w:hAnsi="Arial" w:cs="Arial"/>
          <w:sz w:val="18"/>
          <w:szCs w:val="18"/>
        </w:rPr>
        <w:t xml:space="preserve">the United Nations High Commissioner for Human Rights </w:t>
      </w:r>
      <w:r>
        <w:rPr>
          <w:rFonts w:ascii="Arial" w:hAnsi="Arial" w:cs="Arial"/>
          <w:sz w:val="18"/>
          <w:szCs w:val="18"/>
        </w:rPr>
        <w:t xml:space="preserve">and the United Nations </w:t>
      </w:r>
      <w:r w:rsidR="00D551DB" w:rsidRPr="00D551DB">
        <w:rPr>
          <w:rFonts w:ascii="Arial" w:hAnsi="Arial" w:cs="Arial"/>
          <w:sz w:val="18"/>
          <w:szCs w:val="18"/>
        </w:rPr>
        <w:t>Working Group on Arbitrary Detention.</w:t>
      </w:r>
    </w:p>
    <w:p w:rsidR="00EC0576" w:rsidRDefault="00EC0576" w:rsidP="002B14DD">
      <w:pPr>
        <w:rPr>
          <w:rFonts w:ascii="Arial" w:hAnsi="Arial" w:cs="Arial"/>
          <w:sz w:val="18"/>
          <w:szCs w:val="18"/>
        </w:rPr>
      </w:pPr>
    </w:p>
    <w:p w:rsidR="0032297B" w:rsidRDefault="0032297B" w:rsidP="002B14DD">
      <w:pPr>
        <w:rPr>
          <w:rFonts w:ascii="Arial" w:hAnsi="Arial" w:cs="Arial"/>
          <w:sz w:val="18"/>
          <w:szCs w:val="18"/>
        </w:rPr>
      </w:pPr>
      <w:r w:rsidRPr="0032297B">
        <w:rPr>
          <w:rFonts w:ascii="Arial" w:hAnsi="Arial" w:cs="Arial"/>
          <w:sz w:val="18"/>
          <w:szCs w:val="18"/>
        </w:rPr>
        <w:t>Viet Nam is a state party to the International Covenant on Civil and Political Rights which</w:t>
      </w:r>
      <w:r w:rsidR="00080181">
        <w:rPr>
          <w:rFonts w:ascii="Arial" w:hAnsi="Arial" w:cs="Arial"/>
          <w:sz w:val="18"/>
          <w:szCs w:val="18"/>
        </w:rPr>
        <w:t xml:space="preserve"> among other things</w:t>
      </w:r>
      <w:r w:rsidRPr="0032297B">
        <w:rPr>
          <w:rFonts w:ascii="Arial" w:hAnsi="Arial" w:cs="Arial"/>
          <w:sz w:val="18"/>
          <w:szCs w:val="18"/>
        </w:rPr>
        <w:t xml:space="preserve"> guarantees the rights to freedom of expression, association and peaceful assembly. However, these rights are severely</w:t>
      </w:r>
      <w:r w:rsidR="00080181">
        <w:rPr>
          <w:rFonts w:ascii="Arial" w:hAnsi="Arial" w:cs="Arial"/>
          <w:sz w:val="18"/>
          <w:szCs w:val="18"/>
        </w:rPr>
        <w:t xml:space="preserve"> and arbitrarily</w:t>
      </w:r>
      <w:r w:rsidRPr="0032297B">
        <w:rPr>
          <w:rFonts w:ascii="Arial" w:hAnsi="Arial" w:cs="Arial"/>
          <w:sz w:val="18"/>
          <w:szCs w:val="18"/>
        </w:rPr>
        <w:t xml:space="preserve"> restricted in law and practice in Viet Nam. Vaguely worded </w:t>
      </w:r>
      <w:r w:rsidR="00080181">
        <w:rPr>
          <w:rFonts w:ascii="Arial" w:hAnsi="Arial" w:cs="Arial"/>
          <w:sz w:val="18"/>
          <w:szCs w:val="18"/>
        </w:rPr>
        <w:t>provisions</w:t>
      </w:r>
      <w:r w:rsidR="00080181" w:rsidRPr="0032297B">
        <w:rPr>
          <w:rFonts w:ascii="Arial" w:hAnsi="Arial" w:cs="Arial"/>
          <w:sz w:val="18"/>
          <w:szCs w:val="18"/>
        </w:rPr>
        <w:t xml:space="preserve"> </w:t>
      </w:r>
      <w:r w:rsidRPr="0032297B">
        <w:rPr>
          <w:rFonts w:ascii="Arial" w:hAnsi="Arial" w:cs="Arial"/>
          <w:sz w:val="18"/>
          <w:szCs w:val="18"/>
        </w:rPr>
        <w:t xml:space="preserve">in the </w:t>
      </w:r>
      <w:r w:rsidR="00080181">
        <w:rPr>
          <w:rFonts w:ascii="Arial" w:hAnsi="Arial" w:cs="Arial"/>
          <w:sz w:val="18"/>
          <w:szCs w:val="18"/>
        </w:rPr>
        <w:t>“</w:t>
      </w:r>
      <w:r w:rsidRPr="0032297B">
        <w:rPr>
          <w:rFonts w:ascii="Arial" w:hAnsi="Arial" w:cs="Arial"/>
          <w:sz w:val="18"/>
          <w:szCs w:val="18"/>
        </w:rPr>
        <w:t>national security</w:t>
      </w:r>
      <w:r w:rsidR="00080181">
        <w:rPr>
          <w:rFonts w:ascii="Arial" w:hAnsi="Arial" w:cs="Arial"/>
          <w:sz w:val="18"/>
          <w:szCs w:val="18"/>
        </w:rPr>
        <w:t>”</w:t>
      </w:r>
      <w:r w:rsidRPr="0032297B">
        <w:rPr>
          <w:rFonts w:ascii="Arial" w:hAnsi="Arial" w:cs="Arial"/>
          <w:sz w:val="18"/>
          <w:szCs w:val="18"/>
        </w:rPr>
        <w:t xml:space="preserve"> section of Viet Nam’s 1999 Penal Code are frequently used to criminalize peaceful dissenting views or activities. Those at risk include people advocating for peaceful political change, criticizing government policies, or calling for respect for human rights. Article </w:t>
      </w:r>
      <w:r w:rsidR="004464BF">
        <w:rPr>
          <w:rFonts w:ascii="Arial" w:hAnsi="Arial" w:cs="Arial"/>
          <w:sz w:val="18"/>
          <w:szCs w:val="18"/>
        </w:rPr>
        <w:t>88</w:t>
      </w:r>
      <w:bookmarkStart w:id="0" w:name="_GoBack"/>
      <w:bookmarkEnd w:id="0"/>
      <w:r w:rsidRPr="0032297B">
        <w:rPr>
          <w:rFonts w:ascii="Arial" w:hAnsi="Arial" w:cs="Arial"/>
          <w:sz w:val="18"/>
          <w:szCs w:val="18"/>
        </w:rPr>
        <w:t xml:space="preserve"> (Conducting propaganda against the Socialist Republic of Viet Nam) is frequently used to detain, prosecute and imprison dissidents for their peaceful activism, including bloggers, labour rights and land rights activists, political activists, religious followers of different churches, human rights defenders</w:t>
      </w:r>
      <w:r w:rsidR="00080181">
        <w:rPr>
          <w:rFonts w:ascii="Arial" w:hAnsi="Arial" w:cs="Arial"/>
          <w:sz w:val="18"/>
          <w:szCs w:val="18"/>
        </w:rPr>
        <w:t>,</w:t>
      </w:r>
      <w:r w:rsidRPr="0032297B">
        <w:rPr>
          <w:rFonts w:ascii="Arial" w:hAnsi="Arial" w:cs="Arial"/>
          <w:sz w:val="18"/>
          <w:szCs w:val="18"/>
        </w:rPr>
        <w:t xml:space="preserve"> social justice activists, and even song writers. </w:t>
      </w:r>
    </w:p>
    <w:p w:rsidR="0032297B" w:rsidRDefault="0032297B" w:rsidP="002B14DD">
      <w:pPr>
        <w:rPr>
          <w:rFonts w:ascii="Arial" w:hAnsi="Arial" w:cs="Arial"/>
          <w:sz w:val="18"/>
          <w:szCs w:val="18"/>
        </w:rPr>
      </w:pPr>
    </w:p>
    <w:p w:rsidR="0032297B" w:rsidRDefault="0032297B" w:rsidP="002B14DD">
      <w:pPr>
        <w:rPr>
          <w:rFonts w:ascii="Arial" w:hAnsi="Arial" w:cs="Arial"/>
          <w:sz w:val="18"/>
          <w:szCs w:val="18"/>
        </w:rPr>
      </w:pPr>
      <w:r w:rsidRPr="0032297B">
        <w:rPr>
          <w:rFonts w:ascii="Arial" w:hAnsi="Arial" w:cs="Arial"/>
          <w:sz w:val="18"/>
          <w:szCs w:val="18"/>
        </w:rPr>
        <w:t>Prison conditions in Viet Nam are harsh, with inadequate food and health care</w:t>
      </w:r>
      <w:r w:rsidR="00080181">
        <w:rPr>
          <w:rFonts w:ascii="Arial" w:hAnsi="Arial" w:cs="Arial"/>
          <w:sz w:val="18"/>
          <w:szCs w:val="18"/>
        </w:rPr>
        <w:t>, falling far</w:t>
      </w:r>
      <w:r w:rsidRPr="0032297B">
        <w:rPr>
          <w:rFonts w:ascii="Arial" w:hAnsi="Arial" w:cs="Arial"/>
          <w:sz w:val="18"/>
          <w:szCs w:val="18"/>
        </w:rPr>
        <w:t xml:space="preserve"> short of the minimum requirements set out in the UN Standard Minimum Rules for the Treatment of Prisoners (Nelson Mandela Rules) and other international standards. Prisoners of conscience have been held in solitary confinement as a punishment for prolonged periods</w:t>
      </w:r>
      <w:r w:rsidR="00080181">
        <w:rPr>
          <w:rFonts w:ascii="Arial" w:hAnsi="Arial" w:cs="Arial"/>
          <w:sz w:val="18"/>
          <w:szCs w:val="18"/>
        </w:rPr>
        <w:t>, which constitute torture or other ill-treatment under the Nelson Mandela Rules. They</w:t>
      </w:r>
      <w:r w:rsidRPr="0032297B">
        <w:rPr>
          <w:rFonts w:ascii="Arial" w:hAnsi="Arial" w:cs="Arial"/>
          <w:sz w:val="18"/>
          <w:szCs w:val="18"/>
        </w:rPr>
        <w:t xml:space="preserve"> have </w:t>
      </w:r>
      <w:r w:rsidR="00080181">
        <w:rPr>
          <w:rFonts w:ascii="Arial" w:hAnsi="Arial" w:cs="Arial"/>
          <w:sz w:val="18"/>
          <w:szCs w:val="18"/>
        </w:rPr>
        <w:t xml:space="preserve">also </w:t>
      </w:r>
      <w:r w:rsidRPr="0032297B">
        <w:rPr>
          <w:rFonts w:ascii="Arial" w:hAnsi="Arial" w:cs="Arial"/>
          <w:sz w:val="18"/>
          <w:szCs w:val="18"/>
        </w:rPr>
        <w:t>been subjected to</w:t>
      </w:r>
      <w:r w:rsidR="00080181">
        <w:rPr>
          <w:rFonts w:ascii="Arial" w:hAnsi="Arial" w:cs="Arial"/>
          <w:sz w:val="18"/>
          <w:szCs w:val="18"/>
        </w:rPr>
        <w:t xml:space="preserve"> other forms of torture or</w:t>
      </w:r>
      <w:r w:rsidRPr="0032297B">
        <w:rPr>
          <w:rFonts w:ascii="Arial" w:hAnsi="Arial" w:cs="Arial"/>
          <w:sz w:val="18"/>
          <w:szCs w:val="18"/>
        </w:rPr>
        <w:t xml:space="preserve"> ill-treatment, including beatings by prison guards and by other prisoners with prison guards failing to intervene.</w:t>
      </w:r>
      <w:r w:rsidR="00080181">
        <w:rPr>
          <w:rFonts w:ascii="Arial" w:hAnsi="Arial" w:cs="Arial"/>
          <w:sz w:val="18"/>
          <w:szCs w:val="18"/>
        </w:rPr>
        <w:t xml:space="preserve"> </w:t>
      </w:r>
      <w:r w:rsidR="004965CB">
        <w:rPr>
          <w:rFonts w:ascii="Arial" w:hAnsi="Arial" w:cs="Arial"/>
          <w:sz w:val="18"/>
          <w:szCs w:val="18"/>
        </w:rPr>
        <w:t>One form of ill-treatment that</w:t>
      </w:r>
      <w:r w:rsidR="00336CB8" w:rsidRPr="00336CB8">
        <w:rPr>
          <w:rFonts w:ascii="Arial" w:hAnsi="Arial" w:cs="Arial"/>
          <w:sz w:val="18"/>
          <w:szCs w:val="18"/>
        </w:rPr>
        <w:t xml:space="preserve"> Nguyễn Ngọc Như Quỳnh</w:t>
      </w:r>
      <w:r w:rsidR="00336CB8">
        <w:rPr>
          <w:rFonts w:ascii="Arial" w:hAnsi="Arial" w:cs="Arial"/>
          <w:sz w:val="18"/>
          <w:szCs w:val="18"/>
        </w:rPr>
        <w:t xml:space="preserve"> </w:t>
      </w:r>
      <w:r w:rsidR="004B5ABA">
        <w:rPr>
          <w:rFonts w:ascii="Arial" w:hAnsi="Arial" w:cs="Arial"/>
          <w:sz w:val="18"/>
          <w:szCs w:val="18"/>
        </w:rPr>
        <w:t xml:space="preserve">reportedly </w:t>
      </w:r>
      <w:r w:rsidR="00336CB8">
        <w:rPr>
          <w:rFonts w:ascii="Arial" w:hAnsi="Arial" w:cs="Arial"/>
          <w:sz w:val="18"/>
          <w:szCs w:val="18"/>
        </w:rPr>
        <w:t>told her lawyer</w:t>
      </w:r>
      <w:r w:rsidR="004965CB">
        <w:rPr>
          <w:rFonts w:ascii="Arial" w:hAnsi="Arial" w:cs="Arial"/>
          <w:sz w:val="18"/>
          <w:szCs w:val="18"/>
        </w:rPr>
        <w:t xml:space="preserve"> she was exposed to was being</w:t>
      </w:r>
      <w:r w:rsidR="00336CB8">
        <w:rPr>
          <w:rFonts w:ascii="Arial" w:hAnsi="Arial" w:cs="Arial"/>
          <w:sz w:val="18"/>
          <w:szCs w:val="18"/>
        </w:rPr>
        <w:t xml:space="preserve"> denied underwear and sanitary pads </w:t>
      </w:r>
      <w:r w:rsidR="004B5ABA">
        <w:rPr>
          <w:rFonts w:ascii="Arial" w:hAnsi="Arial" w:cs="Arial"/>
          <w:sz w:val="18"/>
          <w:szCs w:val="18"/>
        </w:rPr>
        <w:t>during pre-trial detention</w:t>
      </w:r>
      <w:r w:rsidR="00336CB8">
        <w:rPr>
          <w:rFonts w:ascii="Arial" w:hAnsi="Arial" w:cs="Arial"/>
          <w:sz w:val="18"/>
          <w:szCs w:val="18"/>
        </w:rPr>
        <w:t>.</w:t>
      </w:r>
      <w:r w:rsidRPr="0032297B">
        <w:rPr>
          <w:rFonts w:ascii="Arial" w:hAnsi="Arial" w:cs="Arial"/>
          <w:sz w:val="18"/>
          <w:szCs w:val="18"/>
        </w:rPr>
        <w:t xml:space="preserve"> Some prisoners of conscience are frequently moved from one detention facility to another, often without their families being informed of the change in their whereabouts. Several prisoners of conscience</w:t>
      </w:r>
      <w:r w:rsidR="00336CB8">
        <w:rPr>
          <w:rFonts w:ascii="Arial" w:hAnsi="Arial" w:cs="Arial"/>
          <w:sz w:val="18"/>
          <w:szCs w:val="18"/>
        </w:rPr>
        <w:t xml:space="preserve">, including </w:t>
      </w:r>
      <w:r w:rsidR="00336CB8" w:rsidRPr="00336CB8">
        <w:rPr>
          <w:rFonts w:ascii="Arial" w:hAnsi="Arial" w:cs="Arial"/>
          <w:sz w:val="18"/>
          <w:szCs w:val="18"/>
        </w:rPr>
        <w:t>Nguyễn Ngọc Như Quỳnh</w:t>
      </w:r>
      <w:r w:rsidR="00336CB8">
        <w:rPr>
          <w:rFonts w:ascii="Arial" w:hAnsi="Arial" w:cs="Arial"/>
          <w:sz w:val="18"/>
          <w:szCs w:val="18"/>
        </w:rPr>
        <w:t>,</w:t>
      </w:r>
      <w:r w:rsidRPr="0032297B">
        <w:rPr>
          <w:rFonts w:ascii="Arial" w:hAnsi="Arial" w:cs="Arial"/>
          <w:sz w:val="18"/>
          <w:szCs w:val="18"/>
        </w:rPr>
        <w:t xml:space="preserve"> have undertaken hunger strikes in protest at abusive treatment and poor conditions of detention. Although Viet Nam has ratified the </w:t>
      </w:r>
      <w:r w:rsidR="004965CB">
        <w:rPr>
          <w:rFonts w:ascii="Arial" w:hAnsi="Arial" w:cs="Arial"/>
          <w:sz w:val="18"/>
          <w:szCs w:val="18"/>
        </w:rPr>
        <w:t xml:space="preserve">UN </w:t>
      </w:r>
      <w:r w:rsidRPr="0032297B">
        <w:rPr>
          <w:rFonts w:ascii="Arial" w:hAnsi="Arial" w:cs="Arial"/>
          <w:sz w:val="18"/>
          <w:szCs w:val="18"/>
        </w:rPr>
        <w:t xml:space="preserve">Convention against Torture, which came into effect in the country in February 2015, insufficient steps have been taken to </w:t>
      </w:r>
      <w:r w:rsidR="004965CB">
        <w:rPr>
          <w:rFonts w:ascii="Arial" w:hAnsi="Arial" w:cs="Arial"/>
          <w:sz w:val="18"/>
          <w:szCs w:val="18"/>
        </w:rPr>
        <w:t>ensure</w:t>
      </w:r>
      <w:r w:rsidRPr="0032297B">
        <w:rPr>
          <w:rFonts w:ascii="Arial" w:hAnsi="Arial" w:cs="Arial"/>
          <w:sz w:val="18"/>
          <w:szCs w:val="18"/>
        </w:rPr>
        <w:t xml:space="preserve"> compliance with its obligations under that treaty. For more information see report, </w:t>
      </w:r>
      <w:r w:rsidR="00D55F69" w:rsidRPr="00D55F69">
        <w:rPr>
          <w:rFonts w:ascii="Arial" w:hAnsi="Arial" w:cs="Arial"/>
          <w:i/>
          <w:iCs/>
          <w:sz w:val="18"/>
          <w:szCs w:val="18"/>
        </w:rPr>
        <w:t>Prisons Within Prisons: Torture and Ill-treatment of Prisoners of Conscience in Viet Nam</w:t>
      </w:r>
      <w:r w:rsidRPr="0032297B">
        <w:rPr>
          <w:rFonts w:ascii="Arial" w:hAnsi="Arial" w:cs="Arial"/>
          <w:sz w:val="18"/>
          <w:szCs w:val="18"/>
        </w:rPr>
        <w:t xml:space="preserve">, </w:t>
      </w:r>
      <w:r w:rsidR="004965CB" w:rsidRPr="0022440B">
        <w:rPr>
          <w:rFonts w:ascii="Arial" w:hAnsi="Arial" w:cs="Arial"/>
          <w:sz w:val="18"/>
          <w:szCs w:val="18"/>
        </w:rPr>
        <w:t>https://www.amnesty.org/en/documents/asa41/4187/2016/en/</w:t>
      </w:r>
      <w:r w:rsidRPr="0032297B">
        <w:rPr>
          <w:rFonts w:ascii="Arial" w:hAnsi="Arial" w:cs="Arial"/>
          <w:sz w:val="18"/>
          <w:szCs w:val="18"/>
        </w:rPr>
        <w:t xml:space="preserve">, published in July 2016. </w:t>
      </w:r>
    </w:p>
    <w:p w:rsidR="0032297B" w:rsidRDefault="0032297B" w:rsidP="002B14DD">
      <w:pPr>
        <w:rPr>
          <w:rFonts w:ascii="Arial" w:hAnsi="Arial" w:cs="Arial"/>
          <w:sz w:val="18"/>
          <w:szCs w:val="18"/>
        </w:rPr>
      </w:pPr>
    </w:p>
    <w:p w:rsidR="00336CB8" w:rsidRPr="00336CB8" w:rsidRDefault="00336CB8" w:rsidP="002B14DD">
      <w:pPr>
        <w:rPr>
          <w:rFonts w:ascii="Arial" w:hAnsi="Arial" w:cs="Arial"/>
          <w:sz w:val="18"/>
          <w:szCs w:val="18"/>
        </w:rPr>
      </w:pPr>
    </w:p>
    <w:p w:rsidR="0026766F" w:rsidRPr="00C36D87" w:rsidRDefault="0026766F" w:rsidP="002B14DD">
      <w:pPr>
        <w:rPr>
          <w:rFonts w:ascii="Arial" w:hAnsi="Arial" w:cs="Arial"/>
          <w:sz w:val="16"/>
          <w:szCs w:val="16"/>
        </w:rPr>
      </w:pPr>
      <w:r w:rsidRPr="00C36D87">
        <w:rPr>
          <w:rFonts w:ascii="Arial" w:hAnsi="Arial" w:cs="Arial"/>
          <w:sz w:val="16"/>
          <w:szCs w:val="16"/>
        </w:rPr>
        <w:t>Name:</w:t>
      </w:r>
      <w:r w:rsidR="00B867DB" w:rsidRPr="00C36D87">
        <w:rPr>
          <w:rFonts w:ascii="Arial" w:hAnsi="Arial" w:cs="Arial"/>
          <w:sz w:val="16"/>
          <w:szCs w:val="16"/>
        </w:rPr>
        <w:t xml:space="preserve"> </w:t>
      </w:r>
      <w:r w:rsidR="00D76E78" w:rsidRPr="00C36D87">
        <w:rPr>
          <w:rFonts w:ascii="Arial" w:hAnsi="Arial" w:cs="Arial"/>
          <w:color w:val="000000"/>
          <w:sz w:val="16"/>
          <w:szCs w:val="16"/>
          <w:shd w:val="clear" w:color="auto" w:fill="FFFFFF"/>
        </w:rPr>
        <w:t>Nguyễn Ngọc Như Quỳnh</w:t>
      </w:r>
    </w:p>
    <w:p w:rsidR="0026766F" w:rsidRPr="00F95961" w:rsidRDefault="00B867DB" w:rsidP="002B14DD">
      <w:pPr>
        <w:rPr>
          <w:rFonts w:ascii="Arial" w:hAnsi="Arial" w:cs="Arial"/>
          <w:sz w:val="16"/>
          <w:szCs w:val="16"/>
        </w:rPr>
      </w:pPr>
      <w:r>
        <w:rPr>
          <w:rFonts w:ascii="Arial" w:hAnsi="Arial" w:cs="Arial"/>
          <w:sz w:val="16"/>
          <w:szCs w:val="16"/>
        </w:rPr>
        <w:t xml:space="preserve">Gender: </w:t>
      </w:r>
      <w:r w:rsidR="001F7BEC">
        <w:rPr>
          <w:rFonts w:ascii="Arial" w:hAnsi="Arial" w:cs="Arial"/>
          <w:sz w:val="16"/>
          <w:szCs w:val="16"/>
        </w:rPr>
        <w:t>f</w:t>
      </w:r>
      <w:r w:rsidR="0032297B">
        <w:rPr>
          <w:rFonts w:ascii="Arial" w:hAnsi="Arial" w:cs="Arial"/>
          <w:sz w:val="16"/>
          <w:szCs w:val="16"/>
        </w:rPr>
        <w:t>emale</w:t>
      </w:r>
    </w:p>
    <w:p w:rsidR="0026766F" w:rsidRPr="00F95961" w:rsidRDefault="0026766F" w:rsidP="002B14DD">
      <w:pPr>
        <w:rPr>
          <w:rFonts w:ascii="Arial" w:hAnsi="Arial" w:cs="Arial"/>
        </w:rPr>
      </w:pPr>
    </w:p>
    <w:p w:rsidR="0026766F" w:rsidRPr="00F95961" w:rsidRDefault="0026766F" w:rsidP="002B14DD">
      <w:pPr>
        <w:pStyle w:val="AITextSmallNoLineSpacing"/>
        <w:spacing w:line="240" w:lineRule="auto"/>
        <w:rPr>
          <w:rStyle w:val="StyleAIBodytextAsianSimSunChar"/>
          <w:rFonts w:cs="Arial"/>
          <w:sz w:val="18"/>
          <w:szCs w:val="18"/>
        </w:rPr>
        <w:sectPr w:rsidR="0026766F" w:rsidRPr="00F95961" w:rsidSect="002B14DD">
          <w:footerReference w:type="default" r:id="rId14"/>
          <w:type w:val="continuous"/>
          <w:pgSz w:w="12240" w:h="15840" w:code="1"/>
          <w:pgMar w:top="720" w:right="720" w:bottom="2160" w:left="720" w:header="0" w:footer="567" w:gutter="0"/>
          <w:cols w:space="567"/>
          <w:titlePg/>
          <w:docGrid w:linePitch="360"/>
        </w:sectPr>
      </w:pPr>
    </w:p>
    <w:p w:rsidR="00F635A7" w:rsidRPr="00AF3DB2" w:rsidRDefault="007D31CB" w:rsidP="002B14DD">
      <w:pPr>
        <w:tabs>
          <w:tab w:val="right" w:pos="10203"/>
        </w:tabs>
        <w:rPr>
          <w:rFonts w:ascii="Arial" w:hAnsi="Arial" w:cs="Arial"/>
        </w:rPr>
      </w:pPr>
      <w:r w:rsidRPr="00AF3DB2">
        <w:rPr>
          <w:rFonts w:ascii="Arial" w:hAnsi="Arial" w:cs="Arial"/>
          <w:sz w:val="16"/>
          <w:szCs w:val="16"/>
        </w:rPr>
        <w:t xml:space="preserve">Further information on UA: 233/16 Index: </w:t>
      </w:r>
      <w:r w:rsidRPr="00AF3DB2">
        <w:rPr>
          <w:rFonts w:ascii="Arial" w:hAnsi="Arial" w:cs="Arial"/>
          <w:bCs/>
          <w:sz w:val="16"/>
          <w:szCs w:val="16"/>
        </w:rPr>
        <w:t>ASA 41/6706/2017</w:t>
      </w:r>
      <w:r w:rsidRPr="00AF3DB2">
        <w:rPr>
          <w:rFonts w:ascii="Arial" w:hAnsi="Arial" w:cs="Arial"/>
          <w:b/>
          <w:bCs/>
          <w:sz w:val="16"/>
          <w:szCs w:val="16"/>
        </w:rPr>
        <w:t xml:space="preserve"> </w:t>
      </w:r>
      <w:r w:rsidRPr="00AF3DB2">
        <w:rPr>
          <w:rFonts w:ascii="Arial" w:hAnsi="Arial" w:cs="Arial"/>
          <w:sz w:val="16"/>
          <w:szCs w:val="16"/>
        </w:rPr>
        <w:t>Issue Date: 1</w:t>
      </w:r>
      <w:r w:rsidR="00F40DB1" w:rsidRPr="00AF3DB2">
        <w:rPr>
          <w:rFonts w:ascii="Arial" w:hAnsi="Arial" w:cs="Arial"/>
          <w:sz w:val="16"/>
          <w:szCs w:val="16"/>
        </w:rPr>
        <w:t>2</w:t>
      </w:r>
      <w:r w:rsidRPr="00AF3DB2">
        <w:rPr>
          <w:rFonts w:ascii="Arial" w:hAnsi="Arial" w:cs="Arial"/>
          <w:sz w:val="16"/>
          <w:szCs w:val="16"/>
        </w:rPr>
        <w:t xml:space="preserve"> July 2017</w:t>
      </w:r>
    </w:p>
    <w:sectPr w:rsidR="00F635A7" w:rsidRPr="00AF3DB2" w:rsidSect="002B14D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6E" w:rsidRDefault="00F65E6E">
      <w:r>
        <w:separator/>
      </w:r>
    </w:p>
  </w:endnote>
  <w:endnote w:type="continuationSeparator" w:id="0">
    <w:p w:rsidR="00F65E6E" w:rsidRDefault="00F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65E6E">
    <w:pPr>
      <w:pStyle w:val="Footer"/>
    </w:pPr>
    <w:r w:rsidRPr="00D16B5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DD" w:rsidRPr="00D158C3" w:rsidRDefault="002B14DD" w:rsidP="002B14D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B14DD" w:rsidRPr="00D158C3" w:rsidRDefault="002B14DD" w:rsidP="002B14DD">
    <w:pPr>
      <w:jc w:val="center"/>
      <w:rPr>
        <w:rFonts w:ascii="Arial" w:hAnsi="Arial" w:cs="Arial"/>
        <w:sz w:val="16"/>
        <w:szCs w:val="16"/>
      </w:rPr>
    </w:pPr>
    <w:r w:rsidRPr="00D158C3">
      <w:rPr>
        <w:rFonts w:ascii="Arial" w:hAnsi="Arial" w:cs="Arial"/>
        <w:sz w:val="16"/>
        <w:szCs w:val="16"/>
      </w:rPr>
      <w:t>T (212) 807- 8400 | uan@aiusa.org | www.amnestyusa.org/uan</w:t>
    </w:r>
  </w:p>
  <w:p w:rsidR="002B14DD" w:rsidRPr="00D0106D" w:rsidRDefault="002B14D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6E" w:rsidRDefault="00F65E6E">
      <w:r>
        <w:separator/>
      </w:r>
    </w:p>
  </w:footnote>
  <w:footnote w:type="continuationSeparator" w:id="0">
    <w:p w:rsidR="00F65E6E" w:rsidRDefault="00F6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7D31CB"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233/16 </w:t>
    </w:r>
    <w:r w:rsidR="0026766F">
      <w:rPr>
        <w:rFonts w:ascii="Amnesty Trade Gothic" w:hAnsi="Amnesty Trade Gothic"/>
        <w:sz w:val="16"/>
        <w:szCs w:val="16"/>
      </w:rPr>
      <w:t xml:space="preserve">Index: </w:t>
    </w:r>
    <w:r w:rsidR="001F3E0F" w:rsidRPr="001F3E0F">
      <w:rPr>
        <w:rFonts w:ascii="Amnesty Trade Gothic" w:hAnsi="Amnesty Trade Gothic"/>
        <w:bCs/>
        <w:sz w:val="16"/>
        <w:szCs w:val="16"/>
      </w:rPr>
      <w:t>ASA 41/6706/2017</w:t>
    </w:r>
    <w:r>
      <w:rPr>
        <w:rFonts w:ascii="Amnesty Trade Gothic" w:hAnsi="Amnesty Trade Gothic"/>
        <w:b/>
        <w:bCs/>
        <w:sz w:val="16"/>
        <w:szCs w:val="16"/>
      </w:rPr>
      <w:t xml:space="preserve"> </w:t>
    </w:r>
    <w:r w:rsidR="00261304">
      <w:rPr>
        <w:rFonts w:ascii="Amnesty Trade Gothic" w:hAnsi="Amnesty Trade Gothic"/>
        <w:sz w:val="16"/>
        <w:szCs w:val="16"/>
      </w:rPr>
      <w:t>Viet Nam</w:t>
    </w:r>
    <w:r w:rsidR="0026766F">
      <w:rPr>
        <w:rFonts w:ascii="Amnesty Trade Gothic" w:hAnsi="Amnesty Trade Gothic"/>
        <w:sz w:val="16"/>
        <w:szCs w:val="16"/>
      </w:rPr>
      <w:tab/>
      <w:t xml:space="preserve">Date: </w:t>
    </w:r>
    <w:r w:rsidR="0032297B">
      <w:rPr>
        <w:rFonts w:ascii="Amnesty Trade Gothic" w:hAnsi="Amnesty Trade Gothic"/>
        <w:sz w:val="16"/>
        <w:szCs w:val="16"/>
      </w:rPr>
      <w:t>1</w:t>
    </w:r>
    <w:r w:rsidR="00F40DB1">
      <w:rPr>
        <w:rFonts w:ascii="Amnesty Trade Gothic" w:hAnsi="Amnesty Trade Gothic"/>
        <w:sz w:val="16"/>
        <w:szCs w:val="16"/>
      </w:rPr>
      <w:t>2</w:t>
    </w:r>
    <w:r w:rsidR="0032297B">
      <w:rPr>
        <w:rFonts w:ascii="Amnesty Trade Gothic" w:hAnsi="Amnesty Trade Gothic"/>
        <w:sz w:val="16"/>
        <w:szCs w:val="16"/>
      </w:rPr>
      <w:t xml:space="preserve"> July</w:t>
    </w:r>
    <w:r w:rsidR="00261304">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FD"/>
    <w:rsid w:val="000177EC"/>
    <w:rsid w:val="00023030"/>
    <w:rsid w:val="00023EE0"/>
    <w:rsid w:val="0003727C"/>
    <w:rsid w:val="0004162E"/>
    <w:rsid w:val="00043F32"/>
    <w:rsid w:val="00080181"/>
    <w:rsid w:val="000B23F7"/>
    <w:rsid w:val="000C245C"/>
    <w:rsid w:val="000C7960"/>
    <w:rsid w:val="000F11B8"/>
    <w:rsid w:val="0010047A"/>
    <w:rsid w:val="00114598"/>
    <w:rsid w:val="00114730"/>
    <w:rsid w:val="0011525F"/>
    <w:rsid w:val="00134D8D"/>
    <w:rsid w:val="001411BF"/>
    <w:rsid w:val="0015182C"/>
    <w:rsid w:val="00153C53"/>
    <w:rsid w:val="001624EA"/>
    <w:rsid w:val="001671E0"/>
    <w:rsid w:val="001951FB"/>
    <w:rsid w:val="00196F3C"/>
    <w:rsid w:val="001B7B2B"/>
    <w:rsid w:val="001E0993"/>
    <w:rsid w:val="001F3E0F"/>
    <w:rsid w:val="001F627E"/>
    <w:rsid w:val="001F705B"/>
    <w:rsid w:val="001F7BEC"/>
    <w:rsid w:val="002032B5"/>
    <w:rsid w:val="00223307"/>
    <w:rsid w:val="0022440B"/>
    <w:rsid w:val="00261304"/>
    <w:rsid w:val="0026766F"/>
    <w:rsid w:val="0027166B"/>
    <w:rsid w:val="002923B7"/>
    <w:rsid w:val="00292BFD"/>
    <w:rsid w:val="002932CE"/>
    <w:rsid w:val="002B14DD"/>
    <w:rsid w:val="002C4414"/>
    <w:rsid w:val="002D7A8B"/>
    <w:rsid w:val="00301103"/>
    <w:rsid w:val="00306BFA"/>
    <w:rsid w:val="00310926"/>
    <w:rsid w:val="003203A7"/>
    <w:rsid w:val="0032297B"/>
    <w:rsid w:val="00336CB8"/>
    <w:rsid w:val="00345B72"/>
    <w:rsid w:val="00347243"/>
    <w:rsid w:val="00362992"/>
    <w:rsid w:val="00374050"/>
    <w:rsid w:val="00387721"/>
    <w:rsid w:val="003A2A73"/>
    <w:rsid w:val="003A3D29"/>
    <w:rsid w:val="003B0DD6"/>
    <w:rsid w:val="003D377A"/>
    <w:rsid w:val="003E0D3A"/>
    <w:rsid w:val="00415A74"/>
    <w:rsid w:val="0043186C"/>
    <w:rsid w:val="004464BF"/>
    <w:rsid w:val="00451F9A"/>
    <w:rsid w:val="004536BC"/>
    <w:rsid w:val="00475586"/>
    <w:rsid w:val="004824D3"/>
    <w:rsid w:val="00482AD4"/>
    <w:rsid w:val="0048307E"/>
    <w:rsid w:val="00483E30"/>
    <w:rsid w:val="004850D1"/>
    <w:rsid w:val="004958F3"/>
    <w:rsid w:val="004965CB"/>
    <w:rsid w:val="004968E3"/>
    <w:rsid w:val="004970BF"/>
    <w:rsid w:val="004B5ABA"/>
    <w:rsid w:val="004D19C7"/>
    <w:rsid w:val="004D255E"/>
    <w:rsid w:val="004D6D71"/>
    <w:rsid w:val="004D7AF0"/>
    <w:rsid w:val="004E6654"/>
    <w:rsid w:val="004E6A6E"/>
    <w:rsid w:val="005040F2"/>
    <w:rsid w:val="00505A10"/>
    <w:rsid w:val="0051102E"/>
    <w:rsid w:val="005149A9"/>
    <w:rsid w:val="0053584A"/>
    <w:rsid w:val="00544080"/>
    <w:rsid w:val="005534BC"/>
    <w:rsid w:val="00560F71"/>
    <w:rsid w:val="00561A04"/>
    <w:rsid w:val="0056539F"/>
    <w:rsid w:val="005714DB"/>
    <w:rsid w:val="00572100"/>
    <w:rsid w:val="00584D2C"/>
    <w:rsid w:val="00586ED5"/>
    <w:rsid w:val="005A0A97"/>
    <w:rsid w:val="005A58EB"/>
    <w:rsid w:val="005C2CBA"/>
    <w:rsid w:val="005C41FB"/>
    <w:rsid w:val="005C4448"/>
    <w:rsid w:val="005C644E"/>
    <w:rsid w:val="005C75E3"/>
    <w:rsid w:val="005D159E"/>
    <w:rsid w:val="005D76F9"/>
    <w:rsid w:val="005E3947"/>
    <w:rsid w:val="005E7A25"/>
    <w:rsid w:val="005F0D06"/>
    <w:rsid w:val="005F29C5"/>
    <w:rsid w:val="005F54FD"/>
    <w:rsid w:val="00602E34"/>
    <w:rsid w:val="00606C38"/>
    <w:rsid w:val="00635B48"/>
    <w:rsid w:val="0064043D"/>
    <w:rsid w:val="00661F8A"/>
    <w:rsid w:val="006814D6"/>
    <w:rsid w:val="006820E8"/>
    <w:rsid w:val="006B5470"/>
    <w:rsid w:val="006C2190"/>
    <w:rsid w:val="006C3DE2"/>
    <w:rsid w:val="007179E8"/>
    <w:rsid w:val="00730246"/>
    <w:rsid w:val="00736B40"/>
    <w:rsid w:val="007479B8"/>
    <w:rsid w:val="00757228"/>
    <w:rsid w:val="007620A6"/>
    <w:rsid w:val="0076255B"/>
    <w:rsid w:val="0077354F"/>
    <w:rsid w:val="00776E48"/>
    <w:rsid w:val="00780D50"/>
    <w:rsid w:val="00795D45"/>
    <w:rsid w:val="007A1959"/>
    <w:rsid w:val="007A5DA8"/>
    <w:rsid w:val="007B1897"/>
    <w:rsid w:val="007B4A2D"/>
    <w:rsid w:val="007D31CB"/>
    <w:rsid w:val="007D362F"/>
    <w:rsid w:val="007D3E70"/>
    <w:rsid w:val="007E0CAD"/>
    <w:rsid w:val="007E57A7"/>
    <w:rsid w:val="007F5A84"/>
    <w:rsid w:val="00815508"/>
    <w:rsid w:val="00817483"/>
    <w:rsid w:val="00822177"/>
    <w:rsid w:val="008224D0"/>
    <w:rsid w:val="008241AB"/>
    <w:rsid w:val="00832535"/>
    <w:rsid w:val="00832754"/>
    <w:rsid w:val="008414B3"/>
    <w:rsid w:val="0086100E"/>
    <w:rsid w:val="0086363D"/>
    <w:rsid w:val="00875E19"/>
    <w:rsid w:val="00893B98"/>
    <w:rsid w:val="0089472C"/>
    <w:rsid w:val="008A657D"/>
    <w:rsid w:val="008B5965"/>
    <w:rsid w:val="008C0A9B"/>
    <w:rsid w:val="008C6392"/>
    <w:rsid w:val="008E48B0"/>
    <w:rsid w:val="008F64FC"/>
    <w:rsid w:val="009144AA"/>
    <w:rsid w:val="00946781"/>
    <w:rsid w:val="009500E2"/>
    <w:rsid w:val="00950C7F"/>
    <w:rsid w:val="00963CA3"/>
    <w:rsid w:val="00985339"/>
    <w:rsid w:val="00987C31"/>
    <w:rsid w:val="009971C5"/>
    <w:rsid w:val="009A4B5C"/>
    <w:rsid w:val="009C0BC3"/>
    <w:rsid w:val="009C36DF"/>
    <w:rsid w:val="009D5F0B"/>
    <w:rsid w:val="009E0910"/>
    <w:rsid w:val="009F1126"/>
    <w:rsid w:val="009F4BB3"/>
    <w:rsid w:val="00A00562"/>
    <w:rsid w:val="00A52901"/>
    <w:rsid w:val="00A52FEB"/>
    <w:rsid w:val="00A64D5E"/>
    <w:rsid w:val="00A71DAE"/>
    <w:rsid w:val="00A73EB7"/>
    <w:rsid w:val="00A92369"/>
    <w:rsid w:val="00A95DC9"/>
    <w:rsid w:val="00A97F86"/>
    <w:rsid w:val="00AA1B0E"/>
    <w:rsid w:val="00AD3606"/>
    <w:rsid w:val="00AF3DB2"/>
    <w:rsid w:val="00AF4CF9"/>
    <w:rsid w:val="00B0346E"/>
    <w:rsid w:val="00B043D9"/>
    <w:rsid w:val="00B06E79"/>
    <w:rsid w:val="00B117DA"/>
    <w:rsid w:val="00B13C16"/>
    <w:rsid w:val="00B22D7A"/>
    <w:rsid w:val="00B30FBE"/>
    <w:rsid w:val="00B371E9"/>
    <w:rsid w:val="00B4432F"/>
    <w:rsid w:val="00B60FB0"/>
    <w:rsid w:val="00B7465C"/>
    <w:rsid w:val="00B811E7"/>
    <w:rsid w:val="00B84EF8"/>
    <w:rsid w:val="00B862E0"/>
    <w:rsid w:val="00B867DB"/>
    <w:rsid w:val="00B9147D"/>
    <w:rsid w:val="00BA0A6F"/>
    <w:rsid w:val="00BA31FC"/>
    <w:rsid w:val="00BA5905"/>
    <w:rsid w:val="00BD6809"/>
    <w:rsid w:val="00BE4502"/>
    <w:rsid w:val="00BE4AEB"/>
    <w:rsid w:val="00BE559B"/>
    <w:rsid w:val="00BF72A0"/>
    <w:rsid w:val="00C05636"/>
    <w:rsid w:val="00C264C5"/>
    <w:rsid w:val="00C367B7"/>
    <w:rsid w:val="00C36D87"/>
    <w:rsid w:val="00C64997"/>
    <w:rsid w:val="00C82288"/>
    <w:rsid w:val="00C82927"/>
    <w:rsid w:val="00C920C6"/>
    <w:rsid w:val="00CA245C"/>
    <w:rsid w:val="00CE5A6C"/>
    <w:rsid w:val="00CE6658"/>
    <w:rsid w:val="00D0106D"/>
    <w:rsid w:val="00D03746"/>
    <w:rsid w:val="00D16B55"/>
    <w:rsid w:val="00D20DEB"/>
    <w:rsid w:val="00D469F2"/>
    <w:rsid w:val="00D54BAE"/>
    <w:rsid w:val="00D551DB"/>
    <w:rsid w:val="00D55F69"/>
    <w:rsid w:val="00D57BEB"/>
    <w:rsid w:val="00D63AA5"/>
    <w:rsid w:val="00D6401F"/>
    <w:rsid w:val="00D76E78"/>
    <w:rsid w:val="00D8314E"/>
    <w:rsid w:val="00D85227"/>
    <w:rsid w:val="00D85FE8"/>
    <w:rsid w:val="00DC5FB0"/>
    <w:rsid w:val="00DD777F"/>
    <w:rsid w:val="00DE2A6F"/>
    <w:rsid w:val="00DE4225"/>
    <w:rsid w:val="00DF0C26"/>
    <w:rsid w:val="00DF5D10"/>
    <w:rsid w:val="00E00975"/>
    <w:rsid w:val="00E16056"/>
    <w:rsid w:val="00E22C4A"/>
    <w:rsid w:val="00E23769"/>
    <w:rsid w:val="00E2387F"/>
    <w:rsid w:val="00E310AD"/>
    <w:rsid w:val="00E601DC"/>
    <w:rsid w:val="00E6735E"/>
    <w:rsid w:val="00E752BF"/>
    <w:rsid w:val="00E75F02"/>
    <w:rsid w:val="00E80537"/>
    <w:rsid w:val="00E96397"/>
    <w:rsid w:val="00E97E64"/>
    <w:rsid w:val="00EA37E6"/>
    <w:rsid w:val="00EA68D7"/>
    <w:rsid w:val="00EA7847"/>
    <w:rsid w:val="00EB3D70"/>
    <w:rsid w:val="00EC0576"/>
    <w:rsid w:val="00EC130D"/>
    <w:rsid w:val="00EC2C85"/>
    <w:rsid w:val="00ED61F1"/>
    <w:rsid w:val="00EE07DF"/>
    <w:rsid w:val="00EE1190"/>
    <w:rsid w:val="00EE5747"/>
    <w:rsid w:val="00EE679D"/>
    <w:rsid w:val="00EF2F5D"/>
    <w:rsid w:val="00F04A6F"/>
    <w:rsid w:val="00F1265B"/>
    <w:rsid w:val="00F20743"/>
    <w:rsid w:val="00F25545"/>
    <w:rsid w:val="00F34630"/>
    <w:rsid w:val="00F40DB1"/>
    <w:rsid w:val="00F41C44"/>
    <w:rsid w:val="00F54365"/>
    <w:rsid w:val="00F635A7"/>
    <w:rsid w:val="00F65E6E"/>
    <w:rsid w:val="00F7054E"/>
    <w:rsid w:val="00F7781E"/>
    <w:rsid w:val="00F80BF1"/>
    <w:rsid w:val="00F9138B"/>
    <w:rsid w:val="00F95961"/>
    <w:rsid w:val="00FA0D90"/>
    <w:rsid w:val="00FA773D"/>
    <w:rsid w:val="00FB78D6"/>
    <w:rsid w:val="00FC3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4F0B59-0E45-46B0-89BE-2BF7A7A7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6E"/>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22177"/>
    <w:rPr>
      <w:rFonts w:ascii="Tahoma" w:hAnsi="Tahoma" w:cs="Tahoma"/>
      <w:sz w:val="16"/>
      <w:szCs w:val="16"/>
    </w:rPr>
  </w:style>
  <w:style w:type="character" w:customStyle="1" w:styleId="BalloonTextChar">
    <w:name w:val="Balloon Text Char"/>
    <w:basedOn w:val="DefaultParagraphFont"/>
    <w:link w:val="BalloonText"/>
    <w:uiPriority w:val="99"/>
    <w:locked/>
    <w:rsid w:val="00822177"/>
    <w:rPr>
      <w:rFonts w:ascii="Tahoma" w:hAnsi="Tahoma" w:cs="Tahoma"/>
      <w:sz w:val="16"/>
      <w:szCs w:val="16"/>
      <w:lang w:val="x-none" w:eastAsia="zh-CN"/>
    </w:rPr>
  </w:style>
  <w:style w:type="character" w:styleId="Hyperlink">
    <w:name w:val="Hyperlink"/>
    <w:basedOn w:val="DefaultParagraphFont"/>
    <w:uiPriority w:val="99"/>
    <w:rsid w:val="001F705B"/>
    <w:rPr>
      <w:rFonts w:cs="Times New Roman"/>
      <w:color w:val="0563C1" w:themeColor="hyperlink"/>
      <w:u w:val="single"/>
    </w:rPr>
  </w:style>
  <w:style w:type="character" w:styleId="CommentReference">
    <w:name w:val="annotation reference"/>
    <w:basedOn w:val="DefaultParagraphFont"/>
    <w:uiPriority w:val="99"/>
    <w:semiHidden/>
    <w:unhideWhenUsed/>
    <w:rsid w:val="004D6D71"/>
    <w:rPr>
      <w:rFonts w:cs="Times New Roman"/>
      <w:sz w:val="16"/>
      <w:szCs w:val="16"/>
    </w:rPr>
  </w:style>
  <w:style w:type="paragraph" w:styleId="CommentText">
    <w:name w:val="annotation text"/>
    <w:basedOn w:val="Normal"/>
    <w:link w:val="CommentTextChar"/>
    <w:uiPriority w:val="99"/>
    <w:semiHidden/>
    <w:unhideWhenUsed/>
    <w:rsid w:val="004D6D71"/>
    <w:rPr>
      <w:sz w:val="20"/>
      <w:szCs w:val="20"/>
    </w:rPr>
  </w:style>
  <w:style w:type="character" w:customStyle="1" w:styleId="CommentTextChar">
    <w:name w:val="Comment Text Char"/>
    <w:basedOn w:val="DefaultParagraphFont"/>
    <w:link w:val="CommentText"/>
    <w:uiPriority w:val="99"/>
    <w:semiHidden/>
    <w:locked/>
    <w:rsid w:val="004D6D71"/>
    <w:rPr>
      <w:rFonts w:cs="Times New Roman"/>
      <w:lang w:val="x-none" w:eastAsia="zh-CN"/>
    </w:rPr>
  </w:style>
  <w:style w:type="paragraph" w:styleId="CommentSubject">
    <w:name w:val="annotation subject"/>
    <w:basedOn w:val="CommentText"/>
    <w:next w:val="CommentText"/>
    <w:link w:val="CommentSubjectChar"/>
    <w:uiPriority w:val="99"/>
    <w:semiHidden/>
    <w:unhideWhenUsed/>
    <w:rsid w:val="004D6D71"/>
    <w:rPr>
      <w:b/>
      <w:bCs/>
    </w:rPr>
  </w:style>
  <w:style w:type="character" w:customStyle="1" w:styleId="CommentSubjectChar">
    <w:name w:val="Comment Subject Char"/>
    <w:basedOn w:val="CommentTextChar"/>
    <w:link w:val="CommentSubject"/>
    <w:uiPriority w:val="99"/>
    <w:semiHidden/>
    <w:locked/>
    <w:rsid w:val="004D6D71"/>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vietnamembassy.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oiphatngonchinhphu@chinhphu.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Janice Beanland</dc:creator>
  <cp:keywords/>
  <dc:description/>
  <cp:lastModifiedBy>iar6team</cp:lastModifiedBy>
  <cp:revision>5</cp:revision>
  <cp:lastPrinted>2017-07-12T14:22:00Z</cp:lastPrinted>
  <dcterms:created xsi:type="dcterms:W3CDTF">2017-07-12T14:10:00Z</dcterms:created>
  <dcterms:modified xsi:type="dcterms:W3CDTF">2017-07-13T12:28:00Z</dcterms:modified>
</cp:coreProperties>
</file>