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27B50" w:rsidRDefault="0026766F" w:rsidP="00DE35C0">
      <w:pPr>
        <w:pStyle w:val="AIUrgentActionTopHeading"/>
        <w:tabs>
          <w:tab w:val="clear" w:pos="567"/>
        </w:tabs>
        <w:spacing w:line="240" w:lineRule="auto"/>
        <w:rPr>
          <w:rFonts w:cs="Arial"/>
          <w:sz w:val="120"/>
          <w:szCs w:val="120"/>
        </w:rPr>
      </w:pPr>
      <w:r w:rsidRPr="00B27B50">
        <w:rPr>
          <w:rFonts w:cs="Arial"/>
          <w:sz w:val="120"/>
          <w:szCs w:val="120"/>
        </w:rPr>
        <w:t>URGENT ACTION</w:t>
      </w:r>
    </w:p>
    <w:p w:rsidR="0026766F" w:rsidRPr="00B27B50" w:rsidRDefault="00FF7976" w:rsidP="00DE35C0">
      <w:pPr>
        <w:rPr>
          <w:rStyle w:val="AIHeadline"/>
          <w:snapToGrid w:val="0"/>
          <w:sz w:val="38"/>
          <w:szCs w:val="38"/>
        </w:rPr>
      </w:pPr>
      <w:r>
        <w:rPr>
          <w:rStyle w:val="AIHeadline"/>
          <w:snapToGrid w:val="0"/>
          <w:sz w:val="38"/>
          <w:szCs w:val="38"/>
        </w:rPr>
        <w:t>Governor stays execution, orders inquiry</w:t>
      </w:r>
    </w:p>
    <w:p w:rsidR="000166B4" w:rsidRPr="000166B4" w:rsidRDefault="00FF7976" w:rsidP="00DE35C0">
      <w:pPr>
        <w:pStyle w:val="AIintropara"/>
        <w:spacing w:after="0" w:line="240" w:lineRule="auto"/>
        <w:rPr>
          <w:rFonts w:cs="Arial"/>
        </w:rPr>
      </w:pPr>
      <w:r>
        <w:rPr>
          <w:rFonts w:cs="Arial"/>
        </w:rPr>
        <w:t xml:space="preserve">On 22 August, the governor of Missouri issued a stay of execution for </w:t>
      </w:r>
      <w:r w:rsidR="00EE417F">
        <w:rPr>
          <w:rFonts w:cs="Arial"/>
        </w:rPr>
        <w:t>Marce</w:t>
      </w:r>
      <w:r w:rsidR="00E272DE">
        <w:rPr>
          <w:rFonts w:cs="Arial"/>
        </w:rPr>
        <w:t>llus</w:t>
      </w:r>
      <w:r>
        <w:rPr>
          <w:rFonts w:cs="Arial"/>
        </w:rPr>
        <w:t xml:space="preserve"> Williams who was due to be put to death later that day</w:t>
      </w:r>
      <w:r w:rsidR="00EE417F">
        <w:rPr>
          <w:rFonts w:cs="Arial"/>
        </w:rPr>
        <w:t xml:space="preserve">. </w:t>
      </w:r>
      <w:r w:rsidR="002D0C0A">
        <w:rPr>
          <w:rFonts w:cs="Arial"/>
        </w:rPr>
        <w:t>T</w:t>
      </w:r>
      <w:r w:rsidR="0038069F">
        <w:rPr>
          <w:rFonts w:cs="Arial"/>
        </w:rPr>
        <w:t xml:space="preserve">he </w:t>
      </w:r>
      <w:r>
        <w:rPr>
          <w:rFonts w:cs="Arial"/>
        </w:rPr>
        <w:t xml:space="preserve">governor </w:t>
      </w:r>
      <w:r w:rsidR="0038069F">
        <w:rPr>
          <w:rFonts w:cs="Arial"/>
        </w:rPr>
        <w:t>will appoint</w:t>
      </w:r>
      <w:r>
        <w:rPr>
          <w:rFonts w:cs="Arial"/>
        </w:rPr>
        <w:t xml:space="preserve"> a Board of Inquiry </w:t>
      </w:r>
      <w:r w:rsidR="0038069F">
        <w:rPr>
          <w:rFonts w:cs="Arial"/>
        </w:rPr>
        <w:t>t</w:t>
      </w:r>
      <w:r>
        <w:rPr>
          <w:rFonts w:cs="Arial"/>
        </w:rPr>
        <w:t>o review the case and make a recommendation on clemency.</w:t>
      </w:r>
    </w:p>
    <w:p w:rsidR="00AA7D30" w:rsidRDefault="00AA7D30" w:rsidP="00DE35C0">
      <w:pPr>
        <w:pStyle w:val="AIBodytext"/>
        <w:tabs>
          <w:tab w:val="clear" w:pos="567"/>
        </w:tabs>
        <w:spacing w:after="0" w:line="240" w:lineRule="auto"/>
        <w:rPr>
          <w:rStyle w:val="StyleAIBodytextAsianSimSunChar"/>
          <w:rFonts w:cs="Arial"/>
        </w:rPr>
      </w:pPr>
    </w:p>
    <w:p w:rsidR="00527368" w:rsidRDefault="005C1F64" w:rsidP="00DE35C0">
      <w:pPr>
        <w:pStyle w:val="AIBodytext"/>
        <w:tabs>
          <w:tab w:val="clear" w:pos="567"/>
        </w:tabs>
        <w:spacing w:after="0" w:line="240" w:lineRule="auto"/>
        <w:rPr>
          <w:rStyle w:val="StyleAIBodytextAsianSimSunChar"/>
          <w:rFonts w:cs="Arial"/>
        </w:rPr>
      </w:pPr>
      <w:r w:rsidRPr="003276CB">
        <w:rPr>
          <w:rStyle w:val="StyleAIBodytextAsianSimSunChar"/>
          <w:rFonts w:cs="Arial"/>
          <w:b/>
        </w:rPr>
        <w:t>Marcellus Williams</w:t>
      </w:r>
      <w:r>
        <w:rPr>
          <w:rStyle w:val="StyleAIBodytextAsianSimSunChar"/>
          <w:rFonts w:cs="Arial"/>
        </w:rPr>
        <w:t xml:space="preserve"> was </w:t>
      </w:r>
      <w:r w:rsidR="00B61560">
        <w:rPr>
          <w:rStyle w:val="StyleAIBodytextAsianSimSunChar"/>
          <w:rFonts w:cs="Arial"/>
        </w:rPr>
        <w:t>convicted in 2001 of</w:t>
      </w:r>
      <w:r>
        <w:rPr>
          <w:rStyle w:val="StyleAIBodytextAsianSimSunChar"/>
          <w:rFonts w:cs="Arial"/>
        </w:rPr>
        <w:t xml:space="preserve"> the murder of </w:t>
      </w:r>
      <w:r w:rsidR="00F917F0">
        <w:rPr>
          <w:rStyle w:val="StyleAIBodytextAsianSimSunChar"/>
          <w:rFonts w:cs="Arial"/>
        </w:rPr>
        <w:t>Felicia Gayle</w:t>
      </w:r>
      <w:r>
        <w:rPr>
          <w:rStyle w:val="StyleAIBodytextAsianSimSunChar"/>
          <w:rFonts w:cs="Arial"/>
        </w:rPr>
        <w:t xml:space="preserve">, who </w:t>
      </w:r>
      <w:r w:rsidR="00F917F0">
        <w:rPr>
          <w:rStyle w:val="StyleAIBodytextAsianSimSunChar"/>
          <w:rFonts w:cs="Arial"/>
        </w:rPr>
        <w:t>was stabbed to death</w:t>
      </w:r>
      <w:r w:rsidR="007D4CFE">
        <w:rPr>
          <w:rStyle w:val="StyleAIBodytextAsianSimSunChar"/>
          <w:rFonts w:cs="Arial"/>
        </w:rPr>
        <w:t xml:space="preserve"> in her home in University City</w:t>
      </w:r>
      <w:r w:rsidR="000E31A8">
        <w:rPr>
          <w:rStyle w:val="StyleAIBodytextAsianSimSunChar"/>
          <w:rFonts w:cs="Arial"/>
        </w:rPr>
        <w:t xml:space="preserve">, </w:t>
      </w:r>
      <w:r w:rsidR="00D06BB9">
        <w:rPr>
          <w:rStyle w:val="StyleAIBodytextAsianSimSunChar"/>
          <w:rFonts w:cs="Arial"/>
        </w:rPr>
        <w:t xml:space="preserve">St Louis, </w:t>
      </w:r>
      <w:r w:rsidR="00CC26E5">
        <w:rPr>
          <w:rStyle w:val="StyleAIBodytextAsianSimSunChar"/>
          <w:rFonts w:cs="Arial"/>
        </w:rPr>
        <w:t>Missouri</w:t>
      </w:r>
      <w:r>
        <w:rPr>
          <w:rStyle w:val="StyleAIBodytextAsianSimSunChar"/>
          <w:rFonts w:cs="Arial"/>
        </w:rPr>
        <w:t xml:space="preserve"> on 11 August 1998</w:t>
      </w:r>
      <w:r w:rsidR="00F917F0">
        <w:rPr>
          <w:rStyle w:val="StyleAIBodytextAsianSimSunChar"/>
          <w:rFonts w:cs="Arial"/>
        </w:rPr>
        <w:t xml:space="preserve">. </w:t>
      </w:r>
      <w:r w:rsidR="009246BC">
        <w:rPr>
          <w:rFonts w:cs="Arial"/>
        </w:rPr>
        <w:t>There was</w:t>
      </w:r>
      <w:r w:rsidR="00CE6525">
        <w:rPr>
          <w:rFonts w:cs="Arial"/>
        </w:rPr>
        <w:t xml:space="preserve"> some circumstantial evidence, but</w:t>
      </w:r>
      <w:r w:rsidR="009246BC">
        <w:rPr>
          <w:rFonts w:cs="Arial"/>
        </w:rPr>
        <w:t xml:space="preserve"> no forensic </w:t>
      </w:r>
      <w:r w:rsidR="007C0F51">
        <w:rPr>
          <w:rFonts w:cs="Arial"/>
        </w:rPr>
        <w:t xml:space="preserve">or eyewitness </w:t>
      </w:r>
      <w:r w:rsidR="009246BC">
        <w:rPr>
          <w:rFonts w:cs="Arial"/>
        </w:rPr>
        <w:t>evidence</w:t>
      </w:r>
      <w:r w:rsidR="00CE6525">
        <w:rPr>
          <w:rFonts w:cs="Arial"/>
        </w:rPr>
        <w:t>,</w:t>
      </w:r>
      <w:r w:rsidR="009246BC">
        <w:rPr>
          <w:rFonts w:cs="Arial"/>
        </w:rPr>
        <w:t xml:space="preserve"> linking Marcellus Williams to the crime. </w:t>
      </w:r>
      <w:r w:rsidR="00B61560">
        <w:rPr>
          <w:rFonts w:cs="Arial"/>
        </w:rPr>
        <w:t xml:space="preserve">The use of informant testimony was troubling, as was </w:t>
      </w:r>
      <w:r w:rsidR="002D0C0A">
        <w:rPr>
          <w:rFonts w:cs="Arial"/>
        </w:rPr>
        <w:t xml:space="preserve">a </w:t>
      </w:r>
      <w:r w:rsidR="00B61560">
        <w:rPr>
          <w:rFonts w:cs="Arial"/>
        </w:rPr>
        <w:t xml:space="preserve">jury selection </w:t>
      </w:r>
      <w:r w:rsidR="002D0C0A">
        <w:rPr>
          <w:rFonts w:cs="Arial"/>
        </w:rPr>
        <w:t xml:space="preserve">process </w:t>
      </w:r>
      <w:r w:rsidR="00B61560">
        <w:rPr>
          <w:rFonts w:cs="Arial"/>
        </w:rPr>
        <w:t xml:space="preserve">which led to a jury consisting of 11 white people and one black person in a case that involved an African American defendant charged with the murder of a white victim. </w:t>
      </w:r>
      <w:r w:rsidR="00B61560">
        <w:rPr>
          <w:rStyle w:val="StyleAIBodytextAsianSimSunChar"/>
          <w:rFonts w:cs="Arial"/>
        </w:rPr>
        <w:t xml:space="preserve">After </w:t>
      </w:r>
      <w:r w:rsidR="00395FBF">
        <w:rPr>
          <w:rStyle w:val="StyleAIBodytextAsianSimSunChar"/>
          <w:rFonts w:cs="Arial"/>
        </w:rPr>
        <w:t xml:space="preserve">a sentencing phase at which they were </w:t>
      </w:r>
      <w:r w:rsidR="001D640C">
        <w:rPr>
          <w:rStyle w:val="StyleAIBodytextAsianSimSunChar"/>
          <w:rFonts w:cs="Arial"/>
        </w:rPr>
        <w:t>given</w:t>
      </w:r>
      <w:r w:rsidR="00395FBF">
        <w:rPr>
          <w:rStyle w:val="StyleAIBodytextAsianSimSunChar"/>
          <w:rFonts w:cs="Arial"/>
        </w:rPr>
        <w:t xml:space="preserve"> no </w:t>
      </w:r>
      <w:r w:rsidR="00395FBF">
        <w:rPr>
          <w:rFonts w:cs="Arial"/>
          <w:bCs/>
          <w:iCs/>
        </w:rPr>
        <w:t xml:space="preserve">evidence </w:t>
      </w:r>
      <w:r w:rsidR="00B61560">
        <w:rPr>
          <w:rFonts w:cs="Arial"/>
          <w:bCs/>
          <w:iCs/>
        </w:rPr>
        <w:t xml:space="preserve">of the defendant’s </w:t>
      </w:r>
      <w:r w:rsidR="00395FBF">
        <w:rPr>
          <w:rFonts w:cs="Arial"/>
          <w:bCs/>
          <w:iCs/>
        </w:rPr>
        <w:t xml:space="preserve">background of severe abuse, poverty and mental disability, </w:t>
      </w:r>
      <w:r w:rsidR="00B61560">
        <w:rPr>
          <w:rFonts w:cs="Arial"/>
          <w:bCs/>
          <w:iCs/>
        </w:rPr>
        <w:t xml:space="preserve">the jurors </w:t>
      </w:r>
      <w:r w:rsidR="00ED29D8">
        <w:rPr>
          <w:rFonts w:cs="Arial"/>
          <w:bCs/>
          <w:iCs/>
        </w:rPr>
        <w:t>voted for</w:t>
      </w:r>
      <w:r w:rsidR="00395FBF">
        <w:rPr>
          <w:rFonts w:cs="Arial"/>
          <w:bCs/>
          <w:iCs/>
        </w:rPr>
        <w:t xml:space="preserve"> the death penalty</w:t>
      </w:r>
      <w:r w:rsidR="001D640C">
        <w:rPr>
          <w:rFonts w:cs="Arial"/>
          <w:bCs/>
          <w:iCs/>
        </w:rPr>
        <w:t>,</w:t>
      </w:r>
      <w:r w:rsidR="00395FBF">
        <w:rPr>
          <w:rFonts w:cs="Arial"/>
          <w:bCs/>
          <w:iCs/>
        </w:rPr>
        <w:t xml:space="preserve"> which the judge imposed in August 2001. </w:t>
      </w:r>
      <w:bookmarkStart w:id="0" w:name="_GoBack"/>
      <w:bookmarkEnd w:id="0"/>
    </w:p>
    <w:p w:rsidR="00B16E26" w:rsidRDefault="00B16E26" w:rsidP="00DE35C0">
      <w:pPr>
        <w:pStyle w:val="AIBodytext"/>
        <w:tabs>
          <w:tab w:val="clear" w:pos="567"/>
        </w:tabs>
        <w:spacing w:after="0" w:line="240" w:lineRule="auto"/>
        <w:rPr>
          <w:rStyle w:val="StyleAIBodytextAsianSimSunChar"/>
          <w:rFonts w:cs="Arial"/>
        </w:rPr>
      </w:pPr>
    </w:p>
    <w:p w:rsidR="000166B4" w:rsidRDefault="0004401D" w:rsidP="00DE35C0">
      <w:pPr>
        <w:pStyle w:val="AIBodytext"/>
        <w:spacing w:line="240" w:lineRule="auto"/>
        <w:rPr>
          <w:rFonts w:cs="Arial"/>
          <w:bCs/>
          <w:iCs/>
        </w:rPr>
      </w:pPr>
      <w:r>
        <w:rPr>
          <w:rStyle w:val="StyleAIBodytextAsianSimSunChar"/>
          <w:rFonts w:cs="Arial"/>
        </w:rPr>
        <w:t>Marcellus Williams</w:t>
      </w:r>
      <w:r w:rsidR="00815648">
        <w:rPr>
          <w:rStyle w:val="StyleAIBodytextAsianSimSunChar"/>
          <w:rFonts w:cs="Arial"/>
        </w:rPr>
        <w:t xml:space="preserve">’ </w:t>
      </w:r>
      <w:r w:rsidR="00527368">
        <w:rPr>
          <w:rStyle w:val="StyleAIBodytextAsianSimSunChar"/>
          <w:rFonts w:cs="Arial"/>
        </w:rPr>
        <w:t>appeal lawyers</w:t>
      </w:r>
      <w:r>
        <w:rPr>
          <w:rStyle w:val="StyleAIBodytextAsianSimSunChar"/>
          <w:rFonts w:cs="Arial"/>
        </w:rPr>
        <w:t xml:space="preserve"> </w:t>
      </w:r>
      <w:r w:rsidR="001D640C">
        <w:rPr>
          <w:rStyle w:val="StyleAIBodytextAsianSimSunChar"/>
          <w:rFonts w:cs="Arial"/>
        </w:rPr>
        <w:t xml:space="preserve">have </w:t>
      </w:r>
      <w:r w:rsidR="000166B4">
        <w:rPr>
          <w:rStyle w:val="StyleAIBodytextAsianSimSunChar"/>
          <w:rFonts w:cs="Arial"/>
        </w:rPr>
        <w:t>raised serious questions a</w:t>
      </w:r>
      <w:r w:rsidR="00135CD8">
        <w:rPr>
          <w:rStyle w:val="StyleAIBodytextAsianSimSunChar"/>
          <w:rFonts w:cs="Arial"/>
        </w:rPr>
        <w:t xml:space="preserve">bout the credibility of the </w:t>
      </w:r>
      <w:r w:rsidR="000166B4">
        <w:rPr>
          <w:rStyle w:val="StyleAIBodytextAsianSimSunChar"/>
          <w:rFonts w:cs="Arial"/>
        </w:rPr>
        <w:t>informant witn</w:t>
      </w:r>
      <w:r w:rsidR="00860F7E">
        <w:rPr>
          <w:rStyle w:val="StyleAIBodytextAsianSimSunChar"/>
          <w:rFonts w:cs="Arial"/>
        </w:rPr>
        <w:t>esses</w:t>
      </w:r>
      <w:r w:rsidR="00125BA0">
        <w:rPr>
          <w:rStyle w:val="StyleAIBodytextAsianSimSunChar"/>
          <w:rFonts w:cs="Arial"/>
        </w:rPr>
        <w:t>, and have sought DNA testing on evidence</w:t>
      </w:r>
      <w:r w:rsidR="00527368">
        <w:rPr>
          <w:rFonts w:cs="Arial"/>
          <w:bCs/>
          <w:iCs/>
        </w:rPr>
        <w:t>, which they have argued could “reveal the identity of the real killer”</w:t>
      </w:r>
      <w:r w:rsidR="00CB08E5" w:rsidRPr="00CB08E5">
        <w:rPr>
          <w:rFonts w:cs="Arial"/>
          <w:bCs/>
          <w:iCs/>
        </w:rPr>
        <w:t xml:space="preserve">. </w:t>
      </w:r>
      <w:r w:rsidR="000520FB">
        <w:rPr>
          <w:rFonts w:cs="Arial"/>
          <w:bCs/>
          <w:iCs/>
        </w:rPr>
        <w:t xml:space="preserve">Limited </w:t>
      </w:r>
      <w:r w:rsidR="00527368">
        <w:rPr>
          <w:rFonts w:cs="Arial"/>
          <w:bCs/>
          <w:iCs/>
        </w:rPr>
        <w:t xml:space="preserve">DNA testing at the time of the trial did not </w:t>
      </w:r>
      <w:r w:rsidR="009F58CD">
        <w:rPr>
          <w:rFonts w:cs="Arial"/>
          <w:bCs/>
          <w:iCs/>
        </w:rPr>
        <w:t>match</w:t>
      </w:r>
      <w:r w:rsidR="00527368">
        <w:rPr>
          <w:rFonts w:cs="Arial"/>
          <w:bCs/>
          <w:iCs/>
        </w:rPr>
        <w:t xml:space="preserve"> Marcellus Williams. I</w:t>
      </w:r>
      <w:r w:rsidR="00CB08E5" w:rsidRPr="00CB08E5">
        <w:rPr>
          <w:rFonts w:cs="Arial"/>
          <w:bCs/>
          <w:iCs/>
        </w:rPr>
        <w:t xml:space="preserve">n 2016, DNA testing was conducted on the handle of the knife used </w:t>
      </w:r>
      <w:r w:rsidR="00135CD8">
        <w:rPr>
          <w:rFonts w:cs="Arial"/>
          <w:bCs/>
          <w:iCs/>
        </w:rPr>
        <w:t>in the murder</w:t>
      </w:r>
      <w:r w:rsidR="00CB08E5" w:rsidRPr="00CB08E5">
        <w:rPr>
          <w:rFonts w:cs="Arial"/>
          <w:bCs/>
          <w:iCs/>
        </w:rPr>
        <w:t>. According to the tester, a DNA profile sufficient to conclusively exclude Marcellus Williams as the contributor coul</w:t>
      </w:r>
      <w:r w:rsidR="00AC69AA">
        <w:rPr>
          <w:rFonts w:cs="Arial"/>
          <w:bCs/>
          <w:iCs/>
        </w:rPr>
        <w:t>d not be developed. Another</w:t>
      </w:r>
      <w:r w:rsidR="00CB08E5" w:rsidRPr="00CB08E5">
        <w:rPr>
          <w:rFonts w:cs="Arial"/>
          <w:bCs/>
          <w:iCs/>
        </w:rPr>
        <w:t xml:space="preserve"> forensic DNA expert </w:t>
      </w:r>
      <w:r w:rsidR="00860F7E">
        <w:rPr>
          <w:rFonts w:cs="Arial"/>
          <w:bCs/>
          <w:iCs/>
        </w:rPr>
        <w:t xml:space="preserve">retained by the lawyers </w:t>
      </w:r>
      <w:r w:rsidR="00CB08E5" w:rsidRPr="00CB08E5">
        <w:rPr>
          <w:rFonts w:cs="Arial"/>
          <w:bCs/>
          <w:iCs/>
        </w:rPr>
        <w:t>conclude</w:t>
      </w:r>
      <w:r w:rsidR="00815648">
        <w:rPr>
          <w:rFonts w:cs="Arial"/>
          <w:bCs/>
          <w:iCs/>
        </w:rPr>
        <w:t>d</w:t>
      </w:r>
      <w:r w:rsidR="00860F7E">
        <w:rPr>
          <w:rFonts w:cs="Arial"/>
          <w:bCs/>
          <w:iCs/>
        </w:rPr>
        <w:t xml:space="preserve"> that “</w:t>
      </w:r>
      <w:r w:rsidR="00CB08E5" w:rsidRPr="00CB08E5">
        <w:rPr>
          <w:rFonts w:cs="Arial"/>
          <w:bCs/>
          <w:iCs/>
        </w:rPr>
        <w:t xml:space="preserve">Williams could not have contributed </w:t>
      </w:r>
      <w:r w:rsidR="00815648">
        <w:rPr>
          <w:rFonts w:cs="Arial"/>
          <w:bCs/>
          <w:iCs/>
        </w:rPr>
        <w:t xml:space="preserve">to </w:t>
      </w:r>
      <w:r w:rsidR="00CB08E5" w:rsidRPr="00CB08E5">
        <w:rPr>
          <w:rFonts w:cs="Arial"/>
          <w:bCs/>
          <w:iCs/>
        </w:rPr>
        <w:t xml:space="preserve">the detected profile”, and “the most reasonable explanation for the profile detected on the knife is that Marcellus Williams is not a contributor”. </w:t>
      </w:r>
      <w:r w:rsidR="00125BA0">
        <w:rPr>
          <w:rFonts w:cs="Arial"/>
          <w:bCs/>
          <w:iCs/>
        </w:rPr>
        <w:t>On 14 August 2017, the lawyers filed a petition in the Missouri Supreme Court, and included a new report from a</w:t>
      </w:r>
      <w:r w:rsidR="002D0C0A">
        <w:rPr>
          <w:rFonts w:cs="Arial"/>
          <w:bCs/>
          <w:iCs/>
        </w:rPr>
        <w:t>nother</w:t>
      </w:r>
      <w:r w:rsidR="00125BA0">
        <w:rPr>
          <w:rFonts w:cs="Arial"/>
          <w:bCs/>
          <w:iCs/>
        </w:rPr>
        <w:t xml:space="preserve"> DNA expert who also concluded that “Marcellus Williams is excluded as a possible contributor of the DNA profiles obtained from the knife handle”. On 15 August, the Missouri Supreme Court dismissed the petition and the execution remained scheduled for 22 August. </w:t>
      </w:r>
    </w:p>
    <w:p w:rsidR="002C43C1" w:rsidRDefault="00125BA0" w:rsidP="00DE35C0">
      <w:pPr>
        <w:pStyle w:val="AIBodytext"/>
        <w:spacing w:line="240" w:lineRule="auto"/>
        <w:rPr>
          <w:rFonts w:cs="Arial"/>
          <w:bCs/>
          <w:iCs/>
        </w:rPr>
      </w:pPr>
      <w:r>
        <w:rPr>
          <w:rFonts w:cs="Arial"/>
          <w:bCs/>
          <w:iCs/>
        </w:rPr>
        <w:t>On 22 August, Governor Eric Greitens</w:t>
      </w:r>
      <w:r w:rsidR="002C43C1">
        <w:rPr>
          <w:rFonts w:cs="Arial"/>
          <w:bCs/>
          <w:iCs/>
        </w:rPr>
        <w:t xml:space="preserve"> issued a stay of execution so that he could appoint </w:t>
      </w:r>
      <w:r>
        <w:rPr>
          <w:rFonts w:cs="Arial"/>
          <w:bCs/>
          <w:iCs/>
        </w:rPr>
        <w:t xml:space="preserve">a five-member </w:t>
      </w:r>
      <w:r w:rsidR="002C43C1">
        <w:rPr>
          <w:rFonts w:cs="Arial"/>
          <w:bCs/>
          <w:iCs/>
        </w:rPr>
        <w:t xml:space="preserve">Board of Inquiry </w:t>
      </w:r>
      <w:r>
        <w:rPr>
          <w:rFonts w:cs="Arial"/>
          <w:bCs/>
          <w:iCs/>
        </w:rPr>
        <w:t xml:space="preserve">to consider “all evidence presented to the jury, in addition to newly discovered DNA evidence, and any other relevant evidence not available to the jury”. </w:t>
      </w:r>
      <w:r w:rsidR="002C43C1">
        <w:rPr>
          <w:rFonts w:cs="Arial"/>
          <w:bCs/>
          <w:iCs/>
        </w:rPr>
        <w:t xml:space="preserve">The Board “shall report and make a recommendation to the Governor as to whether or not Williams should be executed or his sentence of death commuted”. </w:t>
      </w:r>
    </w:p>
    <w:p w:rsidR="00FF7976" w:rsidRPr="00FF7976" w:rsidRDefault="002C43C1" w:rsidP="00DE35C0">
      <w:pPr>
        <w:pStyle w:val="AIBodytext"/>
        <w:spacing w:line="240" w:lineRule="auto"/>
        <w:rPr>
          <w:rFonts w:cs="Arial"/>
          <w:bCs/>
          <w:iCs/>
        </w:rPr>
      </w:pPr>
      <w:r>
        <w:rPr>
          <w:rFonts w:cs="Arial"/>
          <w:bCs/>
          <w:iCs/>
        </w:rPr>
        <w:t xml:space="preserve">In a statement accompanying his executive order, Governor Greitens said: </w:t>
      </w:r>
      <w:r w:rsidR="00FF7976" w:rsidRPr="00FF7976">
        <w:rPr>
          <w:rFonts w:cs="Arial"/>
          <w:bCs/>
          <w:iCs/>
        </w:rPr>
        <w:t>“A sentence of death is the ultimate, permanent punishment. To carry out the death penalty, the people of Missouri must have confidence in the judgment of guilt. In light of new information, I am appointing a Board of Inquiry in this</w:t>
      </w:r>
      <w:r>
        <w:rPr>
          <w:rFonts w:cs="Arial"/>
          <w:bCs/>
          <w:iCs/>
        </w:rPr>
        <w:t xml:space="preserve"> case.” He said that the five members of the Board he would appoint would include </w:t>
      </w:r>
      <w:r w:rsidR="00FF7976" w:rsidRPr="00FF7976">
        <w:rPr>
          <w:rFonts w:cs="Arial"/>
          <w:bCs/>
          <w:iCs/>
        </w:rPr>
        <w:t>ret</w:t>
      </w:r>
      <w:r>
        <w:rPr>
          <w:rFonts w:cs="Arial"/>
          <w:bCs/>
          <w:iCs/>
        </w:rPr>
        <w:t xml:space="preserve">ired Missouri judges, and that the Board would </w:t>
      </w:r>
      <w:r w:rsidR="00FF7976" w:rsidRPr="00FF7976">
        <w:rPr>
          <w:rFonts w:cs="Arial"/>
          <w:bCs/>
          <w:iCs/>
        </w:rPr>
        <w:t xml:space="preserve">have </w:t>
      </w:r>
      <w:r>
        <w:rPr>
          <w:rFonts w:cs="Arial"/>
          <w:bCs/>
          <w:iCs/>
        </w:rPr>
        <w:t>“</w:t>
      </w:r>
      <w:r w:rsidR="00FF7976" w:rsidRPr="00FF7976">
        <w:rPr>
          <w:rFonts w:cs="Arial"/>
          <w:bCs/>
          <w:iCs/>
        </w:rPr>
        <w:t>subpoena power over persons an</w:t>
      </w:r>
      <w:r>
        <w:rPr>
          <w:rFonts w:cs="Arial"/>
          <w:bCs/>
          <w:iCs/>
        </w:rPr>
        <w:t>d things, pursuant to state law”.</w:t>
      </w:r>
      <w:r w:rsidR="00FF7976" w:rsidRPr="00FF7976">
        <w:rPr>
          <w:rFonts w:cs="Arial"/>
          <w:bCs/>
          <w:iCs/>
        </w:rPr>
        <w:t xml:space="preserve"> </w:t>
      </w:r>
    </w:p>
    <w:p w:rsidR="00434953" w:rsidRPr="003276CB" w:rsidRDefault="002C43C1" w:rsidP="00DE35C0">
      <w:pPr>
        <w:pStyle w:val="AIBodytext"/>
        <w:spacing w:line="240" w:lineRule="auto"/>
        <w:rPr>
          <w:rFonts w:cs="Arial"/>
          <w:b/>
          <w:bCs/>
          <w:iCs/>
        </w:rPr>
      </w:pPr>
      <w:r w:rsidRPr="003276CB">
        <w:rPr>
          <w:rStyle w:val="StyleAIBodytextAsianSimSunChar"/>
          <w:rFonts w:cs="Arial"/>
          <w:b/>
          <w:bCs/>
          <w:iCs/>
        </w:rPr>
        <w:t xml:space="preserve">No further action by the UA Network is requested at this time. Many thanks to all who sent appeals. </w:t>
      </w:r>
    </w:p>
    <w:p w:rsidR="003B2646" w:rsidRPr="003B2646" w:rsidRDefault="003B2646" w:rsidP="00DE35C0">
      <w:pPr>
        <w:rPr>
          <w:rFonts w:ascii="Arial" w:hAnsi="Arial" w:cs="Arial"/>
          <w:sz w:val="16"/>
          <w:szCs w:val="16"/>
        </w:rPr>
      </w:pPr>
      <w:r w:rsidRPr="003B2646">
        <w:rPr>
          <w:rFonts w:ascii="Arial" w:hAnsi="Arial" w:cs="Arial"/>
          <w:sz w:val="16"/>
          <w:szCs w:val="16"/>
        </w:rPr>
        <w:t xml:space="preserve">This is the </w:t>
      </w:r>
      <w:r>
        <w:rPr>
          <w:rFonts w:ascii="Arial" w:hAnsi="Arial" w:cs="Arial"/>
          <w:sz w:val="16"/>
          <w:szCs w:val="16"/>
        </w:rPr>
        <w:t>first</w:t>
      </w:r>
      <w:r w:rsidRPr="003B2646">
        <w:rPr>
          <w:rFonts w:ascii="Arial" w:hAnsi="Arial" w:cs="Arial"/>
          <w:sz w:val="16"/>
          <w:szCs w:val="16"/>
        </w:rPr>
        <w:t xml:space="preserve"> update of UA </w:t>
      </w:r>
      <w:r>
        <w:rPr>
          <w:rFonts w:ascii="Arial" w:hAnsi="Arial" w:cs="Arial"/>
          <w:sz w:val="16"/>
          <w:szCs w:val="16"/>
        </w:rPr>
        <w:t>183/17</w:t>
      </w:r>
      <w:r w:rsidRPr="003B2646">
        <w:rPr>
          <w:rFonts w:ascii="Arial" w:hAnsi="Arial" w:cs="Arial"/>
          <w:sz w:val="16"/>
          <w:szCs w:val="16"/>
        </w:rPr>
        <w:t>. Further information: www.amnesty.org</w:t>
      </w:r>
      <w:r>
        <w:rPr>
          <w:rFonts w:ascii="Arial" w:hAnsi="Arial" w:cs="Arial"/>
          <w:sz w:val="16"/>
          <w:szCs w:val="16"/>
        </w:rPr>
        <w:t>/en/documents/amr51/6791/2017/en/</w:t>
      </w:r>
    </w:p>
    <w:p w:rsidR="003B2646" w:rsidRDefault="003B2646" w:rsidP="00DE35C0">
      <w:pPr>
        <w:rPr>
          <w:rFonts w:cs="Arial"/>
        </w:rPr>
      </w:pPr>
    </w:p>
    <w:p w:rsidR="0026766F" w:rsidRPr="00F95961" w:rsidRDefault="0026766F" w:rsidP="00DE35C0">
      <w:pPr>
        <w:rPr>
          <w:rFonts w:ascii="Arial" w:hAnsi="Arial" w:cs="Arial"/>
          <w:sz w:val="16"/>
          <w:szCs w:val="16"/>
        </w:rPr>
      </w:pPr>
      <w:r w:rsidRPr="00F95961">
        <w:rPr>
          <w:rFonts w:ascii="Arial" w:hAnsi="Arial" w:cs="Arial"/>
          <w:sz w:val="16"/>
          <w:szCs w:val="16"/>
        </w:rPr>
        <w:t>Name:</w:t>
      </w:r>
      <w:r w:rsidR="000B2665">
        <w:rPr>
          <w:rFonts w:ascii="Arial" w:hAnsi="Arial" w:cs="Arial"/>
          <w:sz w:val="16"/>
          <w:szCs w:val="16"/>
        </w:rPr>
        <w:t xml:space="preserve"> </w:t>
      </w:r>
      <w:r w:rsidR="003C13C0">
        <w:rPr>
          <w:rFonts w:ascii="Arial" w:hAnsi="Arial" w:cs="Arial"/>
          <w:sz w:val="16"/>
          <w:szCs w:val="16"/>
        </w:rPr>
        <w:t>Marcellus Williams</w:t>
      </w:r>
    </w:p>
    <w:p w:rsidR="0026766F" w:rsidRDefault="0026766F" w:rsidP="00DE35C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B2665">
        <w:rPr>
          <w:rFonts w:ascii="Arial" w:hAnsi="Arial" w:cs="Arial"/>
          <w:sz w:val="16"/>
          <w:szCs w:val="16"/>
        </w:rPr>
        <w:t xml:space="preserve"> m</w:t>
      </w:r>
    </w:p>
    <w:p w:rsidR="000659D9" w:rsidRDefault="000659D9" w:rsidP="00DE35C0">
      <w:pPr>
        <w:rPr>
          <w:rFonts w:ascii="Arial" w:hAnsi="Arial" w:cs="Arial"/>
          <w:sz w:val="16"/>
          <w:szCs w:val="16"/>
        </w:rPr>
      </w:pPr>
    </w:p>
    <w:p w:rsidR="000659D9" w:rsidRPr="00F95961" w:rsidRDefault="000659D9" w:rsidP="00DE35C0">
      <w:pPr>
        <w:rPr>
          <w:rStyle w:val="StyleAIBodytextAsianSimSunChar"/>
          <w:rFonts w:cs="Arial"/>
          <w:sz w:val="18"/>
          <w:szCs w:val="18"/>
        </w:rPr>
        <w:sectPr w:rsidR="000659D9" w:rsidRPr="00F95961" w:rsidSect="00DE35C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6766F" w:rsidRPr="0011719C" w:rsidRDefault="002C43C1" w:rsidP="00DE35C0">
      <w:pPr>
        <w:rPr>
          <w:rFonts w:ascii="Arial" w:hAnsi="Arial" w:cs="Arial"/>
          <w:sz w:val="16"/>
          <w:szCs w:val="16"/>
        </w:rPr>
      </w:pPr>
      <w:r>
        <w:rPr>
          <w:rFonts w:ascii="Arial" w:hAnsi="Arial" w:cs="Arial"/>
          <w:sz w:val="16"/>
          <w:szCs w:val="16"/>
        </w:rPr>
        <w:t xml:space="preserve">Further information on </w:t>
      </w:r>
      <w:r w:rsidR="000B424B">
        <w:rPr>
          <w:rFonts w:ascii="Arial" w:hAnsi="Arial" w:cs="Arial"/>
          <w:sz w:val="16"/>
          <w:szCs w:val="16"/>
        </w:rPr>
        <w:t>UA:</w:t>
      </w:r>
      <w:r w:rsidR="00DF0537">
        <w:rPr>
          <w:rFonts w:ascii="Arial" w:hAnsi="Arial" w:cs="Arial"/>
          <w:sz w:val="16"/>
          <w:szCs w:val="16"/>
        </w:rPr>
        <w:t xml:space="preserve"> </w:t>
      </w:r>
      <w:r w:rsidR="00AB379A">
        <w:rPr>
          <w:rFonts w:ascii="Arial" w:hAnsi="Arial" w:cs="Arial"/>
          <w:sz w:val="16"/>
          <w:szCs w:val="16"/>
        </w:rPr>
        <w:t>183</w:t>
      </w:r>
      <w:r w:rsidR="000B424B">
        <w:rPr>
          <w:rFonts w:ascii="Arial" w:hAnsi="Arial" w:cs="Arial"/>
          <w:sz w:val="16"/>
          <w:szCs w:val="16"/>
        </w:rPr>
        <w:t>/17</w:t>
      </w:r>
      <w:r w:rsidR="0011719C" w:rsidRPr="00F95961">
        <w:rPr>
          <w:rFonts w:ascii="Arial" w:hAnsi="Arial" w:cs="Arial"/>
          <w:sz w:val="16"/>
          <w:szCs w:val="16"/>
        </w:rPr>
        <w:t xml:space="preserve"> </w:t>
      </w:r>
      <w:r w:rsidR="0026766F" w:rsidRPr="00F95961">
        <w:rPr>
          <w:rFonts w:ascii="Arial" w:hAnsi="Arial" w:cs="Arial"/>
          <w:sz w:val="16"/>
          <w:szCs w:val="16"/>
        </w:rPr>
        <w:t xml:space="preserve">Index: </w:t>
      </w:r>
      <w:r w:rsidR="000B424B">
        <w:rPr>
          <w:rFonts w:ascii="Arial" w:hAnsi="Arial" w:cs="Arial"/>
          <w:sz w:val="16"/>
          <w:szCs w:val="16"/>
        </w:rPr>
        <w:t>AMR 51/</w:t>
      </w:r>
      <w:r w:rsidR="003B2646">
        <w:rPr>
          <w:rFonts w:ascii="Arial" w:hAnsi="Arial" w:cs="Arial"/>
          <w:sz w:val="16"/>
          <w:szCs w:val="16"/>
        </w:rPr>
        <w:t>6986</w:t>
      </w:r>
      <w:r w:rsidR="000B424B">
        <w:rPr>
          <w:rFonts w:ascii="Arial" w:hAnsi="Arial" w:cs="Arial"/>
          <w:sz w:val="16"/>
          <w:szCs w:val="16"/>
        </w:rPr>
        <w:t>/2017</w:t>
      </w:r>
      <w:r w:rsidR="00280D33" w:rsidRPr="00F95961">
        <w:rPr>
          <w:rFonts w:ascii="Arial" w:hAnsi="Arial" w:cs="Arial"/>
          <w:sz w:val="16"/>
          <w:szCs w:val="16"/>
        </w:rPr>
        <w:t xml:space="preserve"> </w:t>
      </w:r>
      <w:r w:rsidR="0026766F" w:rsidRPr="00F95961">
        <w:rPr>
          <w:rFonts w:ascii="Arial" w:hAnsi="Arial" w:cs="Arial"/>
          <w:sz w:val="16"/>
          <w:szCs w:val="16"/>
        </w:rPr>
        <w:t>Issue Date</w:t>
      </w:r>
      <w:r w:rsidR="00AB379A">
        <w:rPr>
          <w:rFonts w:ascii="Arial" w:hAnsi="Arial" w:cs="Arial"/>
          <w:sz w:val="16"/>
          <w:szCs w:val="16"/>
        </w:rPr>
        <w:t>:</w:t>
      </w:r>
      <w:r w:rsidR="002B5D2F">
        <w:rPr>
          <w:rFonts w:ascii="Arial" w:hAnsi="Arial" w:cs="Arial"/>
          <w:sz w:val="16"/>
          <w:szCs w:val="16"/>
        </w:rPr>
        <w:t xml:space="preserve"> </w:t>
      </w:r>
      <w:r w:rsidR="008C252A">
        <w:rPr>
          <w:rFonts w:ascii="Arial" w:hAnsi="Arial" w:cs="Arial"/>
          <w:sz w:val="16"/>
          <w:szCs w:val="16"/>
        </w:rPr>
        <w:t>23</w:t>
      </w:r>
      <w:r w:rsidR="00E764D7">
        <w:rPr>
          <w:rFonts w:ascii="Arial" w:hAnsi="Arial" w:cs="Arial"/>
          <w:sz w:val="16"/>
          <w:szCs w:val="16"/>
        </w:rPr>
        <w:t xml:space="preserve"> August</w:t>
      </w:r>
      <w:r w:rsidR="000B424B">
        <w:rPr>
          <w:rFonts w:ascii="Arial" w:hAnsi="Arial" w:cs="Arial"/>
          <w:sz w:val="16"/>
          <w:szCs w:val="16"/>
        </w:rPr>
        <w:t xml:space="preserve"> 2017</w:t>
      </w:r>
      <w:r w:rsidR="0011719C">
        <w:rPr>
          <w:rFonts w:ascii="Arial" w:hAnsi="Arial" w:cs="Arial"/>
          <w:sz w:val="16"/>
          <w:szCs w:val="16"/>
        </w:rPr>
        <w:tab/>
      </w:r>
    </w:p>
    <w:sectPr w:rsidR="0026766F" w:rsidRPr="0011719C" w:rsidSect="00DE35C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26" w:rsidRDefault="00E13726">
      <w:r>
        <w:separator/>
      </w:r>
    </w:p>
  </w:endnote>
  <w:endnote w:type="continuationSeparator" w:id="0">
    <w:p w:rsidR="00E13726" w:rsidRDefault="00E13726">
      <w:r>
        <w:continuationSeparator/>
      </w:r>
    </w:p>
  </w:endnote>
  <w:endnote w:type="continuationNotice" w:id="1">
    <w:p w:rsidR="00E13726" w:rsidRDefault="00E13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Pr="00D0106D" w:rsidRDefault="00C03FB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Default="00E13726">
    <w:pPr>
      <w:pStyle w:val="Footer"/>
    </w:pPr>
    <w:r w:rsidRPr="00E13726">
      <w:rPr>
        <w:noProof/>
        <w:lang w:val="en-US"/>
      </w:rPr>
      <w:drawing>
        <wp:inline distT="0" distB="0" distL="0" distR="0">
          <wp:extent cx="6400800" cy="981075"/>
          <wp:effectExtent l="0" t="0" r="0" b="0"/>
          <wp:docPr id="2" name="Picture 6"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26" w:rsidRDefault="00E13726">
      <w:r>
        <w:separator/>
      </w:r>
    </w:p>
  </w:footnote>
  <w:footnote w:type="continuationSeparator" w:id="0">
    <w:p w:rsidR="00E13726" w:rsidRDefault="00E13726">
      <w:r>
        <w:continuationSeparator/>
      </w:r>
    </w:p>
  </w:footnote>
  <w:footnote w:type="continuationNotice" w:id="1">
    <w:p w:rsidR="00E13726" w:rsidRDefault="00E13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Pr="00D0106D" w:rsidRDefault="00C03FB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A0" w:rsidRDefault="00F07EA0" w:rsidP="00B4432F">
    <w:pPr>
      <w:tabs>
        <w:tab w:val="right" w:pos="10203"/>
      </w:tabs>
      <w:rPr>
        <w:rFonts w:ascii="Arial" w:hAnsi="Arial" w:cs="Arial"/>
        <w:sz w:val="16"/>
        <w:szCs w:val="16"/>
      </w:rPr>
    </w:pPr>
  </w:p>
  <w:p w:rsidR="00F07EA0" w:rsidRDefault="00F07EA0" w:rsidP="00B4432F">
    <w:pPr>
      <w:tabs>
        <w:tab w:val="right" w:pos="10203"/>
      </w:tabs>
      <w:rPr>
        <w:rFonts w:ascii="Arial" w:hAnsi="Arial" w:cs="Arial"/>
        <w:sz w:val="16"/>
        <w:szCs w:val="16"/>
      </w:rPr>
    </w:pPr>
  </w:p>
  <w:p w:rsidR="00C03FB9" w:rsidRPr="00966B89" w:rsidRDefault="00FF7976" w:rsidP="00B4432F">
    <w:pPr>
      <w:tabs>
        <w:tab w:val="right" w:pos="10203"/>
      </w:tabs>
      <w:rPr>
        <w:rFonts w:ascii="Arial" w:hAnsi="Arial" w:cs="Arial"/>
        <w:color w:val="FFFFFF"/>
      </w:rPr>
    </w:pPr>
    <w:r>
      <w:rPr>
        <w:rFonts w:ascii="Arial" w:hAnsi="Arial" w:cs="Arial"/>
        <w:sz w:val="16"/>
        <w:szCs w:val="16"/>
      </w:rPr>
      <w:t xml:space="preserve">Further information on </w:t>
    </w:r>
    <w:r w:rsidR="00C03FB9" w:rsidRPr="00966B89">
      <w:rPr>
        <w:rFonts w:ascii="Arial" w:hAnsi="Arial" w:cs="Arial"/>
        <w:sz w:val="16"/>
        <w:szCs w:val="16"/>
      </w:rPr>
      <w:t xml:space="preserve">UA: </w:t>
    </w:r>
    <w:r w:rsidR="00AB379A">
      <w:rPr>
        <w:rFonts w:ascii="Arial" w:hAnsi="Arial" w:cs="Arial"/>
        <w:sz w:val="16"/>
        <w:szCs w:val="16"/>
      </w:rPr>
      <w:t>183</w:t>
    </w:r>
    <w:r w:rsidR="000B424B">
      <w:rPr>
        <w:rFonts w:ascii="Arial" w:hAnsi="Arial" w:cs="Arial"/>
        <w:sz w:val="16"/>
        <w:szCs w:val="16"/>
      </w:rPr>
      <w:t>/17</w:t>
    </w:r>
    <w:r w:rsidR="0011719C">
      <w:rPr>
        <w:rFonts w:ascii="Arial" w:hAnsi="Arial" w:cs="Arial"/>
        <w:sz w:val="16"/>
        <w:szCs w:val="16"/>
      </w:rPr>
      <w:t xml:space="preserve"> </w:t>
    </w:r>
    <w:r w:rsidR="00C03FB9">
      <w:rPr>
        <w:rFonts w:ascii="Arial" w:hAnsi="Arial" w:cs="Arial"/>
        <w:sz w:val="16"/>
        <w:szCs w:val="16"/>
      </w:rPr>
      <w:t>Index: AMR 51/</w:t>
    </w:r>
    <w:r w:rsidR="003B2646">
      <w:rPr>
        <w:rFonts w:ascii="Arial" w:hAnsi="Arial" w:cs="Arial"/>
        <w:sz w:val="16"/>
        <w:szCs w:val="16"/>
      </w:rPr>
      <w:t>6986</w:t>
    </w:r>
    <w:r w:rsidR="000B424B">
      <w:rPr>
        <w:rFonts w:ascii="Arial" w:hAnsi="Arial" w:cs="Arial"/>
        <w:sz w:val="16"/>
        <w:szCs w:val="16"/>
      </w:rPr>
      <w:t>/2017</w:t>
    </w:r>
    <w:r w:rsidR="00C03FB9">
      <w:rPr>
        <w:rFonts w:ascii="Arial" w:hAnsi="Arial" w:cs="Arial"/>
        <w:sz w:val="16"/>
        <w:szCs w:val="16"/>
      </w:rPr>
      <w:t xml:space="preserve"> USA</w:t>
    </w:r>
    <w:r w:rsidR="00C03FB9" w:rsidRPr="00966B89">
      <w:rPr>
        <w:rFonts w:ascii="Arial" w:hAnsi="Arial" w:cs="Arial"/>
        <w:sz w:val="16"/>
        <w:szCs w:val="16"/>
      </w:rPr>
      <w:tab/>
      <w:t xml:space="preserve">Date: </w:t>
    </w:r>
    <w:r w:rsidR="008C252A">
      <w:rPr>
        <w:rFonts w:ascii="Arial" w:hAnsi="Arial" w:cs="Arial"/>
        <w:sz w:val="16"/>
        <w:szCs w:val="16"/>
      </w:rPr>
      <w:t>23</w:t>
    </w:r>
    <w:r>
      <w:rPr>
        <w:rFonts w:ascii="Arial" w:hAnsi="Arial" w:cs="Arial"/>
        <w:sz w:val="16"/>
        <w:szCs w:val="16"/>
      </w:rPr>
      <w:t xml:space="preserve"> August </w:t>
    </w:r>
    <w:r w:rsidR="00C03FB9">
      <w:rPr>
        <w:rFonts w:ascii="Arial" w:hAnsi="Arial" w:cs="Arial"/>
        <w:sz w:val="16"/>
        <w:szCs w:val="16"/>
      </w:rPr>
      <w:t>201</w:t>
    </w:r>
    <w:r w:rsidR="000B424B">
      <w:rPr>
        <w:rFonts w:ascii="Arial" w:hAnsi="Arial" w:cs="Arial"/>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0EB5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101AF"/>
    <w:rsid w:val="00011549"/>
    <w:rsid w:val="000166B4"/>
    <w:rsid w:val="000176B3"/>
    <w:rsid w:val="00023EE0"/>
    <w:rsid w:val="000279A5"/>
    <w:rsid w:val="00027CBB"/>
    <w:rsid w:val="0003574C"/>
    <w:rsid w:val="00036568"/>
    <w:rsid w:val="0004066F"/>
    <w:rsid w:val="000415AA"/>
    <w:rsid w:val="000417EB"/>
    <w:rsid w:val="0004401D"/>
    <w:rsid w:val="00046183"/>
    <w:rsid w:val="000520FB"/>
    <w:rsid w:val="000565F5"/>
    <w:rsid w:val="000659D9"/>
    <w:rsid w:val="00082466"/>
    <w:rsid w:val="00083A81"/>
    <w:rsid w:val="000872B1"/>
    <w:rsid w:val="00094132"/>
    <w:rsid w:val="000978CB"/>
    <w:rsid w:val="000B23F7"/>
    <w:rsid w:val="000B2665"/>
    <w:rsid w:val="000B365E"/>
    <w:rsid w:val="000B424B"/>
    <w:rsid w:val="000B7E4D"/>
    <w:rsid w:val="000C51C4"/>
    <w:rsid w:val="000C7806"/>
    <w:rsid w:val="000E31A8"/>
    <w:rsid w:val="000F0AF1"/>
    <w:rsid w:val="000F11B8"/>
    <w:rsid w:val="00105922"/>
    <w:rsid w:val="0011012F"/>
    <w:rsid w:val="001107F3"/>
    <w:rsid w:val="00110977"/>
    <w:rsid w:val="001141FF"/>
    <w:rsid w:val="00114598"/>
    <w:rsid w:val="0011719C"/>
    <w:rsid w:val="001200CC"/>
    <w:rsid w:val="00125BA0"/>
    <w:rsid w:val="00135CD8"/>
    <w:rsid w:val="001411BF"/>
    <w:rsid w:val="00147961"/>
    <w:rsid w:val="0015011D"/>
    <w:rsid w:val="00153467"/>
    <w:rsid w:val="00157F20"/>
    <w:rsid w:val="001624EA"/>
    <w:rsid w:val="001671E0"/>
    <w:rsid w:val="001678DF"/>
    <w:rsid w:val="0017250D"/>
    <w:rsid w:val="00172FEC"/>
    <w:rsid w:val="00185C4B"/>
    <w:rsid w:val="0018729E"/>
    <w:rsid w:val="00190E7B"/>
    <w:rsid w:val="001951FB"/>
    <w:rsid w:val="00196F3C"/>
    <w:rsid w:val="001A38E7"/>
    <w:rsid w:val="001A4AA2"/>
    <w:rsid w:val="001A5B8C"/>
    <w:rsid w:val="001A753A"/>
    <w:rsid w:val="001B1630"/>
    <w:rsid w:val="001B7B2B"/>
    <w:rsid w:val="001D5019"/>
    <w:rsid w:val="001D640C"/>
    <w:rsid w:val="001E0993"/>
    <w:rsid w:val="00200EFC"/>
    <w:rsid w:val="00202BD8"/>
    <w:rsid w:val="0021033A"/>
    <w:rsid w:val="002139A6"/>
    <w:rsid w:val="002139C1"/>
    <w:rsid w:val="00215286"/>
    <w:rsid w:val="00221D10"/>
    <w:rsid w:val="002222BF"/>
    <w:rsid w:val="00222F80"/>
    <w:rsid w:val="0023497C"/>
    <w:rsid w:val="00234C34"/>
    <w:rsid w:val="00242BA7"/>
    <w:rsid w:val="00250A1E"/>
    <w:rsid w:val="00254D65"/>
    <w:rsid w:val="0026189B"/>
    <w:rsid w:val="0026406E"/>
    <w:rsid w:val="00265D18"/>
    <w:rsid w:val="00266E67"/>
    <w:rsid w:val="0026766F"/>
    <w:rsid w:val="0027166B"/>
    <w:rsid w:val="00274715"/>
    <w:rsid w:val="00280D33"/>
    <w:rsid w:val="00281E2B"/>
    <w:rsid w:val="00283395"/>
    <w:rsid w:val="002845C1"/>
    <w:rsid w:val="00286B8B"/>
    <w:rsid w:val="00290896"/>
    <w:rsid w:val="002923B7"/>
    <w:rsid w:val="002932CE"/>
    <w:rsid w:val="002A2326"/>
    <w:rsid w:val="002A3831"/>
    <w:rsid w:val="002B049D"/>
    <w:rsid w:val="002B2697"/>
    <w:rsid w:val="002B5D2F"/>
    <w:rsid w:val="002C43C1"/>
    <w:rsid w:val="002C4B17"/>
    <w:rsid w:val="002D0C0A"/>
    <w:rsid w:val="002E017C"/>
    <w:rsid w:val="00301B99"/>
    <w:rsid w:val="00301EC4"/>
    <w:rsid w:val="00304602"/>
    <w:rsid w:val="00307EFE"/>
    <w:rsid w:val="00310926"/>
    <w:rsid w:val="00311AA1"/>
    <w:rsid w:val="0031500E"/>
    <w:rsid w:val="00320E99"/>
    <w:rsid w:val="00321F35"/>
    <w:rsid w:val="003224F7"/>
    <w:rsid w:val="00325271"/>
    <w:rsid w:val="003276CB"/>
    <w:rsid w:val="003278DE"/>
    <w:rsid w:val="003357AC"/>
    <w:rsid w:val="003362A9"/>
    <w:rsid w:val="00347243"/>
    <w:rsid w:val="00347A41"/>
    <w:rsid w:val="00351C2A"/>
    <w:rsid w:val="0035602C"/>
    <w:rsid w:val="00360F24"/>
    <w:rsid w:val="00362C67"/>
    <w:rsid w:val="003652D2"/>
    <w:rsid w:val="003665BD"/>
    <w:rsid w:val="003757E8"/>
    <w:rsid w:val="0038001D"/>
    <w:rsid w:val="0038069F"/>
    <w:rsid w:val="00382070"/>
    <w:rsid w:val="00384A53"/>
    <w:rsid w:val="0038564E"/>
    <w:rsid w:val="00395FBF"/>
    <w:rsid w:val="00397C54"/>
    <w:rsid w:val="003A2A73"/>
    <w:rsid w:val="003A3F85"/>
    <w:rsid w:val="003B2646"/>
    <w:rsid w:val="003B645E"/>
    <w:rsid w:val="003C13C0"/>
    <w:rsid w:val="003C18DF"/>
    <w:rsid w:val="003D33C6"/>
    <w:rsid w:val="003D377A"/>
    <w:rsid w:val="003D7969"/>
    <w:rsid w:val="003E0F4F"/>
    <w:rsid w:val="003E3036"/>
    <w:rsid w:val="003E7568"/>
    <w:rsid w:val="003F08BF"/>
    <w:rsid w:val="003F0DF2"/>
    <w:rsid w:val="003F632D"/>
    <w:rsid w:val="003F6346"/>
    <w:rsid w:val="00401A80"/>
    <w:rsid w:val="00414933"/>
    <w:rsid w:val="00414EC6"/>
    <w:rsid w:val="00415A74"/>
    <w:rsid w:val="00434953"/>
    <w:rsid w:val="00441ED6"/>
    <w:rsid w:val="00454CD0"/>
    <w:rsid w:val="00475586"/>
    <w:rsid w:val="00475A44"/>
    <w:rsid w:val="004803A0"/>
    <w:rsid w:val="00483E30"/>
    <w:rsid w:val="00486A2D"/>
    <w:rsid w:val="0049267C"/>
    <w:rsid w:val="004955E1"/>
    <w:rsid w:val="0049682B"/>
    <w:rsid w:val="004A4359"/>
    <w:rsid w:val="004A45B3"/>
    <w:rsid w:val="004B27C7"/>
    <w:rsid w:val="004B74D8"/>
    <w:rsid w:val="004C4ED9"/>
    <w:rsid w:val="004D19C7"/>
    <w:rsid w:val="004D4B18"/>
    <w:rsid w:val="004D6072"/>
    <w:rsid w:val="004E38BF"/>
    <w:rsid w:val="004E4B44"/>
    <w:rsid w:val="004E55FE"/>
    <w:rsid w:val="004E6A6E"/>
    <w:rsid w:val="004F290C"/>
    <w:rsid w:val="005040F2"/>
    <w:rsid w:val="00506964"/>
    <w:rsid w:val="00507E43"/>
    <w:rsid w:val="005149A9"/>
    <w:rsid w:val="005152FE"/>
    <w:rsid w:val="00521668"/>
    <w:rsid w:val="00527368"/>
    <w:rsid w:val="005323E4"/>
    <w:rsid w:val="0053584A"/>
    <w:rsid w:val="00547282"/>
    <w:rsid w:val="005534BC"/>
    <w:rsid w:val="00553B67"/>
    <w:rsid w:val="00556CE6"/>
    <w:rsid w:val="00557B83"/>
    <w:rsid w:val="005628CF"/>
    <w:rsid w:val="00567E8D"/>
    <w:rsid w:val="00572697"/>
    <w:rsid w:val="005754B9"/>
    <w:rsid w:val="00576CE0"/>
    <w:rsid w:val="00580F3F"/>
    <w:rsid w:val="00583154"/>
    <w:rsid w:val="005837DD"/>
    <w:rsid w:val="00597A0F"/>
    <w:rsid w:val="005A5292"/>
    <w:rsid w:val="005A6B70"/>
    <w:rsid w:val="005B27AB"/>
    <w:rsid w:val="005B4BFF"/>
    <w:rsid w:val="005C0037"/>
    <w:rsid w:val="005C1F64"/>
    <w:rsid w:val="005C2CBA"/>
    <w:rsid w:val="005C3BB7"/>
    <w:rsid w:val="005C41FB"/>
    <w:rsid w:val="005C72D9"/>
    <w:rsid w:val="005D04CE"/>
    <w:rsid w:val="005D0B73"/>
    <w:rsid w:val="005D159E"/>
    <w:rsid w:val="005D598C"/>
    <w:rsid w:val="005E25E2"/>
    <w:rsid w:val="005E3296"/>
    <w:rsid w:val="005E3947"/>
    <w:rsid w:val="005F0332"/>
    <w:rsid w:val="005F0786"/>
    <w:rsid w:val="005F0D06"/>
    <w:rsid w:val="005F29C5"/>
    <w:rsid w:val="005F3A2F"/>
    <w:rsid w:val="005F5D39"/>
    <w:rsid w:val="00606109"/>
    <w:rsid w:val="00606C38"/>
    <w:rsid w:val="00626BA4"/>
    <w:rsid w:val="006439A7"/>
    <w:rsid w:val="00665D3B"/>
    <w:rsid w:val="0067206F"/>
    <w:rsid w:val="00672BF2"/>
    <w:rsid w:val="006743C9"/>
    <w:rsid w:val="006764DD"/>
    <w:rsid w:val="00680F9B"/>
    <w:rsid w:val="006814D6"/>
    <w:rsid w:val="006820E8"/>
    <w:rsid w:val="00690926"/>
    <w:rsid w:val="00694392"/>
    <w:rsid w:val="00697864"/>
    <w:rsid w:val="006A12A3"/>
    <w:rsid w:val="006B0A74"/>
    <w:rsid w:val="006B0E32"/>
    <w:rsid w:val="006B2A0B"/>
    <w:rsid w:val="006C2190"/>
    <w:rsid w:val="006C242B"/>
    <w:rsid w:val="006C349D"/>
    <w:rsid w:val="006C3DE2"/>
    <w:rsid w:val="006D3538"/>
    <w:rsid w:val="006D78CF"/>
    <w:rsid w:val="006E06AC"/>
    <w:rsid w:val="006E2F84"/>
    <w:rsid w:val="006E6252"/>
    <w:rsid w:val="006F29DE"/>
    <w:rsid w:val="00715588"/>
    <w:rsid w:val="00716B6A"/>
    <w:rsid w:val="007179E8"/>
    <w:rsid w:val="0072445C"/>
    <w:rsid w:val="0072536E"/>
    <w:rsid w:val="007345C9"/>
    <w:rsid w:val="00736B40"/>
    <w:rsid w:val="007444FF"/>
    <w:rsid w:val="00746346"/>
    <w:rsid w:val="007479B8"/>
    <w:rsid w:val="00755263"/>
    <w:rsid w:val="007557A1"/>
    <w:rsid w:val="007620A6"/>
    <w:rsid w:val="007635CB"/>
    <w:rsid w:val="0077354F"/>
    <w:rsid w:val="0077357A"/>
    <w:rsid w:val="0078053B"/>
    <w:rsid w:val="0079109B"/>
    <w:rsid w:val="0079286B"/>
    <w:rsid w:val="00795D45"/>
    <w:rsid w:val="007A0026"/>
    <w:rsid w:val="007A118F"/>
    <w:rsid w:val="007A1959"/>
    <w:rsid w:val="007A1E2F"/>
    <w:rsid w:val="007A21D0"/>
    <w:rsid w:val="007A5DA8"/>
    <w:rsid w:val="007A72A7"/>
    <w:rsid w:val="007B2D67"/>
    <w:rsid w:val="007B66BB"/>
    <w:rsid w:val="007C0F51"/>
    <w:rsid w:val="007D13D7"/>
    <w:rsid w:val="007D224B"/>
    <w:rsid w:val="007D4347"/>
    <w:rsid w:val="007D4CFE"/>
    <w:rsid w:val="007E06BB"/>
    <w:rsid w:val="007E0CAD"/>
    <w:rsid w:val="007E57A7"/>
    <w:rsid w:val="007E6B32"/>
    <w:rsid w:val="007F025C"/>
    <w:rsid w:val="007F3A5F"/>
    <w:rsid w:val="007F62E1"/>
    <w:rsid w:val="007F646C"/>
    <w:rsid w:val="00801B05"/>
    <w:rsid w:val="00802607"/>
    <w:rsid w:val="00805E0C"/>
    <w:rsid w:val="00811623"/>
    <w:rsid w:val="0081247E"/>
    <w:rsid w:val="00813E49"/>
    <w:rsid w:val="00815508"/>
    <w:rsid w:val="00815648"/>
    <w:rsid w:val="00821D99"/>
    <w:rsid w:val="008224D0"/>
    <w:rsid w:val="0082309E"/>
    <w:rsid w:val="008241AB"/>
    <w:rsid w:val="008312B1"/>
    <w:rsid w:val="00832721"/>
    <w:rsid w:val="00837C4D"/>
    <w:rsid w:val="0084149C"/>
    <w:rsid w:val="00843EA1"/>
    <w:rsid w:val="00845A00"/>
    <w:rsid w:val="00850EC5"/>
    <w:rsid w:val="00851796"/>
    <w:rsid w:val="008519C5"/>
    <w:rsid w:val="00856054"/>
    <w:rsid w:val="00860F7E"/>
    <w:rsid w:val="0086100E"/>
    <w:rsid w:val="0086363D"/>
    <w:rsid w:val="00875B2D"/>
    <w:rsid w:val="00875E19"/>
    <w:rsid w:val="008822BF"/>
    <w:rsid w:val="008858CF"/>
    <w:rsid w:val="00894E17"/>
    <w:rsid w:val="008A2E2B"/>
    <w:rsid w:val="008A440C"/>
    <w:rsid w:val="008A77AA"/>
    <w:rsid w:val="008A7FEC"/>
    <w:rsid w:val="008B74E5"/>
    <w:rsid w:val="008B7F31"/>
    <w:rsid w:val="008C252A"/>
    <w:rsid w:val="008C6392"/>
    <w:rsid w:val="008D257F"/>
    <w:rsid w:val="008E48B0"/>
    <w:rsid w:val="008F2D61"/>
    <w:rsid w:val="008F44ED"/>
    <w:rsid w:val="008F64FC"/>
    <w:rsid w:val="00901F75"/>
    <w:rsid w:val="009044BA"/>
    <w:rsid w:val="009142A3"/>
    <w:rsid w:val="009143F2"/>
    <w:rsid w:val="009144AA"/>
    <w:rsid w:val="00914BCE"/>
    <w:rsid w:val="0091756F"/>
    <w:rsid w:val="00921659"/>
    <w:rsid w:val="009246BC"/>
    <w:rsid w:val="00946781"/>
    <w:rsid w:val="00950C7F"/>
    <w:rsid w:val="00952FC3"/>
    <w:rsid w:val="0095722E"/>
    <w:rsid w:val="0096111D"/>
    <w:rsid w:val="00963CA3"/>
    <w:rsid w:val="009653FF"/>
    <w:rsid w:val="00966B89"/>
    <w:rsid w:val="00970FF7"/>
    <w:rsid w:val="009764BE"/>
    <w:rsid w:val="00983152"/>
    <w:rsid w:val="00985339"/>
    <w:rsid w:val="00986EB9"/>
    <w:rsid w:val="00987C31"/>
    <w:rsid w:val="00990C65"/>
    <w:rsid w:val="00992978"/>
    <w:rsid w:val="00994811"/>
    <w:rsid w:val="00995199"/>
    <w:rsid w:val="009971C5"/>
    <w:rsid w:val="009B045C"/>
    <w:rsid w:val="009B3D83"/>
    <w:rsid w:val="009B404A"/>
    <w:rsid w:val="009C0BC3"/>
    <w:rsid w:val="009D5F0B"/>
    <w:rsid w:val="009D7B36"/>
    <w:rsid w:val="009E0910"/>
    <w:rsid w:val="009E19E6"/>
    <w:rsid w:val="009F0F01"/>
    <w:rsid w:val="009F43DF"/>
    <w:rsid w:val="009F4BB3"/>
    <w:rsid w:val="009F58CD"/>
    <w:rsid w:val="00A025C5"/>
    <w:rsid w:val="00A10750"/>
    <w:rsid w:val="00A10E7D"/>
    <w:rsid w:val="00A25DAA"/>
    <w:rsid w:val="00A26AC7"/>
    <w:rsid w:val="00A2724F"/>
    <w:rsid w:val="00A275BA"/>
    <w:rsid w:val="00A30BE1"/>
    <w:rsid w:val="00A35215"/>
    <w:rsid w:val="00A5454A"/>
    <w:rsid w:val="00A5682B"/>
    <w:rsid w:val="00A626AF"/>
    <w:rsid w:val="00A63E61"/>
    <w:rsid w:val="00A67F4E"/>
    <w:rsid w:val="00A7153C"/>
    <w:rsid w:val="00A74493"/>
    <w:rsid w:val="00A77B6A"/>
    <w:rsid w:val="00A802FC"/>
    <w:rsid w:val="00A87CD6"/>
    <w:rsid w:val="00A92342"/>
    <w:rsid w:val="00A928E7"/>
    <w:rsid w:val="00A9509E"/>
    <w:rsid w:val="00A9660F"/>
    <w:rsid w:val="00AA23E7"/>
    <w:rsid w:val="00AA59BF"/>
    <w:rsid w:val="00AA7D30"/>
    <w:rsid w:val="00AB379A"/>
    <w:rsid w:val="00AB69B8"/>
    <w:rsid w:val="00AB7309"/>
    <w:rsid w:val="00AC5EFB"/>
    <w:rsid w:val="00AC69AA"/>
    <w:rsid w:val="00AD43D5"/>
    <w:rsid w:val="00AD5A02"/>
    <w:rsid w:val="00AE6F13"/>
    <w:rsid w:val="00AF2277"/>
    <w:rsid w:val="00AF27F9"/>
    <w:rsid w:val="00AF4CF9"/>
    <w:rsid w:val="00B043D9"/>
    <w:rsid w:val="00B06E79"/>
    <w:rsid w:val="00B10769"/>
    <w:rsid w:val="00B16E26"/>
    <w:rsid w:val="00B22D7A"/>
    <w:rsid w:val="00B27B50"/>
    <w:rsid w:val="00B351C9"/>
    <w:rsid w:val="00B378B6"/>
    <w:rsid w:val="00B37C4F"/>
    <w:rsid w:val="00B43BEC"/>
    <w:rsid w:val="00B4432F"/>
    <w:rsid w:val="00B60FB0"/>
    <w:rsid w:val="00B61560"/>
    <w:rsid w:val="00B811E7"/>
    <w:rsid w:val="00B84EF8"/>
    <w:rsid w:val="00B86413"/>
    <w:rsid w:val="00B9147D"/>
    <w:rsid w:val="00B946CC"/>
    <w:rsid w:val="00B97436"/>
    <w:rsid w:val="00BA31FC"/>
    <w:rsid w:val="00BA66C8"/>
    <w:rsid w:val="00BB2523"/>
    <w:rsid w:val="00BB5BFE"/>
    <w:rsid w:val="00BB714C"/>
    <w:rsid w:val="00BC14FA"/>
    <w:rsid w:val="00BD2012"/>
    <w:rsid w:val="00BD5C81"/>
    <w:rsid w:val="00BE4AEB"/>
    <w:rsid w:val="00C00B5B"/>
    <w:rsid w:val="00C03FB9"/>
    <w:rsid w:val="00C07CAB"/>
    <w:rsid w:val="00C07E2B"/>
    <w:rsid w:val="00C10D3E"/>
    <w:rsid w:val="00C12526"/>
    <w:rsid w:val="00C13675"/>
    <w:rsid w:val="00C14313"/>
    <w:rsid w:val="00C226BE"/>
    <w:rsid w:val="00C23D06"/>
    <w:rsid w:val="00C2497C"/>
    <w:rsid w:val="00C264C5"/>
    <w:rsid w:val="00C266D9"/>
    <w:rsid w:val="00C56BBC"/>
    <w:rsid w:val="00C6261E"/>
    <w:rsid w:val="00C62E21"/>
    <w:rsid w:val="00C64997"/>
    <w:rsid w:val="00C7401F"/>
    <w:rsid w:val="00C76B8B"/>
    <w:rsid w:val="00C83120"/>
    <w:rsid w:val="00C850B1"/>
    <w:rsid w:val="00C85346"/>
    <w:rsid w:val="00C917DE"/>
    <w:rsid w:val="00CB08E5"/>
    <w:rsid w:val="00CB2E9D"/>
    <w:rsid w:val="00CC26E5"/>
    <w:rsid w:val="00CC3671"/>
    <w:rsid w:val="00CD13A5"/>
    <w:rsid w:val="00CD4A75"/>
    <w:rsid w:val="00CE2699"/>
    <w:rsid w:val="00CE4D28"/>
    <w:rsid w:val="00CE6027"/>
    <w:rsid w:val="00CE6525"/>
    <w:rsid w:val="00CE6658"/>
    <w:rsid w:val="00CE6CDF"/>
    <w:rsid w:val="00CF0AAF"/>
    <w:rsid w:val="00CF0C9A"/>
    <w:rsid w:val="00CF69CF"/>
    <w:rsid w:val="00D008E2"/>
    <w:rsid w:val="00D0106D"/>
    <w:rsid w:val="00D03746"/>
    <w:rsid w:val="00D04986"/>
    <w:rsid w:val="00D06BB9"/>
    <w:rsid w:val="00D168CF"/>
    <w:rsid w:val="00D20DEB"/>
    <w:rsid w:val="00D24D78"/>
    <w:rsid w:val="00D25DA7"/>
    <w:rsid w:val="00D333E9"/>
    <w:rsid w:val="00D43E00"/>
    <w:rsid w:val="00D5016C"/>
    <w:rsid w:val="00D56064"/>
    <w:rsid w:val="00D63015"/>
    <w:rsid w:val="00D63AA5"/>
    <w:rsid w:val="00D6401F"/>
    <w:rsid w:val="00D653B2"/>
    <w:rsid w:val="00D661CC"/>
    <w:rsid w:val="00D66B20"/>
    <w:rsid w:val="00D73053"/>
    <w:rsid w:val="00D74F31"/>
    <w:rsid w:val="00D7753F"/>
    <w:rsid w:val="00D817A7"/>
    <w:rsid w:val="00D85FE8"/>
    <w:rsid w:val="00D9532D"/>
    <w:rsid w:val="00D9539B"/>
    <w:rsid w:val="00D9628F"/>
    <w:rsid w:val="00D96E10"/>
    <w:rsid w:val="00DA1B82"/>
    <w:rsid w:val="00DA48AA"/>
    <w:rsid w:val="00DA566F"/>
    <w:rsid w:val="00DB4D53"/>
    <w:rsid w:val="00DB590B"/>
    <w:rsid w:val="00DC20AF"/>
    <w:rsid w:val="00DC2275"/>
    <w:rsid w:val="00DC2FBE"/>
    <w:rsid w:val="00DC350C"/>
    <w:rsid w:val="00DC5FB0"/>
    <w:rsid w:val="00DD2186"/>
    <w:rsid w:val="00DD3CF0"/>
    <w:rsid w:val="00DD777F"/>
    <w:rsid w:val="00DE2BAE"/>
    <w:rsid w:val="00DE35C0"/>
    <w:rsid w:val="00DE624C"/>
    <w:rsid w:val="00DF0537"/>
    <w:rsid w:val="00DF0C26"/>
    <w:rsid w:val="00DF6FDB"/>
    <w:rsid w:val="00DF7532"/>
    <w:rsid w:val="00E006F1"/>
    <w:rsid w:val="00E0350B"/>
    <w:rsid w:val="00E04835"/>
    <w:rsid w:val="00E05701"/>
    <w:rsid w:val="00E05C71"/>
    <w:rsid w:val="00E067A2"/>
    <w:rsid w:val="00E136AA"/>
    <w:rsid w:val="00E13726"/>
    <w:rsid w:val="00E16AA0"/>
    <w:rsid w:val="00E22D1C"/>
    <w:rsid w:val="00E23769"/>
    <w:rsid w:val="00E2387F"/>
    <w:rsid w:val="00E272DE"/>
    <w:rsid w:val="00E3198F"/>
    <w:rsid w:val="00E3253E"/>
    <w:rsid w:val="00E37079"/>
    <w:rsid w:val="00E41F4A"/>
    <w:rsid w:val="00E43531"/>
    <w:rsid w:val="00E478EE"/>
    <w:rsid w:val="00E535C3"/>
    <w:rsid w:val="00E57FDA"/>
    <w:rsid w:val="00E601DC"/>
    <w:rsid w:val="00E61009"/>
    <w:rsid w:val="00E63F20"/>
    <w:rsid w:val="00E6735E"/>
    <w:rsid w:val="00E74BD2"/>
    <w:rsid w:val="00E764D7"/>
    <w:rsid w:val="00E86475"/>
    <w:rsid w:val="00E96397"/>
    <w:rsid w:val="00E97BBA"/>
    <w:rsid w:val="00E97E64"/>
    <w:rsid w:val="00EA07A9"/>
    <w:rsid w:val="00EA2E07"/>
    <w:rsid w:val="00EA7430"/>
    <w:rsid w:val="00EA7847"/>
    <w:rsid w:val="00EB3D70"/>
    <w:rsid w:val="00EB7A05"/>
    <w:rsid w:val="00EC130D"/>
    <w:rsid w:val="00EC2C85"/>
    <w:rsid w:val="00ED29D8"/>
    <w:rsid w:val="00ED4303"/>
    <w:rsid w:val="00ED61F1"/>
    <w:rsid w:val="00EE128F"/>
    <w:rsid w:val="00EE417F"/>
    <w:rsid w:val="00EF0E88"/>
    <w:rsid w:val="00EF2842"/>
    <w:rsid w:val="00EF7AE0"/>
    <w:rsid w:val="00F045B9"/>
    <w:rsid w:val="00F05B9D"/>
    <w:rsid w:val="00F07EA0"/>
    <w:rsid w:val="00F13B55"/>
    <w:rsid w:val="00F17BB7"/>
    <w:rsid w:val="00F20743"/>
    <w:rsid w:val="00F23138"/>
    <w:rsid w:val="00F25545"/>
    <w:rsid w:val="00F258C4"/>
    <w:rsid w:val="00F54365"/>
    <w:rsid w:val="00F54581"/>
    <w:rsid w:val="00F564DE"/>
    <w:rsid w:val="00F578EA"/>
    <w:rsid w:val="00F60524"/>
    <w:rsid w:val="00F710AA"/>
    <w:rsid w:val="00F72BEA"/>
    <w:rsid w:val="00F74A75"/>
    <w:rsid w:val="00F77794"/>
    <w:rsid w:val="00F7781E"/>
    <w:rsid w:val="00F81D01"/>
    <w:rsid w:val="00F917F0"/>
    <w:rsid w:val="00F95961"/>
    <w:rsid w:val="00FA2FB7"/>
    <w:rsid w:val="00FA75B7"/>
    <w:rsid w:val="00FC07A7"/>
    <w:rsid w:val="00FD2F8E"/>
    <w:rsid w:val="00FD34D2"/>
    <w:rsid w:val="00FE6768"/>
    <w:rsid w:val="00FF5BBF"/>
    <w:rsid w:val="00FF6FA3"/>
    <w:rsid w:val="00FF7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7C0223-D346-4245-9341-9371BBEE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65"/>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7E6B32"/>
    <w:rPr>
      <w:color w:val="0000FF"/>
      <w:u w:val="single"/>
    </w:rPr>
  </w:style>
  <w:style w:type="paragraph" w:styleId="BalloonText">
    <w:name w:val="Balloon Text"/>
    <w:basedOn w:val="Normal"/>
    <w:link w:val="BalloonTextChar"/>
    <w:uiPriority w:val="99"/>
    <w:rsid w:val="0098315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983152"/>
    <w:rPr>
      <w:rFonts w:ascii="Lucida Grande" w:hAnsi="Lucida Grande"/>
      <w:sz w:val="18"/>
      <w:lang w:val="en-GB" w:eastAsia="zh-CN"/>
    </w:rPr>
  </w:style>
  <w:style w:type="character" w:styleId="CommentReference">
    <w:name w:val="annotation reference"/>
    <w:basedOn w:val="DefaultParagraphFont"/>
    <w:uiPriority w:val="99"/>
    <w:semiHidden/>
    <w:unhideWhenUsed/>
    <w:rsid w:val="00A802FC"/>
    <w:rPr>
      <w:sz w:val="16"/>
    </w:rPr>
  </w:style>
  <w:style w:type="paragraph" w:styleId="CommentText">
    <w:name w:val="annotation text"/>
    <w:basedOn w:val="Normal"/>
    <w:link w:val="CommentTextChar"/>
    <w:uiPriority w:val="99"/>
    <w:semiHidden/>
    <w:unhideWhenUsed/>
    <w:rsid w:val="00A802FC"/>
    <w:rPr>
      <w:sz w:val="20"/>
      <w:szCs w:val="20"/>
    </w:rPr>
  </w:style>
  <w:style w:type="character" w:customStyle="1" w:styleId="CommentTextChar">
    <w:name w:val="Comment Text Char"/>
    <w:basedOn w:val="DefaultParagraphFont"/>
    <w:link w:val="CommentText"/>
    <w:uiPriority w:val="99"/>
    <w:semiHidden/>
    <w:locked/>
    <w:rsid w:val="00A802FC"/>
    <w:rPr>
      <w:lang w:val="en-GB" w:eastAsia="zh-CN"/>
    </w:rPr>
  </w:style>
  <w:style w:type="paragraph" w:styleId="CommentSubject">
    <w:name w:val="annotation subject"/>
    <w:basedOn w:val="CommentText"/>
    <w:next w:val="CommentText"/>
    <w:link w:val="CommentSubjectChar"/>
    <w:uiPriority w:val="99"/>
    <w:semiHidden/>
    <w:unhideWhenUsed/>
    <w:rsid w:val="00A802FC"/>
    <w:rPr>
      <w:b/>
      <w:bCs/>
    </w:rPr>
  </w:style>
  <w:style w:type="character" w:customStyle="1" w:styleId="CommentSubjectChar">
    <w:name w:val="Comment Subject Char"/>
    <w:basedOn w:val="CommentTextChar"/>
    <w:link w:val="CommentSubject"/>
    <w:uiPriority w:val="99"/>
    <w:semiHidden/>
    <w:locked/>
    <w:rsid w:val="00A802FC"/>
    <w:rPr>
      <w:b/>
      <w:lang w:val="en-GB" w:eastAsia="zh-CN"/>
    </w:rPr>
  </w:style>
  <w:style w:type="paragraph" w:styleId="NormalWeb">
    <w:name w:val="Normal (Web)"/>
    <w:basedOn w:val="Normal"/>
    <w:uiPriority w:val="99"/>
    <w:semiHidden/>
    <w:unhideWhenUsed/>
    <w:rsid w:val="00BD5C81"/>
  </w:style>
  <w:style w:type="character" w:styleId="FollowedHyperlink">
    <w:name w:val="FollowedHyperlink"/>
    <w:basedOn w:val="DefaultParagraphFont"/>
    <w:uiPriority w:val="99"/>
    <w:rsid w:val="00CB2E9D"/>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30597">
      <w:marLeft w:val="0"/>
      <w:marRight w:val="0"/>
      <w:marTop w:val="0"/>
      <w:marBottom w:val="0"/>
      <w:divBdr>
        <w:top w:val="none" w:sz="0" w:space="0" w:color="auto"/>
        <w:left w:val="none" w:sz="0" w:space="0" w:color="auto"/>
        <w:bottom w:val="none" w:sz="0" w:space="0" w:color="auto"/>
        <w:right w:val="none" w:sz="0" w:space="0" w:color="auto"/>
      </w:divBdr>
    </w:div>
    <w:div w:id="1750930598">
      <w:marLeft w:val="0"/>
      <w:marRight w:val="0"/>
      <w:marTop w:val="0"/>
      <w:marBottom w:val="0"/>
      <w:divBdr>
        <w:top w:val="none" w:sz="0" w:space="0" w:color="auto"/>
        <w:left w:val="none" w:sz="0" w:space="0" w:color="auto"/>
        <w:bottom w:val="none" w:sz="0" w:space="0" w:color="auto"/>
        <w:right w:val="none" w:sz="0" w:space="0" w:color="auto"/>
      </w:divBdr>
    </w:div>
    <w:div w:id="1750930599">
      <w:marLeft w:val="0"/>
      <w:marRight w:val="0"/>
      <w:marTop w:val="0"/>
      <w:marBottom w:val="0"/>
      <w:divBdr>
        <w:top w:val="none" w:sz="0" w:space="0" w:color="auto"/>
        <w:left w:val="none" w:sz="0" w:space="0" w:color="auto"/>
        <w:bottom w:val="none" w:sz="0" w:space="0" w:color="auto"/>
        <w:right w:val="none" w:sz="0" w:space="0" w:color="auto"/>
      </w:divBdr>
    </w:div>
    <w:div w:id="1750930600">
      <w:marLeft w:val="0"/>
      <w:marRight w:val="0"/>
      <w:marTop w:val="0"/>
      <w:marBottom w:val="0"/>
      <w:divBdr>
        <w:top w:val="none" w:sz="0" w:space="0" w:color="auto"/>
        <w:left w:val="none" w:sz="0" w:space="0" w:color="auto"/>
        <w:bottom w:val="none" w:sz="0" w:space="0" w:color="auto"/>
        <w:right w:val="none" w:sz="0" w:space="0" w:color="auto"/>
      </w:divBdr>
    </w:div>
    <w:div w:id="1750930601">
      <w:marLeft w:val="0"/>
      <w:marRight w:val="0"/>
      <w:marTop w:val="0"/>
      <w:marBottom w:val="0"/>
      <w:divBdr>
        <w:top w:val="none" w:sz="0" w:space="0" w:color="auto"/>
        <w:left w:val="none" w:sz="0" w:space="0" w:color="auto"/>
        <w:bottom w:val="none" w:sz="0" w:space="0" w:color="auto"/>
        <w:right w:val="none" w:sz="0" w:space="0" w:color="auto"/>
      </w:divBdr>
    </w:div>
    <w:div w:id="1750930602">
      <w:marLeft w:val="0"/>
      <w:marRight w:val="0"/>
      <w:marTop w:val="0"/>
      <w:marBottom w:val="0"/>
      <w:divBdr>
        <w:top w:val="none" w:sz="0" w:space="0" w:color="auto"/>
        <w:left w:val="none" w:sz="0" w:space="0" w:color="auto"/>
        <w:bottom w:val="none" w:sz="0" w:space="0" w:color="auto"/>
        <w:right w:val="none" w:sz="0" w:space="0" w:color="auto"/>
      </w:divBdr>
    </w:div>
    <w:div w:id="1750930603">
      <w:marLeft w:val="0"/>
      <w:marRight w:val="0"/>
      <w:marTop w:val="0"/>
      <w:marBottom w:val="0"/>
      <w:divBdr>
        <w:top w:val="none" w:sz="0" w:space="0" w:color="auto"/>
        <w:left w:val="none" w:sz="0" w:space="0" w:color="auto"/>
        <w:bottom w:val="none" w:sz="0" w:space="0" w:color="auto"/>
        <w:right w:val="none" w:sz="0" w:space="0" w:color="auto"/>
      </w:divBdr>
    </w:div>
    <w:div w:id="1750930604">
      <w:marLeft w:val="0"/>
      <w:marRight w:val="0"/>
      <w:marTop w:val="0"/>
      <w:marBottom w:val="0"/>
      <w:divBdr>
        <w:top w:val="none" w:sz="0" w:space="0" w:color="auto"/>
        <w:left w:val="none" w:sz="0" w:space="0" w:color="auto"/>
        <w:bottom w:val="none" w:sz="0" w:space="0" w:color="auto"/>
        <w:right w:val="none" w:sz="0" w:space="0" w:color="auto"/>
      </w:divBdr>
    </w:div>
    <w:div w:id="1750930605">
      <w:marLeft w:val="0"/>
      <w:marRight w:val="0"/>
      <w:marTop w:val="0"/>
      <w:marBottom w:val="0"/>
      <w:divBdr>
        <w:top w:val="none" w:sz="0" w:space="0" w:color="auto"/>
        <w:left w:val="none" w:sz="0" w:space="0" w:color="auto"/>
        <w:bottom w:val="none" w:sz="0" w:space="0" w:color="auto"/>
        <w:right w:val="none" w:sz="0" w:space="0" w:color="auto"/>
      </w:divBdr>
    </w:div>
    <w:div w:id="1750930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2017-07-24T21:23:00Z</cp:lastPrinted>
  <dcterms:created xsi:type="dcterms:W3CDTF">2017-08-23T14:36:00Z</dcterms:created>
  <dcterms:modified xsi:type="dcterms:W3CDTF">2017-08-23T14:36:00Z</dcterms:modified>
</cp:coreProperties>
</file>