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5C41FB">
      <w:pPr>
        <w:pStyle w:val="AIUrgentActionTopHeading"/>
        <w:tabs>
          <w:tab w:val="clear" w:pos="567"/>
        </w:tabs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491452" w:rsidP="00491452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Egyptian prisoner of conscience released</w:t>
      </w:r>
    </w:p>
    <w:p w:rsidR="00D9083B" w:rsidRDefault="00491452" w:rsidP="005B6DE4">
      <w:pPr>
        <w:pStyle w:val="AIintropara"/>
        <w:rPr>
          <w:rFonts w:cs="Arial"/>
        </w:rPr>
      </w:pPr>
      <w:r>
        <w:rPr>
          <w:rFonts w:cs="Arial"/>
        </w:rPr>
        <w:t xml:space="preserve">Human rights defender </w:t>
      </w:r>
      <w:r w:rsidR="00D9083B">
        <w:rPr>
          <w:rFonts w:cs="Arial"/>
        </w:rPr>
        <w:t>Tarek H</w:t>
      </w:r>
      <w:bookmarkStart w:id="0" w:name="_GoBack"/>
      <w:bookmarkEnd w:id="0"/>
      <w:r w:rsidR="00D9083B">
        <w:rPr>
          <w:rFonts w:cs="Arial"/>
        </w:rPr>
        <w:t>ussein was released on 27 July</w:t>
      </w:r>
      <w:r w:rsidR="00F5520E">
        <w:rPr>
          <w:rFonts w:cs="Arial"/>
        </w:rPr>
        <w:t>. A</w:t>
      </w:r>
      <w:r w:rsidR="00D9083B">
        <w:rPr>
          <w:rFonts w:cs="Arial"/>
        </w:rPr>
        <w:t xml:space="preserve">fter </w:t>
      </w:r>
      <w:r w:rsidR="00F5520E">
        <w:rPr>
          <w:rFonts w:cs="Arial"/>
        </w:rPr>
        <w:t xml:space="preserve">being arbitrarily detained for </w:t>
      </w:r>
      <w:r w:rsidR="0016795F">
        <w:rPr>
          <w:rFonts w:cs="Arial"/>
        </w:rPr>
        <w:t>40</w:t>
      </w:r>
      <w:r w:rsidR="00D9083B">
        <w:rPr>
          <w:rFonts w:cs="Arial"/>
        </w:rPr>
        <w:t xml:space="preserve"> days</w:t>
      </w:r>
      <w:r w:rsidR="005B6DE4">
        <w:rPr>
          <w:rFonts w:cs="Arial"/>
        </w:rPr>
        <w:t>, t</w:t>
      </w:r>
      <w:r>
        <w:rPr>
          <w:rFonts w:cs="Arial"/>
        </w:rPr>
        <w:t xml:space="preserve">he former prisoner of conscience </w:t>
      </w:r>
      <w:r w:rsidR="00425C1A">
        <w:rPr>
          <w:rFonts w:cs="Arial"/>
        </w:rPr>
        <w:t>has now joined his family.</w:t>
      </w:r>
    </w:p>
    <w:p w:rsidR="007E5E95" w:rsidRPr="0016795F" w:rsidRDefault="005B6DE4" w:rsidP="00A76006">
      <w:pPr>
        <w:pStyle w:val="AIBodytext"/>
        <w:rPr>
          <w:rFonts w:cs="Arial"/>
          <w:bCs/>
        </w:rPr>
      </w:pPr>
      <w:r>
        <w:rPr>
          <w:rFonts w:cs="Arial"/>
          <w:bCs/>
        </w:rPr>
        <w:t xml:space="preserve">The </w:t>
      </w:r>
      <w:r w:rsidR="0016795F">
        <w:rPr>
          <w:rFonts w:cs="Arial"/>
          <w:bCs/>
        </w:rPr>
        <w:t>Egyptian police released</w:t>
      </w:r>
      <w:r w:rsidR="0016795F" w:rsidRPr="0016795F">
        <w:rPr>
          <w:rFonts w:cs="Arial"/>
          <w:bCs/>
        </w:rPr>
        <w:t xml:space="preserve"> </w:t>
      </w:r>
      <w:r w:rsidR="0016795F">
        <w:rPr>
          <w:rFonts w:cs="Arial"/>
          <w:b/>
        </w:rPr>
        <w:t>Tarek</w:t>
      </w:r>
      <w:r w:rsidR="0016795F" w:rsidRPr="0016795F">
        <w:rPr>
          <w:rFonts w:cs="Arial"/>
          <w:b/>
        </w:rPr>
        <w:t xml:space="preserve"> Mohamed Ahmed Hussein</w:t>
      </w:r>
      <w:r w:rsidR="0016795F" w:rsidRPr="0016795F">
        <w:rPr>
          <w:rFonts w:cs="Arial"/>
          <w:bCs/>
        </w:rPr>
        <w:t xml:space="preserve"> on 2</w:t>
      </w:r>
      <w:r w:rsidR="0016795F">
        <w:rPr>
          <w:rFonts w:cs="Arial"/>
          <w:bCs/>
        </w:rPr>
        <w:t>7</w:t>
      </w:r>
      <w:r w:rsidR="0016795F" w:rsidRPr="0016795F">
        <w:rPr>
          <w:rFonts w:cs="Arial"/>
          <w:bCs/>
        </w:rPr>
        <w:t xml:space="preserve"> </w:t>
      </w:r>
      <w:r w:rsidR="0016795F">
        <w:rPr>
          <w:rFonts w:cs="Arial"/>
          <w:bCs/>
        </w:rPr>
        <w:t>July</w:t>
      </w:r>
      <w:r w:rsidR="0016795F" w:rsidRPr="0016795F">
        <w:rPr>
          <w:rFonts w:cs="Arial"/>
          <w:bCs/>
        </w:rPr>
        <w:t xml:space="preserve"> after</w:t>
      </w:r>
      <w:r w:rsidR="0016795F">
        <w:rPr>
          <w:rFonts w:cs="Arial"/>
          <w:bCs/>
        </w:rPr>
        <w:t xml:space="preserve"> arbitrarily</w:t>
      </w:r>
      <w:r w:rsidR="0016795F" w:rsidRPr="0016795F">
        <w:rPr>
          <w:rFonts w:cs="Arial"/>
          <w:bCs/>
        </w:rPr>
        <w:t xml:space="preserve"> </w:t>
      </w:r>
      <w:r w:rsidR="0016795F">
        <w:rPr>
          <w:rFonts w:cs="Arial"/>
          <w:bCs/>
        </w:rPr>
        <w:t xml:space="preserve">detaining him </w:t>
      </w:r>
      <w:r w:rsidR="00425C1A">
        <w:rPr>
          <w:rFonts w:cs="Arial"/>
          <w:bCs/>
        </w:rPr>
        <w:t xml:space="preserve">since </w:t>
      </w:r>
      <w:r w:rsidR="00045AED">
        <w:rPr>
          <w:rFonts w:cs="Arial"/>
          <w:bCs/>
        </w:rPr>
        <w:t xml:space="preserve">17 June. That day, police officers </w:t>
      </w:r>
      <w:r>
        <w:rPr>
          <w:rFonts w:cs="Arial"/>
          <w:bCs/>
        </w:rPr>
        <w:t>arrest</w:t>
      </w:r>
      <w:r w:rsidR="00045AED">
        <w:rPr>
          <w:rFonts w:cs="Arial"/>
          <w:bCs/>
        </w:rPr>
        <w:t>ed</w:t>
      </w:r>
      <w:r w:rsidR="00C822FE">
        <w:rPr>
          <w:rFonts w:cs="Arial"/>
          <w:bCs/>
        </w:rPr>
        <w:t xml:space="preserve"> him</w:t>
      </w:r>
      <w:r>
        <w:rPr>
          <w:rFonts w:cs="Arial"/>
          <w:bCs/>
        </w:rPr>
        <w:t xml:space="preserve"> from his home in Cairo</w:t>
      </w:r>
      <w:r w:rsidR="007E5E95">
        <w:rPr>
          <w:rFonts w:cs="Arial"/>
          <w:bCs/>
        </w:rPr>
        <w:t>. The</w:t>
      </w:r>
      <w:r w:rsidR="00A76006">
        <w:rPr>
          <w:rFonts w:cs="Arial"/>
          <w:bCs/>
        </w:rPr>
        <w:t xml:space="preserve"> police</w:t>
      </w:r>
      <w:r w:rsidR="007E5E95">
        <w:rPr>
          <w:rFonts w:cs="Arial"/>
          <w:bCs/>
        </w:rPr>
        <w:t xml:space="preserve"> kept him in detention despite Al-Khanka Prosecutor's order to release him on bail on 18 June</w:t>
      </w:r>
      <w:r w:rsidR="00045AED">
        <w:rPr>
          <w:rFonts w:cs="Arial"/>
          <w:bCs/>
        </w:rPr>
        <w:t xml:space="preserve">. </w:t>
      </w:r>
      <w:r w:rsidR="00A76006">
        <w:rPr>
          <w:rFonts w:cs="Arial"/>
          <w:bCs/>
        </w:rPr>
        <w:t>They</w:t>
      </w:r>
      <w:r w:rsidR="007E5E95">
        <w:rPr>
          <w:rFonts w:cs="Arial"/>
          <w:bCs/>
        </w:rPr>
        <w:t xml:space="preserve"> claim</w:t>
      </w:r>
      <w:r w:rsidR="00045AED">
        <w:rPr>
          <w:rFonts w:cs="Arial"/>
          <w:bCs/>
        </w:rPr>
        <w:t>ed</w:t>
      </w:r>
      <w:r w:rsidR="007E5E95">
        <w:rPr>
          <w:rFonts w:cs="Arial"/>
          <w:bCs/>
        </w:rPr>
        <w:t xml:space="preserve"> that </w:t>
      </w:r>
      <w:r w:rsidR="007E5E95" w:rsidRPr="007E5E95">
        <w:rPr>
          <w:rFonts w:cs="Arial"/>
          <w:bCs/>
        </w:rPr>
        <w:t xml:space="preserve">Tarek Hussein </w:t>
      </w:r>
      <w:r w:rsidR="007E5E95">
        <w:rPr>
          <w:rFonts w:cs="Arial"/>
          <w:bCs/>
        </w:rPr>
        <w:t xml:space="preserve">has been sentenced in 16 different cases. During his detention, the police held him incommunicado for 12 days and abused him. </w:t>
      </w:r>
      <w:r w:rsidR="00164578">
        <w:rPr>
          <w:rFonts w:cs="Arial"/>
          <w:bCs/>
        </w:rPr>
        <w:t xml:space="preserve">Tarek Hussein could still potentially </w:t>
      </w:r>
      <w:r w:rsidR="0000606E">
        <w:rPr>
          <w:rFonts w:cs="Arial"/>
          <w:bCs/>
        </w:rPr>
        <w:t xml:space="preserve">be imprisoned </w:t>
      </w:r>
      <w:r w:rsidR="00164578">
        <w:rPr>
          <w:rFonts w:cs="Arial"/>
          <w:bCs/>
        </w:rPr>
        <w:t>as t</w:t>
      </w:r>
      <w:r w:rsidR="007E5E95">
        <w:rPr>
          <w:rFonts w:cs="Arial"/>
          <w:bCs/>
        </w:rPr>
        <w:t>he Prosecutor</w:t>
      </w:r>
      <w:r w:rsidR="007E5E95" w:rsidRPr="0016795F">
        <w:rPr>
          <w:rFonts w:cs="Arial"/>
          <w:bCs/>
        </w:rPr>
        <w:t xml:space="preserve"> </w:t>
      </w:r>
      <w:r w:rsidR="007E5E95">
        <w:rPr>
          <w:rFonts w:cs="Arial"/>
          <w:bCs/>
        </w:rPr>
        <w:t>has</w:t>
      </w:r>
      <w:r w:rsidR="007E5E95" w:rsidRPr="0016795F">
        <w:rPr>
          <w:rFonts w:cs="Arial"/>
          <w:bCs/>
        </w:rPr>
        <w:t xml:space="preserve"> not formally closed </w:t>
      </w:r>
      <w:r w:rsidR="00A95D65">
        <w:rPr>
          <w:rFonts w:cs="Arial"/>
          <w:bCs/>
        </w:rPr>
        <w:t>the</w:t>
      </w:r>
      <w:r w:rsidR="007E5E95" w:rsidRPr="0016795F">
        <w:rPr>
          <w:rFonts w:cs="Arial"/>
          <w:bCs/>
        </w:rPr>
        <w:t xml:space="preserve"> investigation.</w:t>
      </w:r>
    </w:p>
    <w:p w:rsidR="009027AB" w:rsidRDefault="009027AB" w:rsidP="0000606E">
      <w:pPr>
        <w:pStyle w:val="AIBodytext"/>
        <w:rPr>
          <w:rFonts w:cs="Arial"/>
          <w:bCs/>
        </w:rPr>
      </w:pPr>
      <w:r>
        <w:rPr>
          <w:rFonts w:cs="Arial"/>
          <w:bCs/>
        </w:rPr>
        <w:t>Tarek Hus</w:t>
      </w:r>
      <w:r w:rsidR="007E5E95">
        <w:rPr>
          <w:rFonts w:cs="Arial"/>
          <w:bCs/>
        </w:rPr>
        <w:t>s</w:t>
      </w:r>
      <w:r>
        <w:rPr>
          <w:rFonts w:cs="Arial"/>
          <w:bCs/>
        </w:rPr>
        <w:t xml:space="preserve">ein told Amnesty International that he was detained in poor condition. He said that he was forced to endure crowded cells, </w:t>
      </w:r>
      <w:r w:rsidR="0000606E">
        <w:rPr>
          <w:rFonts w:cs="Arial"/>
          <w:bCs/>
        </w:rPr>
        <w:t>rotten</w:t>
      </w:r>
      <w:r>
        <w:rPr>
          <w:rFonts w:cs="Arial"/>
          <w:bCs/>
        </w:rPr>
        <w:t xml:space="preserve"> food, unsanitary conditions, and bad ventilation for days. The police kept moving him between three prisons, three police stations, and nine </w:t>
      </w:r>
      <w:r w:rsidR="0000606E">
        <w:rPr>
          <w:rFonts w:cs="Arial"/>
          <w:bCs/>
        </w:rPr>
        <w:t>courts across Egypt.</w:t>
      </w:r>
    </w:p>
    <w:p w:rsidR="00646CDC" w:rsidRDefault="00646CDC" w:rsidP="00E3504E">
      <w:pPr>
        <w:pStyle w:val="AIBodytext"/>
        <w:rPr>
          <w:rFonts w:cs="Arial"/>
          <w:bCs/>
        </w:rPr>
      </w:pPr>
      <w:r>
        <w:rPr>
          <w:rFonts w:cs="Arial"/>
          <w:bCs/>
        </w:rPr>
        <w:t xml:space="preserve">Tarek </w:t>
      </w:r>
      <w:r w:rsidR="009027AB">
        <w:rPr>
          <w:rFonts w:cs="Arial"/>
          <w:bCs/>
        </w:rPr>
        <w:t>Hussein</w:t>
      </w:r>
      <w:r w:rsidR="00DF7FC0">
        <w:rPr>
          <w:rFonts w:cs="Arial"/>
          <w:bCs/>
        </w:rPr>
        <w:t xml:space="preserve"> </w:t>
      </w:r>
      <w:r>
        <w:rPr>
          <w:rFonts w:cs="Arial"/>
          <w:bCs/>
        </w:rPr>
        <w:t xml:space="preserve">told Amnesty </w:t>
      </w:r>
      <w:r w:rsidR="00484DC8">
        <w:rPr>
          <w:rFonts w:cs="Arial"/>
          <w:bCs/>
        </w:rPr>
        <w:t xml:space="preserve">International </w:t>
      </w:r>
      <w:r>
        <w:rPr>
          <w:rFonts w:cs="Arial"/>
          <w:bCs/>
        </w:rPr>
        <w:t>that</w:t>
      </w:r>
      <w:r w:rsidR="00164578">
        <w:rPr>
          <w:rFonts w:cs="Arial"/>
          <w:bCs/>
        </w:rPr>
        <w:t>:</w:t>
      </w:r>
      <w:r>
        <w:rPr>
          <w:rFonts w:cs="Arial"/>
          <w:bCs/>
        </w:rPr>
        <w:t xml:space="preserve"> “Defending human rights is not a crime, </w:t>
      </w:r>
      <w:r w:rsidR="00164578">
        <w:rPr>
          <w:rFonts w:cs="Arial"/>
          <w:bCs/>
        </w:rPr>
        <w:t xml:space="preserve">expressing ourselves </w:t>
      </w:r>
      <w:r>
        <w:rPr>
          <w:rFonts w:cs="Arial"/>
          <w:bCs/>
        </w:rPr>
        <w:t>peaceful</w:t>
      </w:r>
      <w:r w:rsidR="00164578">
        <w:rPr>
          <w:rFonts w:cs="Arial"/>
          <w:bCs/>
        </w:rPr>
        <w:t>ly</w:t>
      </w:r>
      <w:r>
        <w:rPr>
          <w:rFonts w:cs="Arial"/>
          <w:bCs/>
        </w:rPr>
        <w:t xml:space="preserve"> is not a crime</w:t>
      </w:r>
      <w:r w:rsidR="00164578">
        <w:rPr>
          <w:rFonts w:cs="Arial"/>
          <w:bCs/>
        </w:rPr>
        <w:t xml:space="preserve">. All </w:t>
      </w:r>
      <w:r>
        <w:rPr>
          <w:rFonts w:cs="Arial"/>
          <w:bCs/>
        </w:rPr>
        <w:t xml:space="preserve">these are our rights and not a gift </w:t>
      </w:r>
      <w:r w:rsidR="00164578">
        <w:rPr>
          <w:rFonts w:cs="Arial"/>
          <w:bCs/>
        </w:rPr>
        <w:t xml:space="preserve">from </w:t>
      </w:r>
      <w:r>
        <w:rPr>
          <w:rFonts w:cs="Arial"/>
          <w:bCs/>
        </w:rPr>
        <w:t xml:space="preserve">the </w:t>
      </w:r>
      <w:r w:rsidR="0000606E">
        <w:rPr>
          <w:rFonts w:cs="Arial"/>
          <w:bCs/>
        </w:rPr>
        <w:t>government</w:t>
      </w:r>
      <w:r>
        <w:rPr>
          <w:rFonts w:cs="Arial"/>
          <w:bCs/>
        </w:rPr>
        <w:t xml:space="preserve">. Even if the </w:t>
      </w:r>
      <w:r w:rsidR="0000606E">
        <w:rPr>
          <w:rFonts w:cs="Arial"/>
          <w:bCs/>
        </w:rPr>
        <w:t xml:space="preserve">government </w:t>
      </w:r>
      <w:r>
        <w:rPr>
          <w:rFonts w:cs="Arial"/>
          <w:bCs/>
        </w:rPr>
        <w:t>perceives defending human rights as a crime, we will keep on doing it</w:t>
      </w:r>
      <w:r w:rsidR="00164578">
        <w:rPr>
          <w:rFonts w:cs="Arial"/>
          <w:bCs/>
        </w:rPr>
        <w:t>. T</w:t>
      </w:r>
      <w:r>
        <w:rPr>
          <w:rFonts w:cs="Arial"/>
          <w:bCs/>
        </w:rPr>
        <w:t>he real crimes are torture, enforced disappearance</w:t>
      </w:r>
      <w:r w:rsidR="00164578">
        <w:rPr>
          <w:rFonts w:cs="Arial"/>
          <w:bCs/>
        </w:rPr>
        <w:t>s</w:t>
      </w:r>
      <w:r>
        <w:rPr>
          <w:rFonts w:cs="Arial"/>
          <w:bCs/>
        </w:rPr>
        <w:t>, and abusing political opponents. If the price for our struggle for human rights is prison, then it is but a small price for a free and strong Egypt.”</w:t>
      </w:r>
    </w:p>
    <w:p w:rsidR="0016795F" w:rsidRPr="0016795F" w:rsidRDefault="00646CDC" w:rsidP="00646CDC">
      <w:pPr>
        <w:pStyle w:val="AIBodytext"/>
        <w:rPr>
          <w:rFonts w:cs="Arial"/>
        </w:rPr>
      </w:pPr>
      <w:r>
        <w:rPr>
          <w:rFonts w:cs="Arial"/>
          <w:bCs/>
        </w:rPr>
        <w:t>Tarek</w:t>
      </w:r>
      <w:r w:rsidR="0016795F" w:rsidRPr="0016795F">
        <w:rPr>
          <w:rFonts w:cs="Arial"/>
          <w:bCs/>
        </w:rPr>
        <w:t xml:space="preserve"> </w:t>
      </w:r>
      <w:r w:rsidR="009027AB">
        <w:rPr>
          <w:rFonts w:cs="Arial"/>
          <w:bCs/>
        </w:rPr>
        <w:t xml:space="preserve">Hussein </w:t>
      </w:r>
      <w:r>
        <w:rPr>
          <w:rFonts w:cs="Arial"/>
          <w:bCs/>
        </w:rPr>
        <w:t>also</w:t>
      </w:r>
      <w:r w:rsidR="0016795F" w:rsidRPr="0016795F">
        <w:rPr>
          <w:rFonts w:cs="Arial"/>
          <w:bCs/>
        </w:rPr>
        <w:t xml:space="preserve"> </w:t>
      </w:r>
      <w:r w:rsidR="0016795F" w:rsidRPr="0016795F">
        <w:rPr>
          <w:rFonts w:cs="Arial"/>
        </w:rPr>
        <w:t xml:space="preserve">extended his gratitude to </w:t>
      </w:r>
      <w:r>
        <w:rPr>
          <w:rFonts w:cs="Arial"/>
        </w:rPr>
        <w:t>all those who stood beside him</w:t>
      </w:r>
      <w:r w:rsidR="0016795F" w:rsidRPr="0016795F">
        <w:rPr>
          <w:rFonts w:cs="Arial"/>
        </w:rPr>
        <w:t xml:space="preserve">. He said: “Thanks to </w:t>
      </w:r>
      <w:r>
        <w:rPr>
          <w:rFonts w:cs="Arial"/>
        </w:rPr>
        <w:t>all those who stood in solidarity with me while I was detained. With your solidarity, prisoners of conscience get stronger. Your activism is not less than the activism of human rights defenders.</w:t>
      </w:r>
      <w:r w:rsidR="0016795F" w:rsidRPr="0016795F">
        <w:rPr>
          <w:rFonts w:cs="Arial"/>
        </w:rPr>
        <w:t>”</w:t>
      </w:r>
    </w:p>
    <w:p w:rsidR="00597217" w:rsidRPr="00597217" w:rsidRDefault="00597217" w:rsidP="005C41FB">
      <w:pPr>
        <w:pStyle w:val="AIBodytext"/>
        <w:tabs>
          <w:tab w:val="clear" w:pos="567"/>
        </w:tabs>
        <w:rPr>
          <w:b/>
          <w:bCs/>
        </w:rPr>
      </w:pPr>
      <w:r w:rsidRPr="00597217">
        <w:rPr>
          <w:b/>
          <w:bCs/>
        </w:rPr>
        <w:t>Thank you to all those who sent appeals. No further action is requested from the UA network.</w:t>
      </w:r>
    </w:p>
    <w:p w:rsidR="003320B4" w:rsidRDefault="003320B4" w:rsidP="00F5520E">
      <w:pPr>
        <w:pStyle w:val="AITextSmallNoLineSpacing"/>
        <w:rPr>
          <w:rFonts w:cs="Arial"/>
        </w:rPr>
      </w:pPr>
    </w:p>
    <w:p w:rsidR="0026766F" w:rsidRPr="00F95961" w:rsidRDefault="0026766F" w:rsidP="00F5520E">
      <w:pPr>
        <w:pStyle w:val="AITextSmallNoLineSpacing"/>
        <w:rPr>
          <w:rFonts w:cs="Arial"/>
        </w:rPr>
      </w:pPr>
      <w:r w:rsidRPr="00F95961">
        <w:rPr>
          <w:rFonts w:cs="Arial"/>
        </w:rPr>
        <w:t xml:space="preserve">This is the </w:t>
      </w:r>
      <w:r w:rsidR="00F5520E">
        <w:rPr>
          <w:rFonts w:cs="Arial"/>
        </w:rPr>
        <w:t>first</w:t>
      </w:r>
      <w:r w:rsidRPr="00F95961">
        <w:rPr>
          <w:rFonts w:cs="Arial"/>
        </w:rPr>
        <w:t xml:space="preserve"> update of UA</w:t>
      </w:r>
      <w:r w:rsidR="00F5520E">
        <w:rPr>
          <w:rFonts w:cs="Arial"/>
        </w:rPr>
        <w:t xml:space="preserve"> </w:t>
      </w:r>
      <w:r w:rsidR="00F5520E" w:rsidRPr="00F5520E">
        <w:rPr>
          <w:rFonts w:cs="Arial"/>
        </w:rPr>
        <w:t>176/17</w:t>
      </w:r>
      <w:r w:rsidRPr="00F95961">
        <w:rPr>
          <w:rFonts w:cs="Arial"/>
        </w:rPr>
        <w:t xml:space="preserve">. Further information: </w:t>
      </w:r>
      <w:r w:rsidR="00F5520E" w:rsidRPr="00F5520E">
        <w:rPr>
          <w:rFonts w:cs="Arial"/>
        </w:rPr>
        <w:t>https://www.amnesty.org/en/documents/mde12/6761/2017/en/</w:t>
      </w:r>
    </w:p>
    <w:p w:rsidR="003320B4" w:rsidRDefault="003320B4" w:rsidP="0026766F">
      <w:pPr>
        <w:spacing w:line="240" w:lineRule="exact"/>
        <w:rPr>
          <w:rFonts w:ascii="Arial" w:hAnsi="Arial" w:cs="Arial"/>
          <w:sz w:val="16"/>
          <w:szCs w:val="16"/>
        </w:rPr>
      </w:pPr>
    </w:p>
    <w:p w:rsidR="003320B4" w:rsidRDefault="003320B4" w:rsidP="0026766F">
      <w:pPr>
        <w:spacing w:line="240" w:lineRule="exact"/>
        <w:rPr>
          <w:rFonts w:ascii="Arial" w:hAnsi="Arial" w:cs="Arial"/>
          <w:sz w:val="16"/>
          <w:szCs w:val="16"/>
        </w:rPr>
      </w:pP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F5520E">
        <w:rPr>
          <w:rFonts w:ascii="Arial" w:hAnsi="Arial" w:cs="Arial"/>
          <w:sz w:val="16"/>
          <w:szCs w:val="16"/>
        </w:rPr>
        <w:t xml:space="preserve"> </w:t>
      </w:r>
      <w:r w:rsidR="00F5520E" w:rsidRPr="00F5520E">
        <w:rPr>
          <w:rFonts w:ascii="Arial" w:hAnsi="Arial" w:cs="Arial"/>
          <w:sz w:val="16"/>
          <w:szCs w:val="16"/>
        </w:rPr>
        <w:t>Tarek Mohamed Ahmed Hussein</w:t>
      </w:r>
    </w:p>
    <w:p w:rsidR="0026766F" w:rsidRPr="00F95961" w:rsidRDefault="0026766F" w:rsidP="0026766F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F5520E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26766F">
      <w:pPr>
        <w:pStyle w:val="AITextSmallNoLineSpacing"/>
        <w:jc w:val="right"/>
        <w:rPr>
          <w:rFonts w:cs="Arial"/>
          <w:sz w:val="18"/>
        </w:rPr>
      </w:pPr>
    </w:p>
    <w:p w:rsidR="00F5520E" w:rsidRPr="00F95961" w:rsidRDefault="0026766F" w:rsidP="005B6DE4">
      <w:pPr>
        <w:spacing w:line="240" w:lineRule="exact"/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F5520E" w:rsidRPr="00F5520E">
        <w:rPr>
          <w:rFonts w:ascii="Arial" w:hAnsi="Arial" w:cs="Arial"/>
          <w:sz w:val="16"/>
          <w:szCs w:val="16"/>
        </w:rPr>
        <w:t xml:space="preserve">176/17 </w:t>
      </w:r>
      <w:r w:rsidRPr="00F95961">
        <w:rPr>
          <w:rFonts w:ascii="Arial" w:hAnsi="Arial" w:cs="Arial"/>
          <w:sz w:val="16"/>
          <w:szCs w:val="16"/>
        </w:rPr>
        <w:t xml:space="preserve">Index: </w:t>
      </w:r>
      <w:r w:rsidR="00F5520E" w:rsidRPr="00F5520E">
        <w:rPr>
          <w:rFonts w:ascii="Arial" w:hAnsi="Arial" w:cs="Arial"/>
          <w:sz w:val="16"/>
          <w:szCs w:val="16"/>
        </w:rPr>
        <w:t xml:space="preserve">MDE 12/6852/2017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5B6DE4">
        <w:rPr>
          <w:rFonts w:ascii="Arial" w:hAnsi="Arial" w:cs="Arial"/>
          <w:sz w:val="16"/>
          <w:szCs w:val="16"/>
        </w:rPr>
        <w:t>2</w:t>
      </w:r>
      <w:r w:rsidR="005B6DE4" w:rsidRPr="00F5520E">
        <w:rPr>
          <w:rFonts w:ascii="Arial" w:hAnsi="Arial" w:cs="Arial"/>
          <w:sz w:val="16"/>
          <w:szCs w:val="16"/>
        </w:rPr>
        <w:t xml:space="preserve"> </w:t>
      </w:r>
      <w:r w:rsidR="00F5520E" w:rsidRPr="00F5520E">
        <w:rPr>
          <w:rFonts w:ascii="Arial" w:hAnsi="Arial" w:cs="Arial"/>
          <w:sz w:val="16"/>
          <w:szCs w:val="16"/>
        </w:rPr>
        <w:t>August 2017</w:t>
      </w:r>
    </w:p>
    <w:sectPr w:rsidR="00F5520E" w:rsidRPr="00F95961" w:rsidSect="00F670E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E6C" w:rsidRDefault="000C3E6C">
      <w:r>
        <w:separator/>
      </w:r>
    </w:p>
  </w:endnote>
  <w:endnote w:type="continuationSeparator" w:id="0">
    <w:p w:rsidR="000C3E6C" w:rsidRDefault="000C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،ى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F670E9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E6C" w:rsidRDefault="000C3E6C">
      <w:r>
        <w:separator/>
      </w:r>
    </w:p>
  </w:footnote>
  <w:footnote w:type="continuationSeparator" w:id="0">
    <w:p w:rsidR="000C3E6C" w:rsidRDefault="000C3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96C0B" w:rsidRDefault="00597217" w:rsidP="005B6DE4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 xml:space="preserve">Further information on </w:t>
    </w:r>
    <w:r w:rsidR="0026766F" w:rsidRPr="00B96C0B">
      <w:rPr>
        <w:rFonts w:ascii="Arial" w:hAnsi="Arial" w:cs="Arial"/>
        <w:sz w:val="16"/>
        <w:szCs w:val="16"/>
      </w:rPr>
      <w:t xml:space="preserve">UA: </w:t>
    </w:r>
    <w:r w:rsidR="00F5520E" w:rsidRPr="00F5520E">
      <w:rPr>
        <w:rFonts w:ascii="Arial" w:hAnsi="Arial" w:cs="Arial"/>
        <w:sz w:val="16"/>
        <w:szCs w:val="16"/>
      </w:rPr>
      <w:t>176</w:t>
    </w:r>
    <w:r w:rsidR="00F5520E">
      <w:rPr>
        <w:rFonts w:ascii="Arial" w:hAnsi="Arial" w:cs="Arial"/>
        <w:sz w:val="16"/>
        <w:szCs w:val="16"/>
      </w:rPr>
      <w:t>/</w:t>
    </w:r>
    <w:r w:rsidR="00F5520E" w:rsidRPr="00F5520E">
      <w:rPr>
        <w:rFonts w:ascii="Arial" w:hAnsi="Arial" w:cs="Arial"/>
        <w:sz w:val="16"/>
        <w:szCs w:val="16"/>
      </w:rPr>
      <w:t xml:space="preserve">17 </w:t>
    </w:r>
    <w:r w:rsidR="0026766F" w:rsidRPr="00B96C0B">
      <w:rPr>
        <w:rFonts w:ascii="Arial" w:hAnsi="Arial" w:cs="Arial"/>
        <w:sz w:val="16"/>
        <w:szCs w:val="16"/>
      </w:rPr>
      <w:t xml:space="preserve">Index: </w:t>
    </w:r>
    <w:r w:rsidR="00F5520E" w:rsidRPr="00F5520E">
      <w:rPr>
        <w:rFonts w:ascii="Arial" w:hAnsi="Arial" w:cs="Arial"/>
        <w:sz w:val="16"/>
        <w:szCs w:val="16"/>
      </w:rPr>
      <w:t xml:space="preserve">MDE 12/6852/2017 </w:t>
    </w:r>
    <w:r w:rsidR="00F5520E">
      <w:rPr>
        <w:rFonts w:ascii="Arial" w:hAnsi="Arial" w:cs="Arial"/>
        <w:sz w:val="16"/>
        <w:szCs w:val="16"/>
      </w:rPr>
      <w:t>Egypt</w:t>
    </w:r>
    <w:r w:rsidR="0026766F" w:rsidRPr="00B96C0B">
      <w:rPr>
        <w:rFonts w:ascii="Arial" w:hAnsi="Arial" w:cs="Arial"/>
        <w:sz w:val="16"/>
        <w:szCs w:val="16"/>
      </w:rPr>
      <w:tab/>
      <w:t xml:space="preserve">Date: </w:t>
    </w:r>
    <w:r w:rsidR="005B6DE4">
      <w:rPr>
        <w:rFonts w:ascii="Arial" w:hAnsi="Arial" w:cs="Arial"/>
        <w:sz w:val="16"/>
        <w:szCs w:val="16"/>
      </w:rPr>
      <w:t xml:space="preserve">2 </w:t>
    </w:r>
    <w:r w:rsidR="00F5520E">
      <w:rPr>
        <w:rFonts w:ascii="Arial" w:hAnsi="Arial" w:cs="Arial"/>
        <w:sz w:val="16"/>
        <w:szCs w:val="16"/>
      </w:rPr>
      <w:t>August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0606E"/>
    <w:rsid w:val="00023EE0"/>
    <w:rsid w:val="00045AED"/>
    <w:rsid w:val="000877B5"/>
    <w:rsid w:val="000B23F7"/>
    <w:rsid w:val="000B6329"/>
    <w:rsid w:val="000B7003"/>
    <w:rsid w:val="000C3E6C"/>
    <w:rsid w:val="000F0AF1"/>
    <w:rsid w:val="000F11B8"/>
    <w:rsid w:val="00114598"/>
    <w:rsid w:val="001411BF"/>
    <w:rsid w:val="001624EA"/>
    <w:rsid w:val="00164578"/>
    <w:rsid w:val="001671E0"/>
    <w:rsid w:val="0016795F"/>
    <w:rsid w:val="00175738"/>
    <w:rsid w:val="001951FB"/>
    <w:rsid w:val="00196F3C"/>
    <w:rsid w:val="001B7B2B"/>
    <w:rsid w:val="001D74A9"/>
    <w:rsid w:val="001E0993"/>
    <w:rsid w:val="0026766F"/>
    <w:rsid w:val="0027166B"/>
    <w:rsid w:val="002923B7"/>
    <w:rsid w:val="002932CE"/>
    <w:rsid w:val="00310926"/>
    <w:rsid w:val="003320B4"/>
    <w:rsid w:val="00347243"/>
    <w:rsid w:val="003A2A73"/>
    <w:rsid w:val="003D377A"/>
    <w:rsid w:val="00415A74"/>
    <w:rsid w:val="00425C1A"/>
    <w:rsid w:val="00475586"/>
    <w:rsid w:val="00483E30"/>
    <w:rsid w:val="00484DC8"/>
    <w:rsid w:val="00491452"/>
    <w:rsid w:val="004A4598"/>
    <w:rsid w:val="004A70FF"/>
    <w:rsid w:val="004D19C7"/>
    <w:rsid w:val="004E6A6E"/>
    <w:rsid w:val="004F4B17"/>
    <w:rsid w:val="005040F2"/>
    <w:rsid w:val="005149A9"/>
    <w:rsid w:val="0053584A"/>
    <w:rsid w:val="005534BC"/>
    <w:rsid w:val="005732EA"/>
    <w:rsid w:val="00597217"/>
    <w:rsid w:val="005B6DE4"/>
    <w:rsid w:val="005C2CBA"/>
    <w:rsid w:val="005C41FB"/>
    <w:rsid w:val="005E3947"/>
    <w:rsid w:val="005F0D06"/>
    <w:rsid w:val="005F29C5"/>
    <w:rsid w:val="00605B6D"/>
    <w:rsid w:val="00606C38"/>
    <w:rsid w:val="00646CDC"/>
    <w:rsid w:val="006613BD"/>
    <w:rsid w:val="006814D6"/>
    <w:rsid w:val="006820E8"/>
    <w:rsid w:val="006C2190"/>
    <w:rsid w:val="006C3DE2"/>
    <w:rsid w:val="007179E8"/>
    <w:rsid w:val="00735CF3"/>
    <w:rsid w:val="00736B40"/>
    <w:rsid w:val="007459C2"/>
    <w:rsid w:val="007479B8"/>
    <w:rsid w:val="007620A6"/>
    <w:rsid w:val="0077354F"/>
    <w:rsid w:val="00795D45"/>
    <w:rsid w:val="007A1959"/>
    <w:rsid w:val="007A5DA8"/>
    <w:rsid w:val="007E0CAD"/>
    <w:rsid w:val="007E57A7"/>
    <w:rsid w:val="007E5E95"/>
    <w:rsid w:val="00802318"/>
    <w:rsid w:val="00815508"/>
    <w:rsid w:val="008224D0"/>
    <w:rsid w:val="008241AB"/>
    <w:rsid w:val="0086100E"/>
    <w:rsid w:val="0086363D"/>
    <w:rsid w:val="00875E19"/>
    <w:rsid w:val="008C6392"/>
    <w:rsid w:val="008E48B0"/>
    <w:rsid w:val="008F341E"/>
    <w:rsid w:val="008F64FC"/>
    <w:rsid w:val="008F7935"/>
    <w:rsid w:val="009027AB"/>
    <w:rsid w:val="009144AA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F4BB3"/>
    <w:rsid w:val="00A76006"/>
    <w:rsid w:val="00A95D65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96C0B"/>
    <w:rsid w:val="00BA31FC"/>
    <w:rsid w:val="00BE4AEB"/>
    <w:rsid w:val="00BF4E95"/>
    <w:rsid w:val="00C264C5"/>
    <w:rsid w:val="00C64997"/>
    <w:rsid w:val="00C822FE"/>
    <w:rsid w:val="00CE6658"/>
    <w:rsid w:val="00D0106D"/>
    <w:rsid w:val="00D03746"/>
    <w:rsid w:val="00D20DEB"/>
    <w:rsid w:val="00D63AA5"/>
    <w:rsid w:val="00D6401F"/>
    <w:rsid w:val="00D85FE8"/>
    <w:rsid w:val="00D9083B"/>
    <w:rsid w:val="00DC5FB0"/>
    <w:rsid w:val="00DD777F"/>
    <w:rsid w:val="00DF0C26"/>
    <w:rsid w:val="00DF7FC0"/>
    <w:rsid w:val="00E052A9"/>
    <w:rsid w:val="00E23769"/>
    <w:rsid w:val="00E2387F"/>
    <w:rsid w:val="00E3504E"/>
    <w:rsid w:val="00E601DC"/>
    <w:rsid w:val="00E6735E"/>
    <w:rsid w:val="00E96397"/>
    <w:rsid w:val="00E97E64"/>
    <w:rsid w:val="00EA7847"/>
    <w:rsid w:val="00EB3D70"/>
    <w:rsid w:val="00EC130D"/>
    <w:rsid w:val="00EC2C85"/>
    <w:rsid w:val="00ED61F1"/>
    <w:rsid w:val="00EE27EB"/>
    <w:rsid w:val="00EE2C58"/>
    <w:rsid w:val="00F20743"/>
    <w:rsid w:val="00F25545"/>
    <w:rsid w:val="00F256E7"/>
    <w:rsid w:val="00F54365"/>
    <w:rsid w:val="00F5520E"/>
    <w:rsid w:val="00F670E9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8AE871D-4D11-4A64-8C41-794CE915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425C1A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4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25C1A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25C1A"/>
    <w:rPr>
      <w:b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425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25C1A"/>
    <w:rPr>
      <w:rFonts w:ascii="Segoe UI" w:hAnsi="Segoe UI"/>
      <w:sz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1</Pages>
  <Words>330</Words>
  <Characters>1882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iar2team</dc:creator>
  <cp:keywords/>
  <dc:description/>
  <cp:lastModifiedBy>iar2team</cp:lastModifiedBy>
  <cp:revision>2</cp:revision>
  <dcterms:created xsi:type="dcterms:W3CDTF">2017-08-02T18:07:00Z</dcterms:created>
  <dcterms:modified xsi:type="dcterms:W3CDTF">2017-08-02T18:07:00Z</dcterms:modified>
</cp:coreProperties>
</file>