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3F043D" w:rsidRDefault="0026766F" w:rsidP="00C05BFA">
      <w:pPr>
        <w:pStyle w:val="AIUrgentActionTopHeading"/>
        <w:tabs>
          <w:tab w:val="clear" w:pos="567"/>
        </w:tabs>
        <w:spacing w:line="240" w:lineRule="auto"/>
        <w:rPr>
          <w:rFonts w:cs="Arial"/>
          <w:sz w:val="110"/>
          <w:szCs w:val="110"/>
        </w:rPr>
      </w:pPr>
      <w:r w:rsidRPr="003F043D">
        <w:rPr>
          <w:rFonts w:cs="Arial"/>
          <w:sz w:val="110"/>
          <w:szCs w:val="110"/>
        </w:rPr>
        <w:t>URGENT ACTION</w:t>
      </w:r>
    </w:p>
    <w:p w:rsidR="008F05E1" w:rsidRDefault="00245C84" w:rsidP="00C05BFA">
      <w:pPr>
        <w:rPr>
          <w:rStyle w:val="AIHeadline"/>
          <w:rFonts w:cs="Arial"/>
          <w:snapToGrid w:val="0"/>
          <w:sz w:val="34"/>
          <w:szCs w:val="34"/>
        </w:rPr>
      </w:pPr>
      <w:r w:rsidRPr="00EB2AD8">
        <w:rPr>
          <w:rStyle w:val="AIHeadline"/>
          <w:rFonts w:cs="Arial"/>
          <w:snapToGrid w:val="0"/>
          <w:sz w:val="34"/>
          <w:szCs w:val="34"/>
        </w:rPr>
        <w:t xml:space="preserve">Kurdish </w:t>
      </w:r>
      <w:r w:rsidR="00161B69">
        <w:rPr>
          <w:rStyle w:val="AIHeadline"/>
          <w:rFonts w:cs="Arial"/>
          <w:snapToGrid w:val="0"/>
          <w:sz w:val="34"/>
          <w:szCs w:val="34"/>
        </w:rPr>
        <w:t>man</w:t>
      </w:r>
      <w:r w:rsidR="008F05E1">
        <w:rPr>
          <w:rStyle w:val="AIHeadline"/>
          <w:rFonts w:cs="Arial"/>
          <w:snapToGrid w:val="0"/>
          <w:sz w:val="34"/>
          <w:szCs w:val="34"/>
        </w:rPr>
        <w:t xml:space="preserve"> sentenced to death</w:t>
      </w:r>
      <w:r w:rsidR="00161B69">
        <w:rPr>
          <w:rStyle w:val="AIHeadline"/>
          <w:rFonts w:cs="Arial"/>
          <w:snapToGrid w:val="0"/>
          <w:sz w:val="34"/>
          <w:szCs w:val="34"/>
        </w:rPr>
        <w:t xml:space="preserve"> after unfair trial</w:t>
      </w:r>
    </w:p>
    <w:p w:rsidR="00C75796" w:rsidRPr="003F043D" w:rsidRDefault="009F41CF" w:rsidP="00C05BFA">
      <w:pPr>
        <w:pStyle w:val="AIintropara"/>
        <w:spacing w:line="240" w:lineRule="auto"/>
        <w:rPr>
          <w:rFonts w:cs="Arial"/>
          <w:sz w:val="22"/>
          <w:szCs w:val="22"/>
        </w:rPr>
      </w:pPr>
      <w:r w:rsidRPr="003F043D">
        <w:rPr>
          <w:rFonts w:cs="Arial"/>
          <w:sz w:val="22"/>
          <w:szCs w:val="22"/>
        </w:rPr>
        <w:t xml:space="preserve">Iranian Kurdish prisoner Ramin Hossein Panahi has been on hunger strike since </w:t>
      </w:r>
      <w:r w:rsidR="005472E1" w:rsidRPr="003F043D">
        <w:rPr>
          <w:rFonts w:cs="Arial"/>
          <w:sz w:val="22"/>
          <w:szCs w:val="22"/>
        </w:rPr>
        <w:t>27</w:t>
      </w:r>
      <w:r w:rsidRPr="003F043D">
        <w:rPr>
          <w:rFonts w:cs="Arial"/>
          <w:sz w:val="22"/>
          <w:szCs w:val="22"/>
        </w:rPr>
        <w:t xml:space="preserve"> January </w:t>
      </w:r>
      <w:r w:rsidR="005472E1" w:rsidRPr="003F043D">
        <w:rPr>
          <w:rFonts w:cs="Arial"/>
          <w:sz w:val="22"/>
          <w:szCs w:val="22"/>
        </w:rPr>
        <w:t xml:space="preserve">in protest </w:t>
      </w:r>
      <w:r w:rsidR="004936AD" w:rsidRPr="003F043D">
        <w:rPr>
          <w:rFonts w:cs="Arial"/>
          <w:sz w:val="22"/>
          <w:szCs w:val="22"/>
        </w:rPr>
        <w:t xml:space="preserve">of </w:t>
      </w:r>
      <w:r w:rsidR="005472E1" w:rsidRPr="003F043D">
        <w:rPr>
          <w:rFonts w:cs="Arial"/>
          <w:sz w:val="22"/>
          <w:szCs w:val="22"/>
        </w:rPr>
        <w:t>being sentenced to</w:t>
      </w:r>
      <w:r w:rsidR="00F6241D" w:rsidRPr="003F043D">
        <w:rPr>
          <w:rFonts w:cs="Arial"/>
          <w:sz w:val="22"/>
          <w:szCs w:val="22"/>
        </w:rPr>
        <w:t xml:space="preserve"> death</w:t>
      </w:r>
      <w:r w:rsidR="005472E1" w:rsidRPr="003F043D">
        <w:rPr>
          <w:rFonts w:cs="Arial"/>
          <w:sz w:val="22"/>
          <w:szCs w:val="22"/>
        </w:rPr>
        <w:t xml:space="preserve"> </w:t>
      </w:r>
      <w:r w:rsidR="000429CA" w:rsidRPr="003F043D">
        <w:rPr>
          <w:rFonts w:cs="Arial"/>
          <w:sz w:val="22"/>
          <w:szCs w:val="22"/>
        </w:rPr>
        <w:t xml:space="preserve">after a grossly unfair trial </w:t>
      </w:r>
      <w:r w:rsidR="00312F62" w:rsidRPr="003F043D">
        <w:rPr>
          <w:rFonts w:cs="Arial"/>
          <w:sz w:val="22"/>
          <w:szCs w:val="22"/>
        </w:rPr>
        <w:t>that followed four months of enforced disappearance</w:t>
      </w:r>
      <w:r w:rsidR="000429CA" w:rsidRPr="003F043D">
        <w:rPr>
          <w:rFonts w:cs="Arial"/>
          <w:sz w:val="22"/>
          <w:szCs w:val="22"/>
        </w:rPr>
        <w:t>.</w:t>
      </w:r>
      <w:r w:rsidR="005472E1" w:rsidRPr="003F043D">
        <w:rPr>
          <w:rFonts w:cs="Arial"/>
          <w:sz w:val="22"/>
          <w:szCs w:val="22"/>
        </w:rPr>
        <w:t xml:space="preserve"> </w:t>
      </w:r>
      <w:r w:rsidR="001B6098" w:rsidRPr="003F043D">
        <w:rPr>
          <w:rFonts w:cs="Arial"/>
          <w:sz w:val="22"/>
          <w:szCs w:val="22"/>
        </w:rPr>
        <w:t xml:space="preserve">He has been transferred to solitary confinement in reprisal. </w:t>
      </w:r>
      <w:r w:rsidR="005472E1" w:rsidRPr="003F043D">
        <w:rPr>
          <w:rFonts w:cs="Arial"/>
          <w:sz w:val="22"/>
          <w:szCs w:val="22"/>
        </w:rPr>
        <w:t>H</w:t>
      </w:r>
      <w:r w:rsidR="000429CA" w:rsidRPr="003F043D">
        <w:rPr>
          <w:rFonts w:cs="Arial"/>
          <w:sz w:val="22"/>
          <w:szCs w:val="22"/>
        </w:rPr>
        <w:t>is</w:t>
      </w:r>
      <w:r w:rsidR="00FB068C" w:rsidRPr="003F043D">
        <w:rPr>
          <w:rFonts w:cs="Arial"/>
          <w:sz w:val="22"/>
          <w:szCs w:val="22"/>
        </w:rPr>
        <w:t xml:space="preserve"> conviction and </w:t>
      </w:r>
      <w:r w:rsidR="000429CA" w:rsidRPr="003F043D">
        <w:rPr>
          <w:rFonts w:cs="Arial"/>
          <w:sz w:val="22"/>
          <w:szCs w:val="22"/>
        </w:rPr>
        <w:t>sentence</w:t>
      </w:r>
      <w:r w:rsidR="001B6098" w:rsidRPr="003F043D">
        <w:rPr>
          <w:rFonts w:cs="Arial"/>
          <w:sz w:val="22"/>
          <w:szCs w:val="22"/>
        </w:rPr>
        <w:t xml:space="preserve"> violate international law and</w:t>
      </w:r>
      <w:r w:rsidR="000429CA" w:rsidRPr="003F043D">
        <w:rPr>
          <w:rFonts w:cs="Arial"/>
          <w:sz w:val="22"/>
          <w:szCs w:val="22"/>
        </w:rPr>
        <w:t xml:space="preserve"> must be quashed.</w:t>
      </w:r>
    </w:p>
    <w:p w:rsidR="00BE7172" w:rsidRPr="00C05BFA" w:rsidRDefault="009F41CF" w:rsidP="00C05BFA">
      <w:pPr>
        <w:pStyle w:val="AIBodytext"/>
        <w:tabs>
          <w:tab w:val="clear" w:pos="567"/>
        </w:tabs>
        <w:spacing w:line="240" w:lineRule="auto"/>
        <w:rPr>
          <w:sz w:val="18"/>
          <w:szCs w:val="18"/>
        </w:rPr>
      </w:pPr>
      <w:r>
        <w:t xml:space="preserve">Ramin Hossein Panahi, a 22-year-old </w:t>
      </w:r>
      <w:r w:rsidR="00C64525">
        <w:t>man</w:t>
      </w:r>
      <w:r>
        <w:t xml:space="preserve"> from Iran’s Kurdish minority, </w:t>
      </w:r>
      <w:r w:rsidR="00BF7891">
        <w:t xml:space="preserve">started </w:t>
      </w:r>
      <w:r w:rsidR="00C64525">
        <w:t xml:space="preserve">a hunger strike </w:t>
      </w:r>
      <w:r w:rsidR="00C64525" w:rsidRPr="005472E1">
        <w:t>on 2</w:t>
      </w:r>
      <w:r w:rsidR="005472E1" w:rsidRPr="005472E1">
        <w:t>7</w:t>
      </w:r>
      <w:r w:rsidR="00C64525" w:rsidRPr="005472E1">
        <w:t xml:space="preserve"> </w:t>
      </w:r>
      <w:r w:rsidR="00CE72EC">
        <w:t xml:space="preserve">January after he </w:t>
      </w:r>
      <w:r w:rsidR="00CE72EC" w:rsidRPr="00C05BFA">
        <w:rPr>
          <w:sz w:val="18"/>
          <w:szCs w:val="18"/>
        </w:rPr>
        <w:t xml:space="preserve">learned that he </w:t>
      </w:r>
      <w:r w:rsidR="00EB2AD8" w:rsidRPr="00C05BFA">
        <w:rPr>
          <w:sz w:val="18"/>
          <w:szCs w:val="18"/>
        </w:rPr>
        <w:t xml:space="preserve">had been </w:t>
      </w:r>
      <w:r w:rsidRPr="00C05BFA">
        <w:rPr>
          <w:sz w:val="18"/>
          <w:szCs w:val="18"/>
        </w:rPr>
        <w:t>sentenced t</w:t>
      </w:r>
      <w:r w:rsidR="00C64525" w:rsidRPr="00C05BFA">
        <w:rPr>
          <w:sz w:val="18"/>
          <w:szCs w:val="18"/>
        </w:rPr>
        <w:t>o death</w:t>
      </w:r>
      <w:r w:rsidR="0001599F" w:rsidRPr="00C05BFA">
        <w:rPr>
          <w:sz w:val="18"/>
          <w:szCs w:val="18"/>
        </w:rPr>
        <w:t xml:space="preserve"> in connection with his membership </w:t>
      </w:r>
      <w:r w:rsidR="00EB2AD8" w:rsidRPr="00C05BFA">
        <w:rPr>
          <w:sz w:val="18"/>
          <w:szCs w:val="18"/>
        </w:rPr>
        <w:t xml:space="preserve">of </w:t>
      </w:r>
      <w:r w:rsidR="0001599F" w:rsidRPr="00C05BFA">
        <w:rPr>
          <w:sz w:val="18"/>
          <w:szCs w:val="18"/>
        </w:rPr>
        <w:t>the armed Kurdish opposition group Komala</w:t>
      </w:r>
      <w:r w:rsidR="00C64525" w:rsidRPr="00C05BFA">
        <w:rPr>
          <w:sz w:val="18"/>
          <w:szCs w:val="18"/>
        </w:rPr>
        <w:t>.</w:t>
      </w:r>
      <w:r w:rsidR="000F32B0" w:rsidRPr="00C05BFA">
        <w:rPr>
          <w:sz w:val="18"/>
          <w:szCs w:val="18"/>
        </w:rPr>
        <w:t xml:space="preserve"> </w:t>
      </w:r>
      <w:r w:rsidR="00A073EC" w:rsidRPr="00C05BFA">
        <w:rPr>
          <w:sz w:val="18"/>
          <w:szCs w:val="18"/>
        </w:rPr>
        <w:t xml:space="preserve">On 31 January, a Ministry of Intelligence official visited him in prison and </w:t>
      </w:r>
      <w:r w:rsidR="00EB2AD8" w:rsidRPr="00C05BFA">
        <w:rPr>
          <w:sz w:val="18"/>
          <w:szCs w:val="18"/>
        </w:rPr>
        <w:t>said that</w:t>
      </w:r>
      <w:r w:rsidR="00F27834" w:rsidRPr="00C05BFA">
        <w:rPr>
          <w:sz w:val="18"/>
          <w:szCs w:val="18"/>
        </w:rPr>
        <w:t xml:space="preserve"> </w:t>
      </w:r>
      <w:r w:rsidR="00FE7298" w:rsidRPr="00C05BFA">
        <w:rPr>
          <w:sz w:val="18"/>
          <w:szCs w:val="18"/>
        </w:rPr>
        <w:t xml:space="preserve">his </w:t>
      </w:r>
      <w:r w:rsidR="00A073EC" w:rsidRPr="00C05BFA">
        <w:rPr>
          <w:sz w:val="18"/>
          <w:szCs w:val="18"/>
        </w:rPr>
        <w:t xml:space="preserve">death sentence </w:t>
      </w:r>
      <w:r w:rsidR="00EB2AD8" w:rsidRPr="00C05BFA">
        <w:rPr>
          <w:sz w:val="18"/>
          <w:szCs w:val="18"/>
        </w:rPr>
        <w:t xml:space="preserve">would be </w:t>
      </w:r>
      <w:r w:rsidR="00A073EC" w:rsidRPr="00C05BFA">
        <w:rPr>
          <w:sz w:val="18"/>
          <w:szCs w:val="18"/>
        </w:rPr>
        <w:t>commuted to imprisonment if he agree</w:t>
      </w:r>
      <w:r w:rsidR="00EB2AD8" w:rsidRPr="00C05BFA">
        <w:rPr>
          <w:sz w:val="18"/>
          <w:szCs w:val="18"/>
        </w:rPr>
        <w:t>d</w:t>
      </w:r>
      <w:r w:rsidR="00A073EC" w:rsidRPr="00C05BFA">
        <w:rPr>
          <w:sz w:val="18"/>
          <w:szCs w:val="18"/>
        </w:rPr>
        <w:t xml:space="preserve"> to make televised “confessions” denouncing Kurdish opposition groups as “terrorists”. </w:t>
      </w:r>
      <w:r w:rsidR="00B57928" w:rsidRPr="00C05BFA">
        <w:rPr>
          <w:sz w:val="18"/>
          <w:szCs w:val="18"/>
        </w:rPr>
        <w:t>When he refused, t</w:t>
      </w:r>
      <w:r w:rsidR="00A073EC" w:rsidRPr="00C05BFA">
        <w:rPr>
          <w:sz w:val="18"/>
          <w:szCs w:val="18"/>
        </w:rPr>
        <w:t xml:space="preserve">he intelligence official </w:t>
      </w:r>
      <w:r w:rsidR="009F774E" w:rsidRPr="00C05BFA">
        <w:rPr>
          <w:sz w:val="18"/>
          <w:szCs w:val="18"/>
        </w:rPr>
        <w:t xml:space="preserve">apparently </w:t>
      </w:r>
      <w:r w:rsidR="00A073EC" w:rsidRPr="00C05BFA">
        <w:rPr>
          <w:sz w:val="18"/>
          <w:szCs w:val="18"/>
        </w:rPr>
        <w:t xml:space="preserve">became enraged and said that he </w:t>
      </w:r>
      <w:r w:rsidR="00EB2AD8" w:rsidRPr="00C05BFA">
        <w:rPr>
          <w:sz w:val="18"/>
          <w:szCs w:val="18"/>
        </w:rPr>
        <w:t xml:space="preserve">would </w:t>
      </w:r>
      <w:r w:rsidR="00A073EC" w:rsidRPr="00C05BFA">
        <w:rPr>
          <w:sz w:val="18"/>
          <w:szCs w:val="18"/>
        </w:rPr>
        <w:t xml:space="preserve">pay with his life for his </w:t>
      </w:r>
      <w:r w:rsidR="00EB2AD8" w:rsidRPr="00C05BFA">
        <w:rPr>
          <w:sz w:val="18"/>
          <w:szCs w:val="18"/>
        </w:rPr>
        <w:t>“</w:t>
      </w:r>
      <w:r w:rsidR="00A073EC" w:rsidRPr="00C05BFA">
        <w:rPr>
          <w:sz w:val="18"/>
          <w:szCs w:val="18"/>
        </w:rPr>
        <w:t xml:space="preserve">stubbornness”. </w:t>
      </w:r>
      <w:r w:rsidR="00CD5AE9" w:rsidRPr="00C05BFA">
        <w:rPr>
          <w:sz w:val="18"/>
          <w:szCs w:val="18"/>
        </w:rPr>
        <w:t>Ramin</w:t>
      </w:r>
      <w:r w:rsidR="00B57928" w:rsidRPr="00C05BFA">
        <w:rPr>
          <w:sz w:val="18"/>
          <w:szCs w:val="18"/>
        </w:rPr>
        <w:t xml:space="preserve"> Hossein Panahi</w:t>
      </w:r>
      <w:r w:rsidR="00A073EC" w:rsidRPr="00C05BFA">
        <w:rPr>
          <w:sz w:val="18"/>
          <w:szCs w:val="18"/>
        </w:rPr>
        <w:t xml:space="preserve"> was</w:t>
      </w:r>
      <w:r w:rsidR="00EB2AD8" w:rsidRPr="00C05BFA">
        <w:rPr>
          <w:sz w:val="18"/>
          <w:szCs w:val="18"/>
        </w:rPr>
        <w:t xml:space="preserve"> then</w:t>
      </w:r>
      <w:r w:rsidR="00A073EC" w:rsidRPr="00C05BFA">
        <w:rPr>
          <w:sz w:val="18"/>
          <w:szCs w:val="18"/>
        </w:rPr>
        <w:t xml:space="preserve"> transferred to solitary confinement</w:t>
      </w:r>
      <w:r w:rsidR="00F27834" w:rsidRPr="00C05BFA">
        <w:rPr>
          <w:sz w:val="18"/>
          <w:szCs w:val="18"/>
        </w:rPr>
        <w:t xml:space="preserve"> </w:t>
      </w:r>
      <w:r w:rsidR="00CD5AE9" w:rsidRPr="00C05BFA">
        <w:rPr>
          <w:sz w:val="18"/>
          <w:szCs w:val="18"/>
        </w:rPr>
        <w:t>where he now remains</w:t>
      </w:r>
      <w:r w:rsidR="00A073EC" w:rsidRPr="00C05BFA">
        <w:rPr>
          <w:sz w:val="18"/>
          <w:szCs w:val="18"/>
        </w:rPr>
        <w:t>. There are fears about his health as he suffers from persistent headaches and a kidney infection</w:t>
      </w:r>
      <w:r w:rsidR="00BE7172" w:rsidRPr="00C05BFA">
        <w:rPr>
          <w:sz w:val="18"/>
          <w:szCs w:val="18"/>
        </w:rPr>
        <w:t xml:space="preserve">, possibly resulting from torture. </w:t>
      </w:r>
      <w:r w:rsidR="00161B69" w:rsidRPr="00C05BFA">
        <w:rPr>
          <w:sz w:val="18"/>
          <w:szCs w:val="18"/>
        </w:rPr>
        <w:t xml:space="preserve">Following his arrest on 23 June 2017, he was forcibly disappeared for four months. </w:t>
      </w:r>
      <w:r w:rsidR="00BF7891" w:rsidRPr="00C05BFA">
        <w:rPr>
          <w:sz w:val="18"/>
          <w:szCs w:val="18"/>
        </w:rPr>
        <w:t xml:space="preserve">According to </w:t>
      </w:r>
      <w:r w:rsidR="00D24380" w:rsidRPr="00C05BFA">
        <w:rPr>
          <w:sz w:val="18"/>
          <w:szCs w:val="18"/>
        </w:rPr>
        <w:t>him</w:t>
      </w:r>
      <w:r w:rsidR="00BF7891" w:rsidRPr="00C05BFA">
        <w:rPr>
          <w:sz w:val="18"/>
          <w:szCs w:val="18"/>
        </w:rPr>
        <w:t>,</w:t>
      </w:r>
      <w:r w:rsidR="00BE7172" w:rsidRPr="00C05BFA">
        <w:rPr>
          <w:sz w:val="18"/>
          <w:szCs w:val="18"/>
        </w:rPr>
        <w:t xml:space="preserve"> during </w:t>
      </w:r>
      <w:r w:rsidR="00161B69" w:rsidRPr="00C05BFA">
        <w:rPr>
          <w:sz w:val="18"/>
          <w:szCs w:val="18"/>
        </w:rPr>
        <w:t>this</w:t>
      </w:r>
      <w:r w:rsidR="00BE7172" w:rsidRPr="00C05BFA">
        <w:rPr>
          <w:sz w:val="18"/>
          <w:szCs w:val="18"/>
        </w:rPr>
        <w:t xml:space="preserve"> period</w:t>
      </w:r>
      <w:r w:rsidR="00161B69" w:rsidRPr="00C05BFA">
        <w:rPr>
          <w:sz w:val="18"/>
          <w:szCs w:val="18"/>
        </w:rPr>
        <w:t xml:space="preserve"> and a further two months of</w:t>
      </w:r>
      <w:r w:rsidR="00BE7172" w:rsidRPr="00C05BFA">
        <w:rPr>
          <w:sz w:val="18"/>
          <w:szCs w:val="18"/>
        </w:rPr>
        <w:t xml:space="preserve"> solitary confinement, Ministry of Intelligence and Revolutionary Guards officials repeatedly</w:t>
      </w:r>
      <w:r w:rsidR="00F27834" w:rsidRPr="00C05BFA">
        <w:rPr>
          <w:sz w:val="18"/>
          <w:szCs w:val="18"/>
        </w:rPr>
        <w:t xml:space="preserve"> tortured him including through</w:t>
      </w:r>
      <w:r w:rsidR="00BE7172" w:rsidRPr="00C05BFA">
        <w:rPr>
          <w:sz w:val="18"/>
          <w:szCs w:val="18"/>
        </w:rPr>
        <w:t xml:space="preserve"> </w:t>
      </w:r>
      <w:r w:rsidR="00BE7172" w:rsidRPr="00C05BFA">
        <w:rPr>
          <w:rFonts w:cs="Arial"/>
          <w:sz w:val="18"/>
          <w:szCs w:val="18"/>
        </w:rPr>
        <w:t>beat</w:t>
      </w:r>
      <w:r w:rsidR="00F27834" w:rsidRPr="00C05BFA">
        <w:rPr>
          <w:rFonts w:cs="Arial"/>
          <w:sz w:val="18"/>
          <w:szCs w:val="18"/>
        </w:rPr>
        <w:t>ing</w:t>
      </w:r>
      <w:r w:rsidR="00BE7172" w:rsidRPr="00C05BFA">
        <w:rPr>
          <w:rFonts w:cs="Arial"/>
          <w:sz w:val="18"/>
          <w:szCs w:val="18"/>
        </w:rPr>
        <w:t xml:space="preserve"> him with cables, </w:t>
      </w:r>
      <w:r w:rsidR="00F27834" w:rsidRPr="00C05BFA">
        <w:rPr>
          <w:rFonts w:cs="Arial"/>
          <w:sz w:val="18"/>
          <w:szCs w:val="18"/>
        </w:rPr>
        <w:t xml:space="preserve">kicking and punching him in the stomach and </w:t>
      </w:r>
      <w:r w:rsidR="00BE7172" w:rsidRPr="00C05BFA">
        <w:rPr>
          <w:rFonts w:cs="Arial"/>
          <w:sz w:val="18"/>
          <w:szCs w:val="18"/>
        </w:rPr>
        <w:t>hit</w:t>
      </w:r>
      <w:r w:rsidR="00F27834" w:rsidRPr="00C05BFA">
        <w:rPr>
          <w:rFonts w:cs="Arial"/>
          <w:sz w:val="18"/>
          <w:szCs w:val="18"/>
        </w:rPr>
        <w:t>ting</w:t>
      </w:r>
      <w:r w:rsidR="00BE7172" w:rsidRPr="00C05BFA">
        <w:rPr>
          <w:rFonts w:cs="Arial"/>
          <w:sz w:val="18"/>
          <w:szCs w:val="18"/>
        </w:rPr>
        <w:t xml:space="preserve"> his head against the wall</w:t>
      </w:r>
      <w:r w:rsidR="00BE7172" w:rsidRPr="00C05BFA">
        <w:rPr>
          <w:sz w:val="18"/>
          <w:szCs w:val="18"/>
        </w:rPr>
        <w:t xml:space="preserve">. </w:t>
      </w:r>
      <w:r w:rsidR="00F91820" w:rsidRPr="00C05BFA">
        <w:rPr>
          <w:sz w:val="18"/>
          <w:szCs w:val="18"/>
        </w:rPr>
        <w:t>They</w:t>
      </w:r>
      <w:r w:rsidR="00F27834" w:rsidRPr="00C05BFA">
        <w:rPr>
          <w:sz w:val="18"/>
          <w:szCs w:val="18"/>
        </w:rPr>
        <w:t xml:space="preserve"> also </w:t>
      </w:r>
      <w:r w:rsidR="00D24380" w:rsidRPr="00C05BFA">
        <w:rPr>
          <w:sz w:val="18"/>
          <w:szCs w:val="18"/>
        </w:rPr>
        <w:t xml:space="preserve">deliberately </w:t>
      </w:r>
      <w:r w:rsidR="00BE7172" w:rsidRPr="00C05BFA">
        <w:rPr>
          <w:sz w:val="18"/>
          <w:szCs w:val="18"/>
        </w:rPr>
        <w:t xml:space="preserve">denied </w:t>
      </w:r>
      <w:r w:rsidR="00F27834" w:rsidRPr="00C05BFA">
        <w:rPr>
          <w:sz w:val="18"/>
          <w:szCs w:val="18"/>
        </w:rPr>
        <w:t xml:space="preserve">him adequate medical care for the injuries he sustained from </w:t>
      </w:r>
      <w:r w:rsidR="00EB2AD8" w:rsidRPr="00C05BFA">
        <w:rPr>
          <w:sz w:val="18"/>
          <w:szCs w:val="18"/>
        </w:rPr>
        <w:t xml:space="preserve">being </w:t>
      </w:r>
      <w:r w:rsidR="00F27834" w:rsidRPr="00C05BFA">
        <w:rPr>
          <w:sz w:val="18"/>
          <w:szCs w:val="18"/>
        </w:rPr>
        <w:t>shot at the time of his arrest</w:t>
      </w:r>
      <w:r w:rsidR="00F91820" w:rsidRPr="00C05BFA">
        <w:rPr>
          <w:sz w:val="18"/>
          <w:szCs w:val="18"/>
        </w:rPr>
        <w:t>.</w:t>
      </w:r>
    </w:p>
    <w:p w:rsidR="005C0630" w:rsidRPr="00C05BFA" w:rsidRDefault="00F27834" w:rsidP="00C05BFA">
      <w:pPr>
        <w:pStyle w:val="AIBodytext"/>
        <w:tabs>
          <w:tab w:val="clear" w:pos="567"/>
        </w:tabs>
        <w:spacing w:line="240" w:lineRule="auto"/>
        <w:rPr>
          <w:sz w:val="18"/>
          <w:szCs w:val="18"/>
        </w:rPr>
      </w:pPr>
      <w:r w:rsidRPr="00C05BFA">
        <w:rPr>
          <w:sz w:val="18"/>
          <w:szCs w:val="18"/>
        </w:rPr>
        <w:t>Ramin Hossein Panahi’s trial</w:t>
      </w:r>
      <w:r w:rsidR="00F91820" w:rsidRPr="00C05BFA">
        <w:rPr>
          <w:sz w:val="18"/>
          <w:szCs w:val="18"/>
        </w:rPr>
        <w:t xml:space="preserve">, which took place on 16 January, </w:t>
      </w:r>
      <w:r w:rsidRPr="00C05BFA">
        <w:rPr>
          <w:sz w:val="18"/>
          <w:szCs w:val="18"/>
        </w:rPr>
        <w:t xml:space="preserve">was </w:t>
      </w:r>
      <w:r w:rsidR="00F91820" w:rsidRPr="00C05BFA">
        <w:rPr>
          <w:sz w:val="18"/>
          <w:szCs w:val="18"/>
        </w:rPr>
        <w:t xml:space="preserve">grossly unfair </w:t>
      </w:r>
      <w:r w:rsidRPr="00C05BFA">
        <w:rPr>
          <w:sz w:val="18"/>
          <w:szCs w:val="18"/>
        </w:rPr>
        <w:t>and lasted less than an hour</w:t>
      </w:r>
      <w:r w:rsidR="00F91820" w:rsidRPr="00C05BFA">
        <w:rPr>
          <w:sz w:val="18"/>
          <w:szCs w:val="18"/>
        </w:rPr>
        <w:t>.</w:t>
      </w:r>
      <w:r w:rsidR="00B57928" w:rsidRPr="00C05BFA">
        <w:rPr>
          <w:sz w:val="18"/>
          <w:szCs w:val="18"/>
        </w:rPr>
        <w:t xml:space="preserve"> </w:t>
      </w:r>
      <w:r w:rsidR="002822F6" w:rsidRPr="00C05BFA">
        <w:rPr>
          <w:sz w:val="18"/>
          <w:szCs w:val="18"/>
        </w:rPr>
        <w:t>His family told Amnesty International that</w:t>
      </w:r>
      <w:r w:rsidR="00B57928" w:rsidRPr="00C05BFA">
        <w:rPr>
          <w:sz w:val="18"/>
          <w:szCs w:val="18"/>
        </w:rPr>
        <w:t xml:space="preserve"> </w:t>
      </w:r>
      <w:r w:rsidRPr="00C05BFA">
        <w:rPr>
          <w:sz w:val="18"/>
          <w:szCs w:val="18"/>
        </w:rPr>
        <w:t xml:space="preserve">he appeared before </w:t>
      </w:r>
      <w:r w:rsidR="00F91820" w:rsidRPr="00C05BFA">
        <w:rPr>
          <w:sz w:val="18"/>
          <w:szCs w:val="18"/>
        </w:rPr>
        <w:t xml:space="preserve">the Revolutionary Court in Sanandaj </w:t>
      </w:r>
      <w:r w:rsidRPr="00C05BFA">
        <w:rPr>
          <w:sz w:val="18"/>
          <w:szCs w:val="18"/>
        </w:rPr>
        <w:t xml:space="preserve">with obvious torture marks on his body but the court failed to order an investigation. </w:t>
      </w:r>
      <w:r w:rsidR="002822F6" w:rsidRPr="00C05BFA">
        <w:rPr>
          <w:sz w:val="18"/>
          <w:szCs w:val="18"/>
        </w:rPr>
        <w:t>According to his lawyer, t</w:t>
      </w:r>
      <w:r w:rsidR="00F21CC0" w:rsidRPr="00C05BFA">
        <w:rPr>
          <w:sz w:val="18"/>
          <w:szCs w:val="18"/>
        </w:rPr>
        <w:t>he court</w:t>
      </w:r>
      <w:r w:rsidR="00B57928" w:rsidRPr="00C05BFA">
        <w:rPr>
          <w:sz w:val="18"/>
          <w:szCs w:val="18"/>
        </w:rPr>
        <w:t xml:space="preserve"> </w:t>
      </w:r>
      <w:r w:rsidR="0063621E" w:rsidRPr="00C05BFA">
        <w:rPr>
          <w:sz w:val="18"/>
          <w:szCs w:val="18"/>
        </w:rPr>
        <w:t xml:space="preserve">convicted him </w:t>
      </w:r>
      <w:r w:rsidR="00FB068C" w:rsidRPr="00C05BFA">
        <w:rPr>
          <w:sz w:val="18"/>
          <w:szCs w:val="18"/>
        </w:rPr>
        <w:t>and</w:t>
      </w:r>
      <w:r w:rsidR="0063621E" w:rsidRPr="00C05BFA">
        <w:rPr>
          <w:sz w:val="18"/>
          <w:szCs w:val="18"/>
        </w:rPr>
        <w:t xml:space="preserve"> </w:t>
      </w:r>
      <w:r w:rsidR="005C0630" w:rsidRPr="00C05BFA">
        <w:rPr>
          <w:sz w:val="18"/>
          <w:szCs w:val="18"/>
        </w:rPr>
        <w:t>sentenced him to death for</w:t>
      </w:r>
      <w:r w:rsidR="009F774E" w:rsidRPr="00C05BFA">
        <w:rPr>
          <w:sz w:val="18"/>
          <w:szCs w:val="18"/>
        </w:rPr>
        <w:t xml:space="preserve"> </w:t>
      </w:r>
      <w:r w:rsidRPr="00C05BFA">
        <w:rPr>
          <w:sz w:val="18"/>
          <w:szCs w:val="18"/>
        </w:rPr>
        <w:t>“taking up arms against the state” (</w:t>
      </w:r>
      <w:r w:rsidRPr="00C05BFA">
        <w:rPr>
          <w:i/>
          <w:iCs/>
          <w:sz w:val="18"/>
          <w:szCs w:val="18"/>
        </w:rPr>
        <w:t>baqi</w:t>
      </w:r>
      <w:r w:rsidRPr="00C05BFA">
        <w:rPr>
          <w:sz w:val="18"/>
          <w:szCs w:val="18"/>
        </w:rPr>
        <w:t xml:space="preserve">) </w:t>
      </w:r>
      <w:r w:rsidR="00D54FE9" w:rsidRPr="00C05BFA">
        <w:rPr>
          <w:sz w:val="18"/>
          <w:szCs w:val="18"/>
        </w:rPr>
        <w:t>based on</w:t>
      </w:r>
      <w:r w:rsidR="009F774E" w:rsidRPr="00C05BFA">
        <w:rPr>
          <w:sz w:val="18"/>
          <w:szCs w:val="18"/>
        </w:rPr>
        <w:t xml:space="preserve"> his membership </w:t>
      </w:r>
      <w:r w:rsidR="00EB2AD8" w:rsidRPr="00C05BFA">
        <w:rPr>
          <w:sz w:val="18"/>
          <w:szCs w:val="18"/>
        </w:rPr>
        <w:t xml:space="preserve">of </w:t>
      </w:r>
      <w:r w:rsidR="009F774E" w:rsidRPr="00C05BFA">
        <w:rPr>
          <w:sz w:val="18"/>
          <w:szCs w:val="18"/>
        </w:rPr>
        <w:t>Komala</w:t>
      </w:r>
      <w:r w:rsidR="00EB2AD8" w:rsidRPr="00C05BFA">
        <w:rPr>
          <w:sz w:val="18"/>
          <w:szCs w:val="18"/>
        </w:rPr>
        <w:t xml:space="preserve">, but </w:t>
      </w:r>
      <w:r w:rsidR="009F774E" w:rsidRPr="00C05BFA">
        <w:rPr>
          <w:sz w:val="18"/>
          <w:szCs w:val="18"/>
        </w:rPr>
        <w:t xml:space="preserve">without </w:t>
      </w:r>
      <w:r w:rsidR="00EB2AD8" w:rsidRPr="00C05BFA">
        <w:rPr>
          <w:sz w:val="18"/>
          <w:szCs w:val="18"/>
        </w:rPr>
        <w:t xml:space="preserve">providing </w:t>
      </w:r>
      <w:r w:rsidR="009F774E" w:rsidRPr="00C05BFA">
        <w:rPr>
          <w:sz w:val="18"/>
          <w:szCs w:val="18"/>
        </w:rPr>
        <w:t xml:space="preserve">any </w:t>
      </w:r>
      <w:r w:rsidR="00B57928" w:rsidRPr="00C05BFA">
        <w:rPr>
          <w:sz w:val="18"/>
          <w:szCs w:val="18"/>
        </w:rPr>
        <w:t xml:space="preserve">specific </w:t>
      </w:r>
      <w:r w:rsidR="009F774E" w:rsidRPr="00C05BFA">
        <w:rPr>
          <w:sz w:val="18"/>
          <w:szCs w:val="18"/>
        </w:rPr>
        <w:t xml:space="preserve">evidence </w:t>
      </w:r>
      <w:r w:rsidR="00B57928" w:rsidRPr="00C05BFA">
        <w:rPr>
          <w:sz w:val="18"/>
          <w:szCs w:val="18"/>
        </w:rPr>
        <w:t xml:space="preserve">linking him to acts involving intentional killing, which is the required threshold under international law for imposing the death penalty. </w:t>
      </w:r>
      <w:r w:rsidR="00F21CC0" w:rsidRPr="00C05BFA">
        <w:rPr>
          <w:sz w:val="18"/>
          <w:szCs w:val="18"/>
        </w:rPr>
        <w:t xml:space="preserve">Between his arrest and trial, </w:t>
      </w:r>
      <w:r w:rsidR="00370C62" w:rsidRPr="00C05BFA">
        <w:rPr>
          <w:sz w:val="18"/>
          <w:szCs w:val="18"/>
        </w:rPr>
        <w:t>he</w:t>
      </w:r>
      <w:r w:rsidR="00F21CC0" w:rsidRPr="00C05BFA">
        <w:rPr>
          <w:sz w:val="18"/>
          <w:szCs w:val="18"/>
        </w:rPr>
        <w:t xml:space="preserve"> was only allowed one brief meeting with his lawyer</w:t>
      </w:r>
      <w:r w:rsidR="00EB2AD8" w:rsidRPr="00C05BFA">
        <w:rPr>
          <w:sz w:val="18"/>
          <w:szCs w:val="18"/>
        </w:rPr>
        <w:t>,</w:t>
      </w:r>
      <w:r w:rsidR="00F21CC0" w:rsidRPr="00C05BFA">
        <w:rPr>
          <w:sz w:val="18"/>
          <w:szCs w:val="18"/>
        </w:rPr>
        <w:t xml:space="preserve"> </w:t>
      </w:r>
      <w:r w:rsidR="00BF7891" w:rsidRPr="00C05BFA">
        <w:rPr>
          <w:sz w:val="18"/>
          <w:szCs w:val="18"/>
        </w:rPr>
        <w:t>which</w:t>
      </w:r>
      <w:r w:rsidR="00F21CC0" w:rsidRPr="00C05BFA">
        <w:rPr>
          <w:sz w:val="18"/>
          <w:szCs w:val="18"/>
        </w:rPr>
        <w:t xml:space="preserve"> took place in the presence of intelligence officials</w:t>
      </w:r>
      <w:r w:rsidR="00CD5AE9" w:rsidRPr="00C05BFA">
        <w:rPr>
          <w:sz w:val="18"/>
          <w:szCs w:val="18"/>
        </w:rPr>
        <w:t>. This</w:t>
      </w:r>
      <w:r w:rsidR="00F21CC0" w:rsidRPr="00C05BFA">
        <w:rPr>
          <w:sz w:val="18"/>
          <w:szCs w:val="18"/>
        </w:rPr>
        <w:t xml:space="preserve"> </w:t>
      </w:r>
      <w:r w:rsidR="00847FD8" w:rsidRPr="00C05BFA">
        <w:rPr>
          <w:sz w:val="18"/>
          <w:szCs w:val="18"/>
        </w:rPr>
        <w:t>violates</w:t>
      </w:r>
      <w:r w:rsidR="00BF7891" w:rsidRPr="00C05BFA">
        <w:rPr>
          <w:sz w:val="18"/>
          <w:szCs w:val="18"/>
        </w:rPr>
        <w:t xml:space="preserve"> </w:t>
      </w:r>
      <w:r w:rsidR="00F21CC0" w:rsidRPr="00C05BFA">
        <w:rPr>
          <w:sz w:val="18"/>
          <w:szCs w:val="18"/>
        </w:rPr>
        <w:t xml:space="preserve">the right to consult with one’s lawyer in confidence. The judicial authorities </w:t>
      </w:r>
      <w:r w:rsidR="00D54FE9" w:rsidRPr="00C05BFA">
        <w:rPr>
          <w:sz w:val="18"/>
          <w:szCs w:val="18"/>
        </w:rPr>
        <w:t xml:space="preserve">also </w:t>
      </w:r>
      <w:r w:rsidR="00F21CC0" w:rsidRPr="00C05BFA">
        <w:rPr>
          <w:sz w:val="18"/>
          <w:szCs w:val="18"/>
        </w:rPr>
        <w:t xml:space="preserve">refused to </w:t>
      </w:r>
      <w:r w:rsidR="00CD5AE9" w:rsidRPr="00C05BFA">
        <w:rPr>
          <w:sz w:val="18"/>
          <w:szCs w:val="18"/>
        </w:rPr>
        <w:t>disclose</w:t>
      </w:r>
      <w:r w:rsidR="003222DA" w:rsidRPr="00C05BFA">
        <w:rPr>
          <w:sz w:val="18"/>
          <w:szCs w:val="18"/>
        </w:rPr>
        <w:t xml:space="preserve"> to either him or his lawyer</w:t>
      </w:r>
      <w:r w:rsidR="00F21CC0" w:rsidRPr="00C05BFA">
        <w:rPr>
          <w:sz w:val="18"/>
          <w:szCs w:val="18"/>
        </w:rPr>
        <w:t xml:space="preserve"> the</w:t>
      </w:r>
      <w:r w:rsidR="00D54FE9" w:rsidRPr="00C05BFA">
        <w:rPr>
          <w:sz w:val="18"/>
          <w:szCs w:val="18"/>
        </w:rPr>
        <w:t xml:space="preserve"> details of the</w:t>
      </w:r>
      <w:r w:rsidR="00F21CC0" w:rsidRPr="00C05BFA">
        <w:rPr>
          <w:sz w:val="18"/>
          <w:szCs w:val="18"/>
        </w:rPr>
        <w:t xml:space="preserve"> evidence brought against him</w:t>
      </w:r>
      <w:r w:rsidR="00CB7760" w:rsidRPr="00C05BFA">
        <w:rPr>
          <w:sz w:val="18"/>
          <w:szCs w:val="18"/>
        </w:rPr>
        <w:t xml:space="preserve"> before the hearing</w:t>
      </w:r>
      <w:r w:rsidR="00370C62" w:rsidRPr="00C05BFA">
        <w:rPr>
          <w:sz w:val="18"/>
          <w:szCs w:val="18"/>
        </w:rPr>
        <w:t xml:space="preserve">. </w:t>
      </w:r>
      <w:r w:rsidR="00CD5AE9" w:rsidRPr="00C05BFA">
        <w:rPr>
          <w:sz w:val="18"/>
          <w:szCs w:val="18"/>
        </w:rPr>
        <w:t xml:space="preserve">His lawyer </w:t>
      </w:r>
      <w:r w:rsidR="002822F6" w:rsidRPr="00C05BFA">
        <w:rPr>
          <w:sz w:val="18"/>
          <w:szCs w:val="18"/>
        </w:rPr>
        <w:t>is planning to appeal his sentence.</w:t>
      </w:r>
    </w:p>
    <w:p w:rsidR="00C05BFA" w:rsidRPr="00C05BFA" w:rsidRDefault="00C05BFA" w:rsidP="00C05BFA">
      <w:pPr>
        <w:rPr>
          <w:rFonts w:ascii="Arial" w:eastAsia="Calibri" w:hAnsi="Arial" w:cs="Arial"/>
          <w:b/>
          <w:sz w:val="20"/>
          <w:szCs w:val="20"/>
        </w:rPr>
      </w:pPr>
      <w:r w:rsidRPr="00C05BFA">
        <w:rPr>
          <w:rFonts w:ascii="Arial" w:eastAsia="Calibri" w:hAnsi="Arial" w:cs="Arial"/>
          <w:b/>
          <w:sz w:val="20"/>
          <w:szCs w:val="20"/>
        </w:rPr>
        <w:t>1) TAKE ACTION</w:t>
      </w:r>
    </w:p>
    <w:p w:rsidR="00C05BFA" w:rsidRPr="00C05BFA" w:rsidRDefault="00C05BFA" w:rsidP="00C05BFA">
      <w:pPr>
        <w:rPr>
          <w:rFonts w:ascii="Arial" w:eastAsia="Calibri" w:hAnsi="Arial" w:cs="Arial"/>
          <w:b/>
          <w:sz w:val="20"/>
          <w:szCs w:val="20"/>
        </w:rPr>
      </w:pPr>
      <w:r w:rsidRPr="00C05BFA">
        <w:rPr>
          <w:rFonts w:ascii="Arial" w:eastAsia="Calibri" w:hAnsi="Arial" w:cs="Arial"/>
          <w:b/>
          <w:sz w:val="20"/>
          <w:szCs w:val="20"/>
        </w:rPr>
        <w:t>Write a letter, send an email, call, fax or tweet:</w:t>
      </w:r>
    </w:p>
    <w:p w:rsidR="0026766F" w:rsidRPr="00C05BFA" w:rsidRDefault="004936AD" w:rsidP="00C05BFA">
      <w:pPr>
        <w:numPr>
          <w:ilvl w:val="0"/>
          <w:numId w:val="2"/>
        </w:numPr>
        <w:rPr>
          <w:rFonts w:ascii="Arial" w:hAnsi="Arial" w:cs="Arial"/>
          <w:sz w:val="18"/>
          <w:szCs w:val="18"/>
        </w:rPr>
      </w:pPr>
      <w:r w:rsidRPr="00C05BFA">
        <w:rPr>
          <w:rFonts w:ascii="Arial" w:hAnsi="Arial" w:cs="Arial"/>
          <w:sz w:val="18"/>
          <w:szCs w:val="18"/>
        </w:rPr>
        <w:t xml:space="preserve">   </w:t>
      </w:r>
      <w:r w:rsidR="00D54FE9" w:rsidRPr="00C05BFA">
        <w:rPr>
          <w:rFonts w:ascii="Arial" w:hAnsi="Arial" w:cs="Arial"/>
          <w:sz w:val="18"/>
          <w:szCs w:val="18"/>
        </w:rPr>
        <w:t xml:space="preserve">Ensure that </w:t>
      </w:r>
      <w:r w:rsidR="00BF7891" w:rsidRPr="00C05BFA">
        <w:rPr>
          <w:rFonts w:ascii="Arial" w:hAnsi="Arial" w:cs="Arial"/>
          <w:sz w:val="18"/>
          <w:szCs w:val="18"/>
        </w:rPr>
        <w:t xml:space="preserve">Ramin Hossein Panahi’s </w:t>
      </w:r>
      <w:r w:rsidR="00D54FE9" w:rsidRPr="00C05BFA">
        <w:rPr>
          <w:rFonts w:ascii="Arial" w:hAnsi="Arial" w:cs="Arial"/>
          <w:sz w:val="18"/>
          <w:szCs w:val="18"/>
        </w:rPr>
        <w:t xml:space="preserve">death sentence and conviction are quashed and </w:t>
      </w:r>
      <w:r w:rsidR="00C363F5" w:rsidRPr="00C05BFA">
        <w:rPr>
          <w:rFonts w:ascii="Arial" w:hAnsi="Arial" w:cs="Arial"/>
          <w:sz w:val="18"/>
          <w:szCs w:val="18"/>
        </w:rPr>
        <w:t xml:space="preserve">release him unless there is sufficient evidence not obtained </w:t>
      </w:r>
      <w:r w:rsidR="008F0538" w:rsidRPr="00C05BFA">
        <w:rPr>
          <w:rFonts w:ascii="Arial" w:hAnsi="Arial" w:cs="Arial"/>
          <w:sz w:val="18"/>
          <w:szCs w:val="18"/>
        </w:rPr>
        <w:t>through torture</w:t>
      </w:r>
      <w:r w:rsidR="00C363F5" w:rsidRPr="00C05BFA">
        <w:rPr>
          <w:rFonts w:ascii="Arial" w:hAnsi="Arial" w:cs="Arial"/>
          <w:sz w:val="18"/>
          <w:szCs w:val="18"/>
        </w:rPr>
        <w:t xml:space="preserve"> or other ill-treatment to </w:t>
      </w:r>
      <w:r w:rsidR="00CB7760" w:rsidRPr="00C05BFA">
        <w:rPr>
          <w:rFonts w:ascii="Arial" w:hAnsi="Arial" w:cs="Arial"/>
          <w:sz w:val="18"/>
          <w:szCs w:val="18"/>
        </w:rPr>
        <w:t xml:space="preserve">charge him with a recognizable criminal offence and </w:t>
      </w:r>
      <w:r w:rsidR="00C363F5" w:rsidRPr="00C05BFA">
        <w:rPr>
          <w:rFonts w:ascii="Arial" w:hAnsi="Arial" w:cs="Arial"/>
          <w:sz w:val="18"/>
          <w:szCs w:val="18"/>
        </w:rPr>
        <w:t>grant him a fair trial</w:t>
      </w:r>
      <w:r w:rsidR="008F0538" w:rsidRPr="00C05BFA">
        <w:rPr>
          <w:rFonts w:ascii="Arial" w:hAnsi="Arial" w:cs="Arial"/>
          <w:sz w:val="18"/>
          <w:szCs w:val="18"/>
        </w:rPr>
        <w:t>,</w:t>
      </w:r>
      <w:r w:rsidR="00D54FE9" w:rsidRPr="00C05BFA">
        <w:rPr>
          <w:rFonts w:ascii="Arial" w:hAnsi="Arial" w:cs="Arial"/>
          <w:sz w:val="18"/>
          <w:szCs w:val="18"/>
        </w:rPr>
        <w:t xml:space="preserve"> without recourse to the death penalty;</w:t>
      </w:r>
    </w:p>
    <w:p w:rsidR="00D54FE9" w:rsidRPr="00C05BFA" w:rsidRDefault="004936AD" w:rsidP="00C05BFA">
      <w:pPr>
        <w:numPr>
          <w:ilvl w:val="0"/>
          <w:numId w:val="4"/>
        </w:numPr>
        <w:rPr>
          <w:rFonts w:asciiTheme="minorBidi" w:hAnsiTheme="minorBidi"/>
          <w:sz w:val="18"/>
          <w:szCs w:val="18"/>
        </w:rPr>
      </w:pPr>
      <w:r w:rsidRPr="00C05BFA">
        <w:rPr>
          <w:rFonts w:ascii="Arial" w:hAnsi="Arial" w:cs="Arial"/>
          <w:sz w:val="18"/>
          <w:szCs w:val="18"/>
        </w:rPr>
        <w:t xml:space="preserve">  </w:t>
      </w:r>
      <w:r w:rsidR="00D54FE9" w:rsidRPr="00C05BFA">
        <w:rPr>
          <w:rFonts w:ascii="Arial" w:hAnsi="Arial" w:cs="Arial"/>
          <w:sz w:val="18"/>
          <w:szCs w:val="18"/>
        </w:rPr>
        <w:t xml:space="preserve"> </w:t>
      </w:r>
      <w:r w:rsidR="00D24380" w:rsidRPr="00C05BFA">
        <w:rPr>
          <w:rFonts w:asciiTheme="minorBidi" w:hAnsiTheme="minorBidi"/>
          <w:sz w:val="18"/>
          <w:szCs w:val="18"/>
        </w:rPr>
        <w:t xml:space="preserve">Stop using the denial of medical care as a form of punishment and ensure that he is immediately granted access to adequate medical care outside prison; </w:t>
      </w:r>
    </w:p>
    <w:p w:rsidR="0026766F" w:rsidRPr="00C05BFA" w:rsidRDefault="004936AD" w:rsidP="00C05BFA">
      <w:pPr>
        <w:numPr>
          <w:ilvl w:val="0"/>
          <w:numId w:val="2"/>
        </w:numPr>
        <w:rPr>
          <w:rFonts w:eastAsia="Times New Roman"/>
          <w:sz w:val="18"/>
          <w:szCs w:val="18"/>
          <w:lang w:eastAsia="en-GB"/>
        </w:rPr>
      </w:pPr>
      <w:r w:rsidRPr="00C05BFA">
        <w:rPr>
          <w:rFonts w:ascii="Arial" w:hAnsi="Arial" w:cs="Arial"/>
          <w:sz w:val="18"/>
          <w:szCs w:val="18"/>
        </w:rPr>
        <w:t xml:space="preserve">   </w:t>
      </w:r>
      <w:r w:rsidR="00D54FE9" w:rsidRPr="00C05BFA">
        <w:rPr>
          <w:rFonts w:ascii="Arial" w:hAnsi="Arial" w:cs="Arial"/>
          <w:sz w:val="18"/>
          <w:szCs w:val="18"/>
        </w:rPr>
        <w:t>Order a prompt, independent and impartial investigation into his prolonged solitary confinement and allegations of torture and other ill-treatment, bringing to justice anyone found responsible, including those with superior responsibility, in fair trials and without recourse to the death penalty</w:t>
      </w:r>
      <w:r w:rsidR="005C0630" w:rsidRPr="00C05BFA">
        <w:rPr>
          <w:rFonts w:ascii="Arial" w:hAnsi="Arial" w:cs="Arial"/>
          <w:sz w:val="18"/>
          <w:szCs w:val="18"/>
        </w:rPr>
        <w:t xml:space="preserve">. </w:t>
      </w:r>
    </w:p>
    <w:p w:rsidR="0026766F" w:rsidRPr="00F95961" w:rsidRDefault="0026766F" w:rsidP="00C05BFA">
      <w:pPr>
        <w:pStyle w:val="AITableHeading"/>
        <w:tabs>
          <w:tab w:val="clear" w:pos="567"/>
        </w:tabs>
        <w:rPr>
          <w:rFonts w:cs="Arial"/>
        </w:rPr>
      </w:pPr>
    </w:p>
    <w:p w:rsidR="00C05BFA" w:rsidRDefault="00C05BFA" w:rsidP="00C05BFA">
      <w:pPr>
        <w:rPr>
          <w:rFonts w:ascii="Arial" w:eastAsia="Calibri" w:hAnsi="Arial" w:cs="Arial"/>
          <w:b/>
          <w:sz w:val="20"/>
          <w:szCs w:val="20"/>
        </w:rPr>
      </w:pPr>
      <w:r>
        <w:rPr>
          <w:rFonts w:ascii="Arial" w:eastAsia="Calibri" w:hAnsi="Arial" w:cs="Arial"/>
          <w:b/>
          <w:sz w:val="20"/>
          <w:szCs w:val="20"/>
        </w:rPr>
        <w:t>C</w:t>
      </w:r>
      <w:r>
        <w:rPr>
          <w:rFonts w:ascii="Arial" w:eastAsia="Calibri" w:hAnsi="Arial" w:cs="Arial"/>
          <w:b/>
          <w:sz w:val="20"/>
          <w:szCs w:val="20"/>
        </w:rPr>
        <w:t>ontact these two officials by 19</w:t>
      </w:r>
      <w:r>
        <w:rPr>
          <w:rFonts w:ascii="Arial" w:eastAsia="Calibri" w:hAnsi="Arial" w:cs="Arial"/>
          <w:b/>
          <w:sz w:val="20"/>
          <w:szCs w:val="20"/>
        </w:rPr>
        <w:t xml:space="preserve"> </w:t>
      </w:r>
      <w:r w:rsidR="008A4410">
        <w:rPr>
          <w:rFonts w:ascii="Arial" w:eastAsia="Calibri" w:hAnsi="Arial" w:cs="Arial"/>
          <w:b/>
          <w:sz w:val="20"/>
          <w:szCs w:val="20"/>
        </w:rPr>
        <w:t>March</w:t>
      </w:r>
      <w:bookmarkStart w:id="0" w:name="_GoBack"/>
      <w:bookmarkEnd w:id="0"/>
      <w:r>
        <w:rPr>
          <w:rFonts w:ascii="Arial" w:eastAsia="Calibri" w:hAnsi="Arial" w:cs="Arial"/>
          <w:b/>
          <w:sz w:val="20"/>
          <w:szCs w:val="20"/>
        </w:rPr>
        <w:t>, 2018</w:t>
      </w:r>
      <w:r w:rsidRPr="00E35808">
        <w:rPr>
          <w:rFonts w:ascii="Arial" w:eastAsia="Calibri" w:hAnsi="Arial" w:cs="Arial"/>
          <w:b/>
          <w:sz w:val="20"/>
          <w:szCs w:val="20"/>
        </w:rPr>
        <w:t>:</w:t>
      </w:r>
    </w:p>
    <w:p w:rsidR="005534BC" w:rsidRDefault="005534BC" w:rsidP="00C05BFA">
      <w:pPr>
        <w:pStyle w:val="AIAddressText"/>
        <w:tabs>
          <w:tab w:val="clear" w:pos="567"/>
        </w:tabs>
        <w:spacing w:line="240" w:lineRule="auto"/>
        <w:rPr>
          <w:rFonts w:cs="Arial"/>
          <w:sz w:val="16"/>
          <w:szCs w:val="16"/>
        </w:rPr>
        <w:sectPr w:rsidR="005534BC" w:rsidSect="00C05BFA">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C0630" w:rsidRPr="00C57D18" w:rsidRDefault="005C0630" w:rsidP="00C05BFA">
      <w:pPr>
        <w:pStyle w:val="AIAddressText"/>
        <w:spacing w:line="240" w:lineRule="auto"/>
        <w:rPr>
          <w:rFonts w:cs="Arial"/>
          <w:bCs/>
          <w:sz w:val="16"/>
          <w:szCs w:val="16"/>
          <w:u w:val="single"/>
          <w:lang w:eastAsia="zh-CN"/>
        </w:rPr>
      </w:pPr>
      <w:r w:rsidRPr="00C57D18">
        <w:rPr>
          <w:rFonts w:cs="Arial"/>
          <w:bCs/>
          <w:sz w:val="16"/>
          <w:szCs w:val="16"/>
          <w:u w:val="single"/>
          <w:lang w:eastAsia="zh-CN"/>
        </w:rPr>
        <w:t>High Council for Human Rights</w:t>
      </w:r>
    </w:p>
    <w:p w:rsidR="005C0630" w:rsidRPr="00EB2AD8" w:rsidRDefault="005C0630" w:rsidP="00C05BFA">
      <w:pPr>
        <w:pStyle w:val="AIAddressText"/>
        <w:spacing w:line="240" w:lineRule="auto"/>
        <w:rPr>
          <w:rFonts w:cs="Arial"/>
          <w:bCs/>
          <w:sz w:val="16"/>
          <w:szCs w:val="16"/>
          <w:lang w:eastAsia="zh-CN"/>
        </w:rPr>
      </w:pPr>
      <w:r w:rsidRPr="00EB2AD8">
        <w:rPr>
          <w:rFonts w:cs="Arial"/>
          <w:bCs/>
          <w:sz w:val="16"/>
          <w:szCs w:val="16"/>
          <w:lang w:eastAsia="zh-CN"/>
        </w:rPr>
        <w:t>Mohammad Javad Larijani</w:t>
      </w:r>
    </w:p>
    <w:p w:rsidR="005C0630" w:rsidRPr="00D31501" w:rsidRDefault="005C0630" w:rsidP="00C05BFA">
      <w:pPr>
        <w:pStyle w:val="AIAddressText"/>
        <w:spacing w:line="240" w:lineRule="auto"/>
        <w:rPr>
          <w:rFonts w:cs="Arial"/>
          <w:bCs/>
          <w:sz w:val="16"/>
          <w:szCs w:val="16"/>
          <w:lang w:val="fr-CH" w:eastAsia="zh-CN"/>
        </w:rPr>
      </w:pPr>
      <w:r w:rsidRPr="00D31501">
        <w:rPr>
          <w:rFonts w:cs="Arial"/>
          <w:bCs/>
          <w:sz w:val="16"/>
          <w:szCs w:val="16"/>
          <w:lang w:val="fr-CH" w:eastAsia="zh-CN"/>
        </w:rPr>
        <w:t>Esfaniar Boulevard, Niayesh Intersection</w:t>
      </w:r>
    </w:p>
    <w:p w:rsidR="005C0630" w:rsidRPr="00D31501" w:rsidRDefault="005C0630" w:rsidP="00C05BFA">
      <w:pPr>
        <w:pStyle w:val="AIAddressText"/>
        <w:spacing w:line="240" w:lineRule="auto"/>
        <w:rPr>
          <w:rFonts w:cs="Arial"/>
          <w:bCs/>
          <w:sz w:val="16"/>
          <w:szCs w:val="16"/>
          <w:lang w:val="fr-CH" w:eastAsia="zh-CN"/>
        </w:rPr>
      </w:pPr>
      <w:r w:rsidRPr="00D31501">
        <w:rPr>
          <w:rFonts w:cs="Arial"/>
          <w:bCs/>
          <w:sz w:val="16"/>
          <w:szCs w:val="16"/>
          <w:lang w:val="fr-CH" w:eastAsia="zh-CN"/>
        </w:rPr>
        <w:t>Vali Asr Avenue, Tehran, Iran</w:t>
      </w:r>
    </w:p>
    <w:p w:rsidR="005C0630" w:rsidRPr="00EB2AD8" w:rsidRDefault="005C0630" w:rsidP="00C05BFA">
      <w:pPr>
        <w:pStyle w:val="AITextSmallNoLineSpacing"/>
        <w:spacing w:line="240" w:lineRule="auto"/>
        <w:rPr>
          <w:rFonts w:cs="Arial"/>
          <w:bCs/>
          <w:lang w:val="fr-FR" w:eastAsia="zh-CN"/>
        </w:rPr>
      </w:pPr>
    </w:p>
    <w:p w:rsidR="004328BA" w:rsidRDefault="004328BA" w:rsidP="00C05BFA">
      <w:pPr>
        <w:pStyle w:val="AITextSmallNoLineSpacing"/>
        <w:spacing w:line="240" w:lineRule="auto"/>
        <w:rPr>
          <w:rFonts w:cs="Arial"/>
          <w:bCs/>
          <w:u w:val="single"/>
          <w:lang w:eastAsia="zh-CN"/>
        </w:rPr>
      </w:pPr>
    </w:p>
    <w:p w:rsidR="00C05BFA" w:rsidRDefault="00C05BFA" w:rsidP="003171BB">
      <w:pPr>
        <w:pStyle w:val="PlainText"/>
        <w:rPr>
          <w:rFonts w:ascii="Arial" w:hAnsi="Arial" w:cs="Arial"/>
          <w:sz w:val="16"/>
          <w:szCs w:val="16"/>
        </w:rPr>
      </w:pPr>
    </w:p>
    <w:p w:rsidR="008A4410" w:rsidRDefault="008A4410" w:rsidP="003171BB">
      <w:pPr>
        <w:pStyle w:val="PlainText"/>
        <w:rPr>
          <w:rFonts w:ascii="Arial" w:hAnsi="Arial" w:cs="Arial"/>
          <w:sz w:val="16"/>
          <w:szCs w:val="16"/>
        </w:rPr>
      </w:pPr>
    </w:p>
    <w:p w:rsidR="00C05BFA" w:rsidRPr="00C05BFA" w:rsidRDefault="00C05BFA" w:rsidP="003171BB">
      <w:pPr>
        <w:pStyle w:val="PlainText"/>
        <w:rPr>
          <w:rFonts w:ascii="Arial" w:hAnsi="Arial" w:cs="Arial"/>
          <w:sz w:val="16"/>
          <w:szCs w:val="16"/>
          <w:u w:val="single"/>
        </w:rPr>
      </w:pPr>
      <w:r w:rsidRPr="00C05BFA">
        <w:rPr>
          <w:rFonts w:ascii="Arial" w:hAnsi="Arial" w:cs="Arial"/>
          <w:sz w:val="16"/>
          <w:szCs w:val="16"/>
          <w:u w:val="single"/>
        </w:rPr>
        <w:t>H.E. Gholamali Khoshroo</w:t>
      </w:r>
    </w:p>
    <w:p w:rsidR="00C05BFA" w:rsidRPr="00C05BFA" w:rsidRDefault="00C05BFA" w:rsidP="003171BB">
      <w:pPr>
        <w:pStyle w:val="PlainText"/>
        <w:rPr>
          <w:rFonts w:ascii="Arial" w:hAnsi="Arial" w:cs="Arial"/>
          <w:sz w:val="16"/>
          <w:szCs w:val="16"/>
        </w:rPr>
      </w:pPr>
      <w:r w:rsidRPr="00C05BFA">
        <w:rPr>
          <w:rFonts w:ascii="Arial" w:hAnsi="Arial" w:cs="Arial"/>
          <w:sz w:val="16"/>
          <w:szCs w:val="16"/>
        </w:rPr>
        <w:t>Permanent Representative of the Islamic Republic of Iran to the United Nations</w:t>
      </w:r>
    </w:p>
    <w:p w:rsidR="00C05BFA" w:rsidRPr="00C05BFA" w:rsidRDefault="00C05BFA" w:rsidP="003171BB">
      <w:pPr>
        <w:pStyle w:val="PlainText"/>
        <w:rPr>
          <w:rFonts w:ascii="Arial" w:hAnsi="Arial" w:cs="Arial"/>
          <w:sz w:val="16"/>
          <w:szCs w:val="16"/>
        </w:rPr>
      </w:pPr>
      <w:r w:rsidRPr="00C05BFA">
        <w:rPr>
          <w:rFonts w:ascii="Arial" w:hAnsi="Arial" w:cs="Arial"/>
          <w:sz w:val="16"/>
          <w:szCs w:val="16"/>
        </w:rPr>
        <w:t>622 Third Avenue, 34th Floor</w:t>
      </w:r>
    </w:p>
    <w:p w:rsidR="00C05BFA" w:rsidRPr="00C05BFA" w:rsidRDefault="00C05BFA" w:rsidP="003171BB">
      <w:pPr>
        <w:pStyle w:val="PlainText"/>
        <w:rPr>
          <w:rFonts w:ascii="Arial" w:hAnsi="Arial" w:cs="Arial"/>
          <w:sz w:val="16"/>
          <w:szCs w:val="16"/>
        </w:rPr>
      </w:pPr>
      <w:r w:rsidRPr="00C05BFA">
        <w:rPr>
          <w:rFonts w:ascii="Arial" w:hAnsi="Arial" w:cs="Arial"/>
          <w:sz w:val="16"/>
          <w:szCs w:val="16"/>
        </w:rPr>
        <w:t>New York, NY 10017</w:t>
      </w:r>
    </w:p>
    <w:p w:rsidR="00C05BFA" w:rsidRPr="00C05BFA" w:rsidRDefault="00C05BFA" w:rsidP="003171BB">
      <w:pPr>
        <w:pStyle w:val="PlainText"/>
        <w:rPr>
          <w:rFonts w:ascii="Arial" w:hAnsi="Arial" w:cs="Arial"/>
          <w:sz w:val="16"/>
          <w:szCs w:val="16"/>
        </w:rPr>
      </w:pPr>
      <w:r w:rsidRPr="00C05BFA">
        <w:rPr>
          <w:rFonts w:ascii="Arial" w:hAnsi="Arial" w:cs="Arial"/>
          <w:sz w:val="16"/>
          <w:szCs w:val="16"/>
        </w:rPr>
        <w:t>Phone: (212) 687-2020 I Fax: (212) 867-7086</w:t>
      </w:r>
    </w:p>
    <w:p w:rsidR="00C05BFA" w:rsidRPr="00C05BFA" w:rsidRDefault="00C05BFA" w:rsidP="003171BB">
      <w:pPr>
        <w:pStyle w:val="PlainText"/>
        <w:rPr>
          <w:rFonts w:ascii="Arial" w:hAnsi="Arial" w:cs="Arial"/>
          <w:sz w:val="16"/>
          <w:szCs w:val="16"/>
        </w:rPr>
      </w:pPr>
      <w:r w:rsidRPr="00C05BFA">
        <w:rPr>
          <w:rFonts w:ascii="Arial" w:hAnsi="Arial" w:cs="Arial"/>
          <w:sz w:val="16"/>
          <w:szCs w:val="16"/>
        </w:rPr>
        <w:t>Email: iran@un.int</w:t>
      </w:r>
    </w:p>
    <w:p w:rsidR="00C05BFA" w:rsidRPr="003F043D" w:rsidRDefault="00C05BFA" w:rsidP="003171BB">
      <w:pPr>
        <w:pStyle w:val="PlainText"/>
        <w:rPr>
          <w:rFonts w:ascii="Arial" w:hAnsi="Arial" w:cs="Arial"/>
          <w:b/>
          <w:sz w:val="16"/>
          <w:szCs w:val="16"/>
        </w:rPr>
        <w:sectPr w:rsidR="00C05BFA" w:rsidRPr="003F043D" w:rsidSect="00C05BFA">
          <w:type w:val="continuous"/>
          <w:pgSz w:w="12240" w:h="15840" w:code="1"/>
          <w:pgMar w:top="720" w:right="720" w:bottom="2160" w:left="720" w:header="0" w:footer="567" w:gutter="0"/>
          <w:cols w:num="2" w:space="567"/>
          <w:titlePg/>
          <w:docGrid w:linePitch="360"/>
        </w:sectPr>
      </w:pPr>
      <w:r w:rsidRPr="00C05BFA">
        <w:rPr>
          <w:rFonts w:ascii="Arial" w:hAnsi="Arial" w:cs="Arial"/>
          <w:b/>
          <w:sz w:val="16"/>
          <w:szCs w:val="16"/>
        </w:rPr>
        <w:t>Salutation: Dear Excellency</w:t>
      </w:r>
    </w:p>
    <w:p w:rsidR="00C05BFA" w:rsidRPr="003171BB" w:rsidRDefault="00C05BFA" w:rsidP="003171BB">
      <w:pPr>
        <w:pStyle w:val="PlainText"/>
        <w:rPr>
          <w:rFonts w:ascii="Courier New" w:hAnsi="Courier New" w:cs="Courier New"/>
        </w:rPr>
      </w:pPr>
    </w:p>
    <w:p w:rsidR="003F043D" w:rsidRPr="009B1268" w:rsidRDefault="003F043D" w:rsidP="003F043D">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3F043D" w:rsidRPr="009B1268" w:rsidRDefault="003F043D" w:rsidP="003F043D">
      <w:pPr>
        <w:autoSpaceDE w:val="0"/>
        <w:autoSpaceDN w:val="0"/>
        <w:adjustRightInd w:val="0"/>
        <w:rPr>
          <w:rFonts w:ascii="Arial" w:hAnsi="Arial" w:cs="Arial"/>
          <w:color w:val="000000"/>
          <w:sz w:val="20"/>
          <w:szCs w:val="20"/>
        </w:rPr>
      </w:pPr>
      <w:hyperlink r:id="rId11"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171.17</w:t>
      </w:r>
      <w:r w:rsidRPr="009B1268">
        <w:rPr>
          <w:rFonts w:ascii="Arial" w:hAnsi="Arial" w:cs="Arial"/>
          <w:i/>
          <w:iCs/>
          <w:color w:val="000000"/>
          <w:sz w:val="20"/>
          <w:szCs w:val="20"/>
        </w:rPr>
        <w:t xml:space="preserve"> </w:t>
      </w:r>
    </w:p>
    <w:p w:rsidR="003F043D" w:rsidRPr="00C27E96" w:rsidRDefault="003F043D" w:rsidP="003F043D">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C05BFA">
      <w:pPr>
        <w:pStyle w:val="AITextSmallNoLineSpacing"/>
        <w:spacing w:line="240" w:lineRule="auto"/>
        <w:rPr>
          <w:rFonts w:cs="Arial"/>
        </w:rPr>
      </w:pPr>
    </w:p>
    <w:p w:rsidR="0026766F" w:rsidRPr="00F95961" w:rsidRDefault="0026766F" w:rsidP="00C05BFA">
      <w:pPr>
        <w:pStyle w:val="AIUASecondHeading"/>
        <w:spacing w:line="240" w:lineRule="auto"/>
        <w:rPr>
          <w:rFonts w:ascii="Arial" w:hAnsi="Arial" w:cs="Arial"/>
        </w:rPr>
      </w:pPr>
      <w:r w:rsidRPr="00F95961">
        <w:rPr>
          <w:rFonts w:ascii="Arial" w:hAnsi="Arial" w:cs="Arial"/>
        </w:rPr>
        <w:t>URGENT ACTION</w:t>
      </w:r>
    </w:p>
    <w:p w:rsidR="00245C84" w:rsidRPr="00A8669F" w:rsidRDefault="00245C84" w:rsidP="00C05BFA">
      <w:pPr>
        <w:rPr>
          <w:rStyle w:val="AIHeadline"/>
          <w:rFonts w:cs="Arial"/>
          <w:b/>
          <w:caps w:val="0"/>
          <w:snapToGrid w:val="0"/>
          <w:sz w:val="34"/>
          <w:szCs w:val="34"/>
          <w:lang w:eastAsia="en-US"/>
        </w:rPr>
      </w:pPr>
      <w:r w:rsidRPr="00842891">
        <w:rPr>
          <w:rStyle w:val="AIHeadline"/>
          <w:rFonts w:cs="Arial"/>
          <w:snapToGrid w:val="0"/>
          <w:sz w:val="34"/>
          <w:szCs w:val="34"/>
        </w:rPr>
        <w:t xml:space="preserve">Kurdish </w:t>
      </w:r>
      <w:r w:rsidR="005760A2">
        <w:rPr>
          <w:rStyle w:val="AIHeadline"/>
          <w:rFonts w:cs="Arial"/>
          <w:snapToGrid w:val="0"/>
          <w:sz w:val="34"/>
          <w:szCs w:val="34"/>
        </w:rPr>
        <w:t>man</w:t>
      </w:r>
      <w:r w:rsidR="005760A2" w:rsidRPr="00842891">
        <w:rPr>
          <w:rStyle w:val="AIHeadline"/>
          <w:rFonts w:cs="Arial"/>
          <w:snapToGrid w:val="0"/>
          <w:sz w:val="34"/>
          <w:szCs w:val="34"/>
        </w:rPr>
        <w:t xml:space="preserve"> </w:t>
      </w:r>
      <w:r w:rsidR="008F05E1">
        <w:rPr>
          <w:rStyle w:val="AIHeadline"/>
          <w:rFonts w:cs="Arial"/>
          <w:snapToGrid w:val="0"/>
          <w:sz w:val="34"/>
          <w:szCs w:val="34"/>
        </w:rPr>
        <w:t>sentenced to death</w:t>
      </w:r>
      <w:r w:rsidR="005760A2">
        <w:rPr>
          <w:rStyle w:val="AIHeadline"/>
          <w:rFonts w:cs="Arial"/>
          <w:snapToGrid w:val="0"/>
          <w:sz w:val="34"/>
          <w:szCs w:val="34"/>
        </w:rPr>
        <w:t xml:space="preserve"> after unfair trial</w:t>
      </w:r>
    </w:p>
    <w:p w:rsidR="0026766F" w:rsidRPr="00F95961" w:rsidRDefault="0026766F" w:rsidP="00C05BFA">
      <w:pPr>
        <w:pStyle w:val="Heading2"/>
        <w:spacing w:before="120" w:after="120" w:line="240" w:lineRule="auto"/>
        <w:rPr>
          <w:rFonts w:ascii="Arial" w:hAnsi="Arial" w:cs="Arial"/>
        </w:rPr>
      </w:pPr>
      <w:r w:rsidRPr="00F95961">
        <w:rPr>
          <w:rFonts w:ascii="Arial" w:hAnsi="Arial" w:cs="Arial"/>
        </w:rPr>
        <w:t>ADditional Information</w:t>
      </w:r>
    </w:p>
    <w:p w:rsidR="00DB5406" w:rsidRDefault="00B518D0" w:rsidP="00C05BFA">
      <w:pPr>
        <w:pStyle w:val="AIAdditionalinformationtext"/>
        <w:tabs>
          <w:tab w:val="clear" w:pos="567"/>
        </w:tabs>
        <w:spacing w:line="240" w:lineRule="auto"/>
        <w:rPr>
          <w:rFonts w:cs="Arial"/>
        </w:rPr>
      </w:pPr>
      <w:r>
        <w:rPr>
          <w:rFonts w:cs="Arial"/>
        </w:rPr>
        <w:t xml:space="preserve">Ramin Hossein Panahi was held in solitary confinement in detention centres run by the Revolutionary Guards and Ministry of Intelligence from his arrest on 23 June 2017 until 9 January 2018 when he was transferred to Sanandaj’s </w:t>
      </w:r>
      <w:r w:rsidR="004328BA">
        <w:rPr>
          <w:rFonts w:cs="Arial"/>
        </w:rPr>
        <w:t>Central P</w:t>
      </w:r>
      <w:r>
        <w:rPr>
          <w:rFonts w:cs="Arial"/>
        </w:rPr>
        <w:t>rison. The circumstances around his arrest</w:t>
      </w:r>
      <w:r w:rsidR="00B57928" w:rsidRPr="00B57928">
        <w:rPr>
          <w:rFonts w:cs="Arial"/>
        </w:rPr>
        <w:t xml:space="preserve"> are unclear to Amnesty International. </w:t>
      </w:r>
      <w:r w:rsidR="00DB5406">
        <w:rPr>
          <w:rFonts w:cs="Arial"/>
        </w:rPr>
        <w:t xml:space="preserve">Komala initially issued a statement noting </w:t>
      </w:r>
      <w:r w:rsidR="00601975">
        <w:rPr>
          <w:rFonts w:cs="Arial"/>
        </w:rPr>
        <w:t xml:space="preserve">that </w:t>
      </w:r>
      <w:r>
        <w:rPr>
          <w:rFonts w:cs="Arial"/>
        </w:rPr>
        <w:t xml:space="preserve">he </w:t>
      </w:r>
      <w:r w:rsidR="00601975">
        <w:rPr>
          <w:rFonts w:cs="Arial"/>
        </w:rPr>
        <w:t xml:space="preserve">and three other </w:t>
      </w:r>
      <w:r w:rsidR="00601975" w:rsidRPr="00B57928">
        <w:rPr>
          <w:rFonts w:cs="Arial"/>
        </w:rPr>
        <w:t>Komala member</w:t>
      </w:r>
      <w:r w:rsidR="00601975">
        <w:rPr>
          <w:rFonts w:cs="Arial"/>
        </w:rPr>
        <w:t xml:space="preserve">s had </w:t>
      </w:r>
      <w:r w:rsidR="00B57928" w:rsidRPr="00B57928">
        <w:rPr>
          <w:rFonts w:cs="Arial"/>
        </w:rPr>
        <w:t xml:space="preserve">engaged </w:t>
      </w:r>
      <w:r w:rsidR="00601975">
        <w:rPr>
          <w:rFonts w:cs="Arial"/>
        </w:rPr>
        <w:t xml:space="preserve">in </w:t>
      </w:r>
      <w:r w:rsidR="00370C62">
        <w:rPr>
          <w:rFonts w:cs="Arial"/>
        </w:rPr>
        <w:t xml:space="preserve">an armed clash </w:t>
      </w:r>
      <w:r w:rsidR="00601975">
        <w:rPr>
          <w:rFonts w:cs="Arial"/>
        </w:rPr>
        <w:t xml:space="preserve">with the Revolutionary Guards </w:t>
      </w:r>
      <w:r w:rsidR="00370C62" w:rsidRPr="00370C62">
        <w:rPr>
          <w:rFonts w:cs="Arial"/>
        </w:rPr>
        <w:t>in the neighbourhood of Shalman in Sanandaj</w:t>
      </w:r>
      <w:r w:rsidR="00370C62">
        <w:rPr>
          <w:rFonts w:cs="Arial"/>
        </w:rPr>
        <w:t xml:space="preserve">. </w:t>
      </w:r>
      <w:r w:rsidR="0066095E">
        <w:rPr>
          <w:rFonts w:cs="Arial"/>
        </w:rPr>
        <w:t xml:space="preserve">Komala is </w:t>
      </w:r>
      <w:r w:rsidR="0066095E" w:rsidRPr="00F30317">
        <w:rPr>
          <w:rFonts w:cs="Arial"/>
        </w:rPr>
        <w:t>an armed Kurdish opposition group which has been engaged in armed activities against the Islamic Republic of Iran since the 1980s.</w:t>
      </w:r>
      <w:r w:rsidR="0066095E">
        <w:rPr>
          <w:rFonts w:cs="Arial"/>
        </w:rPr>
        <w:t xml:space="preserve"> </w:t>
      </w:r>
      <w:r w:rsidR="00601975" w:rsidRPr="00601975">
        <w:rPr>
          <w:rFonts w:cs="Arial"/>
        </w:rPr>
        <w:t xml:space="preserve">The exchange of gunfire apparently started at a Revolutionary Guards checkpoint after the men were identified while travelling in a car </w:t>
      </w:r>
      <w:r w:rsidR="002822F6">
        <w:rPr>
          <w:rFonts w:cs="Arial"/>
        </w:rPr>
        <w:t xml:space="preserve">and did not heed a call to stop. During the clash, </w:t>
      </w:r>
      <w:r w:rsidR="002822F6" w:rsidRPr="00B57928">
        <w:rPr>
          <w:rFonts w:cs="Arial"/>
        </w:rPr>
        <w:t xml:space="preserve">Ramin Hossein Palanhi </w:t>
      </w:r>
      <w:r w:rsidR="002822F6">
        <w:rPr>
          <w:rFonts w:cs="Arial"/>
        </w:rPr>
        <w:t>was severely injured and the</w:t>
      </w:r>
      <w:r w:rsidR="002822F6" w:rsidRPr="00B57928">
        <w:rPr>
          <w:rFonts w:cs="Arial"/>
        </w:rPr>
        <w:t xml:space="preserve"> other three men</w:t>
      </w:r>
      <w:r w:rsidR="002822F6">
        <w:rPr>
          <w:rFonts w:cs="Arial"/>
        </w:rPr>
        <w:t>,</w:t>
      </w:r>
      <w:r w:rsidR="002822F6" w:rsidRPr="00B57928">
        <w:rPr>
          <w:rFonts w:cs="Arial"/>
        </w:rPr>
        <w:t xml:space="preserve"> </w:t>
      </w:r>
      <w:r w:rsidR="002822F6" w:rsidRPr="00370C62">
        <w:rPr>
          <w:rFonts w:cs="Arial"/>
        </w:rPr>
        <w:t>Sabah Hossein Panahi, Hamed Seyf Panahi and Behzad Nouri</w:t>
      </w:r>
      <w:r w:rsidR="002822F6">
        <w:rPr>
          <w:rFonts w:cs="Arial"/>
        </w:rPr>
        <w:t xml:space="preserve">, were shot dead. </w:t>
      </w:r>
      <w:r w:rsidR="00B57928" w:rsidRPr="00B57928">
        <w:rPr>
          <w:rFonts w:cs="Arial"/>
        </w:rPr>
        <w:t xml:space="preserve">However, Ramin Hossein Panahi and </w:t>
      </w:r>
      <w:r w:rsidR="00C36CE5">
        <w:rPr>
          <w:rFonts w:cs="Arial"/>
        </w:rPr>
        <w:t xml:space="preserve">his lawyer </w:t>
      </w:r>
      <w:r w:rsidR="00B57928" w:rsidRPr="00B57928">
        <w:rPr>
          <w:rFonts w:cs="Arial"/>
        </w:rPr>
        <w:t>have since claimed that the shots were only fired by the Revolutionary Guards</w:t>
      </w:r>
      <w:r w:rsidR="00601975">
        <w:rPr>
          <w:rFonts w:cs="Arial"/>
        </w:rPr>
        <w:t xml:space="preserve">. </w:t>
      </w:r>
      <w:r w:rsidR="00B57928" w:rsidRPr="00B57928">
        <w:rPr>
          <w:rFonts w:cs="Arial"/>
        </w:rPr>
        <w:t>This</w:t>
      </w:r>
      <w:r w:rsidR="00370C62">
        <w:rPr>
          <w:rFonts w:cs="Arial"/>
        </w:rPr>
        <w:t xml:space="preserve"> claim</w:t>
      </w:r>
      <w:r w:rsidR="00601975">
        <w:rPr>
          <w:rFonts w:cs="Arial"/>
        </w:rPr>
        <w:t xml:space="preserve"> is supported by a report on</w:t>
      </w:r>
      <w:r w:rsidR="00B57928" w:rsidRPr="00B57928">
        <w:rPr>
          <w:rFonts w:cs="Arial"/>
        </w:rPr>
        <w:t xml:space="preserve"> a domestic media outlet affiliated with the Ministry of Intelligence, Akam News, </w:t>
      </w:r>
      <w:r w:rsidR="00601975">
        <w:rPr>
          <w:rFonts w:cs="Arial"/>
        </w:rPr>
        <w:t>on 17 July 2017</w:t>
      </w:r>
      <w:r w:rsidR="00312F62">
        <w:rPr>
          <w:rFonts w:cs="Arial"/>
        </w:rPr>
        <w:t>,</w:t>
      </w:r>
      <w:r w:rsidR="00601975">
        <w:rPr>
          <w:rFonts w:cs="Arial"/>
        </w:rPr>
        <w:t xml:space="preserve"> </w:t>
      </w:r>
      <w:r w:rsidR="00B57928" w:rsidRPr="00B57928">
        <w:rPr>
          <w:rFonts w:cs="Arial"/>
        </w:rPr>
        <w:t>which state</w:t>
      </w:r>
      <w:r w:rsidR="00601975">
        <w:rPr>
          <w:rFonts w:cs="Arial"/>
        </w:rPr>
        <w:t>d</w:t>
      </w:r>
      <w:r w:rsidR="00312F62">
        <w:rPr>
          <w:rFonts w:cs="Arial"/>
        </w:rPr>
        <w:t xml:space="preserve"> that</w:t>
      </w:r>
      <w:r w:rsidR="00B57928" w:rsidRPr="00B57928">
        <w:rPr>
          <w:rFonts w:cs="Arial"/>
        </w:rPr>
        <w:t xml:space="preserve"> the Revolutionary Guards</w:t>
      </w:r>
      <w:r w:rsidR="00124AE0">
        <w:rPr>
          <w:rFonts w:cs="Arial"/>
        </w:rPr>
        <w:t xml:space="preserve"> ambushed the men and </w:t>
      </w:r>
      <w:r w:rsidR="00B57928" w:rsidRPr="00B57928">
        <w:rPr>
          <w:rFonts w:cs="Arial"/>
        </w:rPr>
        <w:t xml:space="preserve">opened fire </w:t>
      </w:r>
      <w:r w:rsidR="00124AE0">
        <w:rPr>
          <w:rFonts w:cs="Arial"/>
        </w:rPr>
        <w:t xml:space="preserve">on them </w:t>
      </w:r>
      <w:r w:rsidR="00370C62">
        <w:rPr>
          <w:rFonts w:cs="Arial"/>
        </w:rPr>
        <w:t xml:space="preserve">and the </w:t>
      </w:r>
      <w:r w:rsidR="00124AE0">
        <w:rPr>
          <w:rFonts w:cs="Arial"/>
        </w:rPr>
        <w:t>men were not able to</w:t>
      </w:r>
      <w:r w:rsidR="00370C62" w:rsidRPr="00B57928">
        <w:rPr>
          <w:rFonts w:cs="Arial"/>
        </w:rPr>
        <w:t xml:space="preserve"> fire any shots</w:t>
      </w:r>
      <w:r w:rsidR="00370C62">
        <w:rPr>
          <w:rFonts w:cs="Arial"/>
        </w:rPr>
        <w:t xml:space="preserve"> back.</w:t>
      </w:r>
      <w:r w:rsidR="00601975">
        <w:rPr>
          <w:rFonts w:cs="Arial"/>
        </w:rPr>
        <w:t xml:space="preserve"> </w:t>
      </w:r>
      <w:r w:rsidR="002822F6">
        <w:rPr>
          <w:rFonts w:cs="Arial"/>
        </w:rPr>
        <w:t>A</w:t>
      </w:r>
      <w:r w:rsidR="00601975">
        <w:rPr>
          <w:rFonts w:cs="Arial"/>
        </w:rPr>
        <w:t xml:space="preserve">n official statement that the Revolutionary Guards </w:t>
      </w:r>
      <w:r w:rsidR="00601975" w:rsidRPr="00601975">
        <w:rPr>
          <w:rFonts w:cs="Arial"/>
        </w:rPr>
        <w:t>issued on 23 June</w:t>
      </w:r>
      <w:r w:rsidR="00601975">
        <w:rPr>
          <w:rFonts w:cs="Arial"/>
        </w:rPr>
        <w:t xml:space="preserve"> 2017</w:t>
      </w:r>
      <w:r w:rsidR="002822F6">
        <w:rPr>
          <w:rFonts w:cs="Arial"/>
        </w:rPr>
        <w:t xml:space="preserve"> also referred to</w:t>
      </w:r>
      <w:r w:rsidR="00601975">
        <w:rPr>
          <w:rFonts w:cs="Arial"/>
        </w:rPr>
        <w:t xml:space="preserve"> no casualties</w:t>
      </w:r>
      <w:r w:rsidR="002822F6">
        <w:rPr>
          <w:rFonts w:cs="Arial"/>
        </w:rPr>
        <w:t>.</w:t>
      </w:r>
    </w:p>
    <w:p w:rsidR="00D34862" w:rsidRDefault="00124AE0" w:rsidP="00C05BFA">
      <w:pPr>
        <w:pStyle w:val="AIAdditionalinformationtext"/>
        <w:tabs>
          <w:tab w:val="clear" w:pos="567"/>
        </w:tabs>
        <w:spacing w:line="240" w:lineRule="auto"/>
        <w:rPr>
          <w:rFonts w:cs="Arial"/>
        </w:rPr>
      </w:pPr>
      <w:r>
        <w:t xml:space="preserve">During </w:t>
      </w:r>
      <w:r w:rsidR="005760A2">
        <w:t>the four months in which he was forcibly disappeared following his arrest</w:t>
      </w:r>
      <w:r>
        <w:t xml:space="preserve">, </w:t>
      </w:r>
      <w:r w:rsidR="005760A2">
        <w:t xml:space="preserve">Ramin Hossein Panahi’s </w:t>
      </w:r>
      <w:r>
        <w:rPr>
          <w:rFonts w:cs="Arial"/>
        </w:rPr>
        <w:t xml:space="preserve">elderly parents </w:t>
      </w:r>
      <w:r w:rsidRPr="00A66B13">
        <w:rPr>
          <w:rFonts w:cs="Arial"/>
        </w:rPr>
        <w:t xml:space="preserve">reported making strenuous efforts to locate </w:t>
      </w:r>
      <w:r>
        <w:rPr>
          <w:rFonts w:cs="Arial"/>
        </w:rPr>
        <w:t xml:space="preserve">him </w:t>
      </w:r>
      <w:r w:rsidRPr="00A66B13">
        <w:rPr>
          <w:rFonts w:cs="Arial"/>
        </w:rPr>
        <w:t>by visiting various</w:t>
      </w:r>
      <w:r>
        <w:rPr>
          <w:rFonts w:cs="Arial"/>
        </w:rPr>
        <w:t xml:space="preserve"> government offices in Sanandaj and</w:t>
      </w:r>
      <w:r w:rsidRPr="00A66B13">
        <w:rPr>
          <w:rFonts w:cs="Arial"/>
        </w:rPr>
        <w:t xml:space="preserve"> Qorveh</w:t>
      </w:r>
      <w:r>
        <w:rPr>
          <w:rFonts w:cs="Arial"/>
        </w:rPr>
        <w:t>, and</w:t>
      </w:r>
      <w:r w:rsidRPr="00A66B13">
        <w:rPr>
          <w:rFonts w:cs="Arial"/>
        </w:rPr>
        <w:t xml:space="preserve"> </w:t>
      </w:r>
      <w:r>
        <w:rPr>
          <w:rFonts w:cs="Arial"/>
        </w:rPr>
        <w:t xml:space="preserve">the village of </w:t>
      </w:r>
      <w:r w:rsidRPr="00A66B13">
        <w:rPr>
          <w:rFonts w:cs="Arial"/>
        </w:rPr>
        <w:t xml:space="preserve">Dehgolan, all in Kurdistan </w:t>
      </w:r>
      <w:r w:rsidR="00312F62">
        <w:rPr>
          <w:rFonts w:cs="Arial"/>
        </w:rPr>
        <w:t>P</w:t>
      </w:r>
      <w:r w:rsidRPr="00A66B13">
        <w:rPr>
          <w:rFonts w:cs="Arial"/>
        </w:rPr>
        <w:t xml:space="preserve">rovince, but said that officials refused to </w:t>
      </w:r>
      <w:r>
        <w:rPr>
          <w:rFonts w:cs="Arial"/>
        </w:rPr>
        <w:t>disclose his fate or whereabouts</w:t>
      </w:r>
      <w:r w:rsidRPr="00A66B13">
        <w:rPr>
          <w:rFonts w:cs="Arial"/>
        </w:rPr>
        <w:t xml:space="preserve">. Instead, </w:t>
      </w:r>
      <w:r w:rsidR="00D34862">
        <w:rPr>
          <w:rFonts w:cs="Arial"/>
        </w:rPr>
        <w:t xml:space="preserve">officials </w:t>
      </w:r>
      <w:r w:rsidRPr="00A66B13">
        <w:rPr>
          <w:rFonts w:cs="Arial"/>
        </w:rPr>
        <w:t>directed threats and insults at them</w:t>
      </w:r>
      <w:r>
        <w:rPr>
          <w:rFonts w:cs="Arial"/>
        </w:rPr>
        <w:t>, describing their loved one</w:t>
      </w:r>
      <w:r w:rsidR="00D34862">
        <w:rPr>
          <w:rFonts w:cs="Arial"/>
        </w:rPr>
        <w:t xml:space="preserve"> as</w:t>
      </w:r>
      <w:r w:rsidR="006909EE">
        <w:rPr>
          <w:rFonts w:cs="Arial"/>
        </w:rPr>
        <w:t xml:space="preserve"> a</w:t>
      </w:r>
      <w:r w:rsidR="00D34862">
        <w:rPr>
          <w:rFonts w:cs="Arial"/>
        </w:rPr>
        <w:t xml:space="preserve"> “terrorist</w:t>
      </w:r>
      <w:r w:rsidRPr="00A66B13">
        <w:rPr>
          <w:rFonts w:cs="Arial"/>
        </w:rPr>
        <w:t>”.</w:t>
      </w:r>
      <w:r>
        <w:rPr>
          <w:rFonts w:cs="Arial"/>
        </w:rPr>
        <w:t xml:space="preserve"> </w:t>
      </w:r>
      <w:r w:rsidR="00D34862">
        <w:rPr>
          <w:rFonts w:cs="Arial"/>
        </w:rPr>
        <w:t xml:space="preserve">After tormenting his family for more than four months, the Ministry of Intelligence in Sanandaj contacted </w:t>
      </w:r>
      <w:r w:rsidR="00D34862" w:rsidRPr="00B57928">
        <w:rPr>
          <w:rFonts w:cs="Arial"/>
        </w:rPr>
        <w:t>Ramin Hossein Panahi</w:t>
      </w:r>
      <w:r w:rsidR="00D34862">
        <w:rPr>
          <w:rFonts w:cs="Arial"/>
        </w:rPr>
        <w:t xml:space="preserve">’s mother on 31 October 2017 and instructed her to go to Sanandaj’s </w:t>
      </w:r>
      <w:r w:rsidR="002822F6">
        <w:rPr>
          <w:rFonts w:cs="Arial"/>
        </w:rPr>
        <w:t xml:space="preserve">bus </w:t>
      </w:r>
      <w:r w:rsidR="00D34862">
        <w:rPr>
          <w:rFonts w:cs="Arial"/>
        </w:rPr>
        <w:t xml:space="preserve">terminal, which she </w:t>
      </w:r>
      <w:r w:rsidR="00312F62">
        <w:rPr>
          <w:rFonts w:cs="Arial"/>
        </w:rPr>
        <w:t xml:space="preserve">did </w:t>
      </w:r>
      <w:r w:rsidR="00D34862">
        <w:rPr>
          <w:rFonts w:cs="Arial"/>
        </w:rPr>
        <w:t xml:space="preserve">immediately. From there, she was picked up by Ministry of Intelligence officials and taken to an undisclosed location to meet with </w:t>
      </w:r>
      <w:r w:rsidR="00312F62">
        <w:rPr>
          <w:rFonts w:cs="Arial"/>
        </w:rPr>
        <w:t xml:space="preserve">her </w:t>
      </w:r>
      <w:r w:rsidR="00D34862">
        <w:rPr>
          <w:rFonts w:cs="Arial"/>
        </w:rPr>
        <w:t xml:space="preserve">son. His mother said that the intelligence officials initially wanted to take photos and videos </w:t>
      </w:r>
      <w:r w:rsidR="00312F62">
        <w:rPr>
          <w:rFonts w:cs="Arial"/>
        </w:rPr>
        <w:t xml:space="preserve">of </w:t>
      </w:r>
      <w:r w:rsidR="00D34862">
        <w:rPr>
          <w:rFonts w:cs="Arial"/>
        </w:rPr>
        <w:t>the family visit but they removed the cameras after Ramin Hossein Panahi objected.</w:t>
      </w:r>
    </w:p>
    <w:p w:rsidR="001F569D" w:rsidRPr="001F569D" w:rsidRDefault="0066095E" w:rsidP="00C05BFA">
      <w:pPr>
        <w:pStyle w:val="AIAdditionalinformationtext"/>
        <w:tabs>
          <w:tab w:val="clear" w:pos="567"/>
        </w:tabs>
        <w:spacing w:line="240" w:lineRule="auto"/>
      </w:pPr>
      <w:r>
        <w:t xml:space="preserve">Hours after </w:t>
      </w:r>
      <w:r w:rsidRPr="00A66B13">
        <w:t>Ramin Hossein Panahi</w:t>
      </w:r>
      <w:r>
        <w:t xml:space="preserve">’s arrest on 23 June 2017, </w:t>
      </w:r>
      <w:r w:rsidRPr="00E86A75">
        <w:t xml:space="preserve">the Revolutionary Guards stormed </w:t>
      </w:r>
      <w:r>
        <w:t>his</w:t>
      </w:r>
      <w:r w:rsidRPr="00E86A75">
        <w:t xml:space="preserve"> parents’ house in the village of Qeruchay, near Sanandaj</w:t>
      </w:r>
      <w:r>
        <w:t>,</w:t>
      </w:r>
      <w:r w:rsidRPr="00E86A75">
        <w:t xml:space="preserve"> and arrested his brother, </w:t>
      </w:r>
      <w:r w:rsidRPr="002634E8">
        <w:rPr>
          <w:b/>
        </w:rPr>
        <w:t>Afshin Hossein Panahi</w:t>
      </w:r>
      <w:r w:rsidRPr="00E86A75">
        <w:t>.</w:t>
      </w:r>
      <w:r>
        <w:t xml:space="preserve"> They raided the house again on 24 June and arrested three other members of his family: </w:t>
      </w:r>
      <w:r w:rsidRPr="002634E8">
        <w:rPr>
          <w:b/>
        </w:rPr>
        <w:t>Ahmad Hossein Panahi</w:t>
      </w:r>
      <w:r>
        <w:t xml:space="preserve"> (</w:t>
      </w:r>
      <w:r w:rsidR="00312F62">
        <w:t xml:space="preserve">his </w:t>
      </w:r>
      <w:r>
        <w:t xml:space="preserve">brother-in-law); </w:t>
      </w:r>
      <w:r w:rsidRPr="002634E8">
        <w:rPr>
          <w:b/>
        </w:rPr>
        <w:t>Zobeyr Hossein Panahi</w:t>
      </w:r>
      <w:r>
        <w:t xml:space="preserve"> (</w:t>
      </w:r>
      <w:r w:rsidR="00312F62">
        <w:t xml:space="preserve">a </w:t>
      </w:r>
      <w:r>
        <w:t xml:space="preserve">distant relative); and </w:t>
      </w:r>
      <w:r w:rsidRPr="002634E8">
        <w:rPr>
          <w:b/>
        </w:rPr>
        <w:t>Anvar Hossein Panahi</w:t>
      </w:r>
      <w:r>
        <w:t xml:space="preserve"> (</w:t>
      </w:r>
      <w:r w:rsidR="00312F62">
        <w:t xml:space="preserve">a </w:t>
      </w:r>
      <w:r>
        <w:t xml:space="preserve">cousin). Information received by Amnesty International suggests that none of these men had any involvement with the armed clashes </w:t>
      </w:r>
      <w:r w:rsidRPr="0066095E">
        <w:t xml:space="preserve">and were instead arrested by </w:t>
      </w:r>
      <w:r>
        <w:t xml:space="preserve">the </w:t>
      </w:r>
      <w:r w:rsidRPr="0066095E">
        <w:t xml:space="preserve">Revolutionary Guards in an apparent effort to exact retribution and create a climate of fear. </w:t>
      </w:r>
      <w:r>
        <w:t xml:space="preserve">In October 2017, </w:t>
      </w:r>
      <w:r w:rsidRPr="002634E8">
        <w:rPr>
          <w:b/>
        </w:rPr>
        <w:t>Afshin Hossein Panahi</w:t>
      </w:r>
      <w:r>
        <w:rPr>
          <w:b/>
        </w:rPr>
        <w:t xml:space="preserve"> </w:t>
      </w:r>
      <w:r w:rsidRPr="008D2DCE">
        <w:rPr>
          <w:bCs/>
        </w:rPr>
        <w:t xml:space="preserve">was sentenced to eight and </w:t>
      </w:r>
      <w:r w:rsidR="008D2DCE" w:rsidRPr="008D2DCE">
        <w:rPr>
          <w:bCs/>
        </w:rPr>
        <w:t>a half year</w:t>
      </w:r>
      <w:r w:rsidR="008D2DCE">
        <w:rPr>
          <w:bCs/>
        </w:rPr>
        <w:t>s in prison</w:t>
      </w:r>
      <w:r w:rsidR="00312F62">
        <w:rPr>
          <w:bCs/>
        </w:rPr>
        <w:t>,</w:t>
      </w:r>
      <w:r w:rsidR="008D2DCE">
        <w:rPr>
          <w:bCs/>
        </w:rPr>
        <w:t xml:space="preserve"> which he is currently serving in Sanandaj</w:t>
      </w:r>
      <w:r w:rsidR="00B518D0">
        <w:rPr>
          <w:bCs/>
        </w:rPr>
        <w:t xml:space="preserve">’s </w:t>
      </w:r>
      <w:r w:rsidR="004328BA">
        <w:rPr>
          <w:bCs/>
        </w:rPr>
        <w:t>C</w:t>
      </w:r>
      <w:r w:rsidR="00B518D0">
        <w:rPr>
          <w:bCs/>
        </w:rPr>
        <w:t xml:space="preserve">entral </w:t>
      </w:r>
      <w:r w:rsidR="004328BA">
        <w:rPr>
          <w:bCs/>
        </w:rPr>
        <w:t>P</w:t>
      </w:r>
      <w:r w:rsidR="008D2DCE">
        <w:rPr>
          <w:bCs/>
        </w:rPr>
        <w:t xml:space="preserve">rison. </w:t>
      </w:r>
      <w:r w:rsidR="008D2DCE" w:rsidRPr="002634E8">
        <w:rPr>
          <w:b/>
        </w:rPr>
        <w:t>Ahmad Hossein Panahi</w:t>
      </w:r>
      <w:r w:rsidR="008D2DCE">
        <w:t xml:space="preserve"> and </w:t>
      </w:r>
      <w:r w:rsidR="008D2DCE" w:rsidRPr="002634E8">
        <w:rPr>
          <w:b/>
        </w:rPr>
        <w:t>Zobeyr Hossein Panahi</w:t>
      </w:r>
      <w:r w:rsidR="008D2DCE">
        <w:t xml:space="preserve"> were sentenced</w:t>
      </w:r>
      <w:r w:rsidR="00312F62">
        <w:t>, respectively,</w:t>
      </w:r>
      <w:r w:rsidR="008D2DCE">
        <w:t xml:space="preserve"> to five and six years in prison. They were all convicted of national</w:t>
      </w:r>
      <w:r w:rsidR="00312F62">
        <w:t xml:space="preserve"> </w:t>
      </w:r>
      <w:r w:rsidR="008D2DCE">
        <w:t>security charges connect</w:t>
      </w:r>
      <w:r w:rsidR="00312F62">
        <w:t>ed</w:t>
      </w:r>
      <w:r w:rsidR="008D2DCE">
        <w:t xml:space="preserve"> to their involvement with </w:t>
      </w:r>
      <w:r w:rsidR="008D2DCE">
        <w:rPr>
          <w:rFonts w:cs="Arial"/>
        </w:rPr>
        <w:t>Komala.</w:t>
      </w:r>
    </w:p>
    <w:p w:rsidR="00A8669F" w:rsidRPr="001465A5" w:rsidRDefault="001F569D" w:rsidP="00C05BFA">
      <w:pPr>
        <w:pStyle w:val="AIAdditionalinformationtext"/>
        <w:tabs>
          <w:tab w:val="clear" w:pos="567"/>
        </w:tabs>
        <w:spacing w:line="240" w:lineRule="auto"/>
        <w:rPr>
          <w:bCs/>
        </w:rPr>
      </w:pPr>
      <w:r w:rsidRPr="001F569D">
        <w:rPr>
          <w:bCs/>
        </w:rPr>
        <w:t>International law restrict</w:t>
      </w:r>
      <w:r w:rsidR="00312F62">
        <w:rPr>
          <w:bCs/>
        </w:rPr>
        <w:t>s</w:t>
      </w:r>
      <w:r w:rsidRPr="001F569D">
        <w:rPr>
          <w:bCs/>
        </w:rPr>
        <w:t xml:space="preserve"> the application of the death penalty to the “most serious crimes”, interpreted by international bodies as being limited to “intentional killing”. Under the International Covenant on Civil and Political Rights, which binds Iran as a state party, all people brought to trial have the right to fair proceedings. </w:t>
      </w:r>
      <w:r>
        <w:rPr>
          <w:bCs/>
        </w:rPr>
        <w:t>G</w:t>
      </w:r>
      <w:r w:rsidRPr="001F569D">
        <w:rPr>
          <w:bCs/>
        </w:rPr>
        <w:t xml:space="preserve">iven the irreversible nature of the death penalty, international human rights law requires explicitly that proceedings in capital cases scrupulously observe all relevant international standards protecting the right to a fair trial, no matter how heinous the crime. </w:t>
      </w:r>
      <w:r w:rsidR="00A8669F" w:rsidRPr="00EB2AD8">
        <w:rPr>
          <w:bCs/>
        </w:rPr>
        <w:t>Amnesty International opposes the death penalty in all cases without exception, regardless of the nature of the crime, the characteristics of the offender, or the method used by the state to kill the prisoner, as a violation of the right to life and the ultimate cruel, inhuman and degrading punishment.</w:t>
      </w:r>
    </w:p>
    <w:p w:rsidR="0026766F" w:rsidRPr="00F95961" w:rsidRDefault="0026766F" w:rsidP="00C05BFA">
      <w:pPr>
        <w:rPr>
          <w:rFonts w:ascii="Arial" w:hAnsi="Arial" w:cs="Arial"/>
          <w:sz w:val="16"/>
          <w:szCs w:val="16"/>
        </w:rPr>
      </w:pPr>
      <w:r w:rsidRPr="00F95961">
        <w:rPr>
          <w:rFonts w:ascii="Arial" w:hAnsi="Arial" w:cs="Arial"/>
          <w:sz w:val="16"/>
          <w:szCs w:val="16"/>
        </w:rPr>
        <w:t>Name:</w:t>
      </w:r>
      <w:r w:rsidR="008D2DCE" w:rsidRPr="008D2DCE">
        <w:rPr>
          <w:rFonts w:ascii="Arial" w:hAnsi="Arial" w:cs="Arial"/>
          <w:sz w:val="16"/>
          <w:szCs w:val="16"/>
        </w:rPr>
        <w:t xml:space="preserve"> </w:t>
      </w:r>
      <w:r w:rsidR="008D2DCE" w:rsidRPr="000E265B">
        <w:rPr>
          <w:rFonts w:ascii="Arial" w:hAnsi="Arial" w:cs="Arial"/>
          <w:sz w:val="16"/>
          <w:szCs w:val="16"/>
        </w:rPr>
        <w:t>Ramin Hossein Panahi</w:t>
      </w:r>
      <w:r w:rsidR="008D2DCE">
        <w:rPr>
          <w:rFonts w:ascii="Arial" w:hAnsi="Arial" w:cs="Arial"/>
          <w:sz w:val="16"/>
          <w:szCs w:val="16"/>
        </w:rPr>
        <w:t xml:space="preserve"> </w:t>
      </w:r>
    </w:p>
    <w:p w:rsidR="001F569D" w:rsidRDefault="0026766F" w:rsidP="00C05BFA">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8D2DCE">
        <w:rPr>
          <w:rFonts w:ascii="Arial" w:hAnsi="Arial" w:cs="Arial"/>
          <w:sz w:val="16"/>
          <w:szCs w:val="16"/>
        </w:rPr>
        <w:t xml:space="preserve"> m</w:t>
      </w:r>
    </w:p>
    <w:p w:rsidR="00B518D0" w:rsidRDefault="00B518D0" w:rsidP="00C05BFA">
      <w:pPr>
        <w:rPr>
          <w:rFonts w:ascii="Arial" w:hAnsi="Arial" w:cs="Arial"/>
          <w:sz w:val="16"/>
          <w:szCs w:val="16"/>
        </w:rPr>
      </w:pPr>
    </w:p>
    <w:p w:rsidR="0026766F" w:rsidRPr="00F95961" w:rsidRDefault="0026766F" w:rsidP="00C05BFA">
      <w:pPr>
        <w:rPr>
          <w:rFonts w:ascii="Arial" w:hAnsi="Arial" w:cs="Arial"/>
          <w:sz w:val="16"/>
          <w:szCs w:val="16"/>
        </w:rPr>
      </w:pPr>
      <w:r w:rsidRPr="00F95961">
        <w:rPr>
          <w:rFonts w:ascii="Arial" w:hAnsi="Arial" w:cs="Arial"/>
          <w:sz w:val="16"/>
          <w:szCs w:val="16"/>
        </w:rPr>
        <w:t xml:space="preserve">Further information on UA: </w:t>
      </w:r>
      <w:r w:rsidR="00BF7891">
        <w:rPr>
          <w:rFonts w:ascii="Arial" w:hAnsi="Arial" w:cs="Arial"/>
          <w:sz w:val="16"/>
          <w:szCs w:val="16"/>
        </w:rPr>
        <w:t>171/17</w:t>
      </w:r>
      <w:r w:rsidR="00BF7891" w:rsidRPr="00F95961">
        <w:rPr>
          <w:rFonts w:ascii="Arial" w:hAnsi="Arial" w:cs="Arial"/>
          <w:sz w:val="16"/>
          <w:szCs w:val="16"/>
        </w:rPr>
        <w:t xml:space="preserve"> </w:t>
      </w:r>
      <w:r w:rsidRPr="00F95961">
        <w:rPr>
          <w:rFonts w:ascii="Arial" w:hAnsi="Arial" w:cs="Arial"/>
          <w:sz w:val="16"/>
          <w:szCs w:val="16"/>
        </w:rPr>
        <w:t xml:space="preserve">Index: </w:t>
      </w:r>
      <w:r w:rsidR="00163C2B" w:rsidRPr="00842891">
        <w:rPr>
          <w:rFonts w:ascii="Amnesty Trade Gothic" w:hAnsi="Amnesty Trade Gothic" w:cs="Segoe UI"/>
          <w:bCs/>
          <w:sz w:val="16"/>
          <w:szCs w:val="16"/>
        </w:rPr>
        <w:t>MDE 13/7827/2018</w:t>
      </w:r>
      <w:r w:rsidR="00BF7891">
        <w:rPr>
          <w:rFonts w:ascii="Amnesty Trade Gothic" w:hAnsi="Amnesty Trade Gothic" w:cs="Segoe UI"/>
          <w:bCs/>
          <w:sz w:val="16"/>
          <w:szCs w:val="16"/>
        </w:rPr>
        <w:t xml:space="preserve"> </w:t>
      </w:r>
      <w:r w:rsidRPr="00F95961">
        <w:rPr>
          <w:rFonts w:ascii="Arial" w:hAnsi="Arial" w:cs="Arial"/>
          <w:sz w:val="16"/>
          <w:szCs w:val="16"/>
        </w:rPr>
        <w:t xml:space="preserve">Issue Date: </w:t>
      </w:r>
      <w:r w:rsidR="00BF7891">
        <w:rPr>
          <w:rFonts w:ascii="Arial" w:hAnsi="Arial" w:cs="Arial"/>
          <w:sz w:val="16"/>
          <w:szCs w:val="16"/>
        </w:rPr>
        <w:t>0</w:t>
      </w:r>
      <w:r w:rsidR="004936AD">
        <w:rPr>
          <w:rFonts w:ascii="Arial" w:hAnsi="Arial" w:cs="Arial"/>
          <w:sz w:val="16"/>
          <w:szCs w:val="16"/>
        </w:rPr>
        <w:t>5</w:t>
      </w:r>
      <w:r w:rsidR="00BF7891">
        <w:rPr>
          <w:rFonts w:ascii="Arial" w:hAnsi="Arial" w:cs="Arial"/>
          <w:sz w:val="16"/>
          <w:szCs w:val="16"/>
        </w:rPr>
        <w:t xml:space="preserve"> February 2018</w:t>
      </w:r>
    </w:p>
    <w:sectPr w:rsidR="0026766F" w:rsidRPr="00F95961" w:rsidSect="00C05BFA">
      <w:footerReference w:type="default" r:id="rId12"/>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AE" w:rsidRDefault="007F62AE">
      <w:r>
        <w:separator/>
      </w:r>
    </w:p>
  </w:endnote>
  <w:endnote w:type="continuationSeparator" w:id="0">
    <w:p w:rsidR="007F62AE" w:rsidRDefault="007F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7F62AE">
    <w:pPr>
      <w:pStyle w:val="Footer"/>
    </w:pPr>
    <w:r w:rsidRPr="007E1093">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43D" w:rsidRPr="00D158C3" w:rsidRDefault="003F043D" w:rsidP="003F043D">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3F043D" w:rsidRPr="00D158C3" w:rsidRDefault="003F043D" w:rsidP="003F043D">
    <w:pPr>
      <w:jc w:val="center"/>
      <w:rPr>
        <w:rFonts w:ascii="Arial" w:hAnsi="Arial" w:cs="Arial"/>
        <w:sz w:val="16"/>
        <w:szCs w:val="16"/>
      </w:rPr>
    </w:pPr>
    <w:r w:rsidRPr="00D158C3">
      <w:rPr>
        <w:rFonts w:ascii="Arial" w:hAnsi="Arial" w:cs="Arial"/>
        <w:sz w:val="16"/>
        <w:szCs w:val="16"/>
      </w:rPr>
      <w:t>T (212) 807- 8400 | uan@aiusa.org | www.amnestyusa.org/uan</w:t>
    </w:r>
  </w:p>
  <w:p w:rsidR="003F043D" w:rsidRDefault="003F043D" w:rsidP="003F043D">
    <w:pPr>
      <w:spacing w:line="300" w:lineRule="atLeast"/>
      <w:rPr>
        <w:rFonts w:ascii="Trebuchet MS" w:eastAsia="Times New Roman" w:hAnsi="Trebuchet MS"/>
        <w:b/>
        <w:bCs/>
        <w:sz w:val="20"/>
        <w:szCs w:val="20"/>
        <w:lang w:val="en"/>
      </w:rPr>
    </w:pPr>
  </w:p>
  <w:p w:rsidR="003F043D" w:rsidRPr="00D0106D" w:rsidRDefault="003F043D"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AE" w:rsidRDefault="007F62AE">
      <w:r>
        <w:separator/>
      </w:r>
    </w:p>
  </w:footnote>
  <w:footnote w:type="continuationSeparator" w:id="0">
    <w:p w:rsidR="007F62AE" w:rsidRDefault="007F6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975417"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26766F" w:rsidRPr="005A58EB">
      <w:rPr>
        <w:rFonts w:ascii="Amnesty Trade Gothic" w:hAnsi="Amnesty Trade Gothic"/>
        <w:sz w:val="16"/>
        <w:szCs w:val="16"/>
      </w:rPr>
      <w:t>UA:</w:t>
    </w:r>
    <w:r w:rsidR="0026766F">
      <w:rPr>
        <w:rFonts w:ascii="Amnesty Trade Gothic" w:hAnsi="Amnesty Trade Gothic"/>
        <w:sz w:val="16"/>
        <w:szCs w:val="16"/>
      </w:rPr>
      <w:t xml:space="preserve"> </w:t>
    </w:r>
    <w:r>
      <w:rPr>
        <w:rFonts w:ascii="Amnesty Trade Gothic" w:hAnsi="Amnesty Trade Gothic"/>
        <w:sz w:val="16"/>
        <w:szCs w:val="16"/>
      </w:rPr>
      <w:t xml:space="preserve">171/17 </w:t>
    </w:r>
    <w:r w:rsidR="0026766F">
      <w:rPr>
        <w:rFonts w:ascii="Amnesty Trade Gothic" w:hAnsi="Amnesty Trade Gothic"/>
        <w:sz w:val="16"/>
        <w:szCs w:val="16"/>
      </w:rPr>
      <w:t xml:space="preserve">Index: </w:t>
    </w:r>
    <w:r w:rsidR="00163C2B" w:rsidRPr="00EB2AD8">
      <w:rPr>
        <w:rFonts w:ascii="Amnesty Trade Gothic" w:hAnsi="Amnesty Trade Gothic" w:cs="Segoe UI"/>
        <w:bCs/>
        <w:sz w:val="16"/>
        <w:szCs w:val="16"/>
      </w:rPr>
      <w:t>MDE 13/7827/2018</w:t>
    </w:r>
    <w:r w:rsidR="004936AD">
      <w:rPr>
        <w:rFonts w:ascii="Amnesty Trade Gothic" w:hAnsi="Amnesty Trade Gothic" w:cs="Segoe UI"/>
        <w:bCs/>
        <w:sz w:val="16"/>
        <w:szCs w:val="16"/>
      </w:rPr>
      <w:t xml:space="preserve"> </w:t>
    </w:r>
    <w:r w:rsidR="00163C2B" w:rsidRPr="00163C2B">
      <w:rPr>
        <w:rFonts w:ascii="Amnesty Trade Gothic" w:hAnsi="Amnesty Trade Gothic"/>
        <w:sz w:val="16"/>
        <w:szCs w:val="16"/>
      </w:rPr>
      <w:t>Iran</w:t>
    </w:r>
    <w:r w:rsidR="0026766F">
      <w:rPr>
        <w:rFonts w:ascii="Amnesty Trade Gothic" w:hAnsi="Amnesty Trade Gothic"/>
        <w:sz w:val="16"/>
        <w:szCs w:val="16"/>
      </w:rPr>
      <w:tab/>
      <w:t xml:space="preserve">Date: </w:t>
    </w:r>
    <w:r w:rsidR="00163C2B">
      <w:rPr>
        <w:rFonts w:ascii="Amnesty Trade Gothic" w:hAnsi="Amnesty Trade Gothic"/>
        <w:sz w:val="16"/>
        <w:szCs w:val="16"/>
      </w:rPr>
      <w:t>0</w:t>
    </w:r>
    <w:r w:rsidR="00150B01">
      <w:rPr>
        <w:rFonts w:ascii="Amnesty Trade Gothic" w:hAnsi="Amnesty Trade Gothic"/>
        <w:sz w:val="16"/>
        <w:szCs w:val="16"/>
      </w:rPr>
      <w:t>5</w:t>
    </w:r>
    <w:r w:rsidR="00163C2B">
      <w:rPr>
        <w:rFonts w:ascii="Amnesty Trade Gothic" w:hAnsi="Amnesty Trade Gothic"/>
        <w:sz w:val="16"/>
        <w:szCs w:val="16"/>
      </w:rPr>
      <w:t xml:space="preserve"> February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CF0"/>
    <w:rsid w:val="000151AA"/>
    <w:rsid w:val="0001599F"/>
    <w:rsid w:val="00023EE0"/>
    <w:rsid w:val="000429CA"/>
    <w:rsid w:val="000857FD"/>
    <w:rsid w:val="000B23F7"/>
    <w:rsid w:val="000C3823"/>
    <w:rsid w:val="000E265B"/>
    <w:rsid w:val="000F11B8"/>
    <w:rsid w:val="000F32B0"/>
    <w:rsid w:val="00114598"/>
    <w:rsid w:val="00124AE0"/>
    <w:rsid w:val="001411BF"/>
    <w:rsid w:val="001465A5"/>
    <w:rsid w:val="00150B01"/>
    <w:rsid w:val="00161B69"/>
    <w:rsid w:val="001624EA"/>
    <w:rsid w:val="00163C2B"/>
    <w:rsid w:val="001671E0"/>
    <w:rsid w:val="00184A66"/>
    <w:rsid w:val="001951FB"/>
    <w:rsid w:val="00196F3C"/>
    <w:rsid w:val="001A621D"/>
    <w:rsid w:val="001B6098"/>
    <w:rsid w:val="001B7B2B"/>
    <w:rsid w:val="001E0993"/>
    <w:rsid w:val="001F0D53"/>
    <w:rsid w:val="001F569D"/>
    <w:rsid w:val="00217BBF"/>
    <w:rsid w:val="0022755B"/>
    <w:rsid w:val="00245C84"/>
    <w:rsid w:val="00255A97"/>
    <w:rsid w:val="002634E8"/>
    <w:rsid w:val="0026766F"/>
    <w:rsid w:val="0027166B"/>
    <w:rsid w:val="002822F6"/>
    <w:rsid w:val="002923B7"/>
    <w:rsid w:val="002932CE"/>
    <w:rsid w:val="00310926"/>
    <w:rsid w:val="00312F62"/>
    <w:rsid w:val="003222DA"/>
    <w:rsid w:val="00347243"/>
    <w:rsid w:val="003610E9"/>
    <w:rsid w:val="00370C62"/>
    <w:rsid w:val="003A2A73"/>
    <w:rsid w:val="003D377A"/>
    <w:rsid w:val="003E6FA5"/>
    <w:rsid w:val="003F043D"/>
    <w:rsid w:val="00415A74"/>
    <w:rsid w:val="004328BA"/>
    <w:rsid w:val="00475586"/>
    <w:rsid w:val="00483E30"/>
    <w:rsid w:val="004936AD"/>
    <w:rsid w:val="004A3AF9"/>
    <w:rsid w:val="004D19C7"/>
    <w:rsid w:val="004E6A6E"/>
    <w:rsid w:val="005040F2"/>
    <w:rsid w:val="005149A9"/>
    <w:rsid w:val="00531789"/>
    <w:rsid w:val="0053584A"/>
    <w:rsid w:val="005472E1"/>
    <w:rsid w:val="005534BC"/>
    <w:rsid w:val="005544B5"/>
    <w:rsid w:val="005760A2"/>
    <w:rsid w:val="005A58EB"/>
    <w:rsid w:val="005A5FBF"/>
    <w:rsid w:val="005C0630"/>
    <w:rsid w:val="005C2CBA"/>
    <w:rsid w:val="005C41FB"/>
    <w:rsid w:val="005E3947"/>
    <w:rsid w:val="005F0D06"/>
    <w:rsid w:val="005F29C5"/>
    <w:rsid w:val="00601975"/>
    <w:rsid w:val="00606C38"/>
    <w:rsid w:val="00615E3A"/>
    <w:rsid w:val="0063621E"/>
    <w:rsid w:val="0066095E"/>
    <w:rsid w:val="006814D6"/>
    <w:rsid w:val="006820E8"/>
    <w:rsid w:val="006909EE"/>
    <w:rsid w:val="006A7AA5"/>
    <w:rsid w:val="006C2190"/>
    <w:rsid w:val="006C3DE2"/>
    <w:rsid w:val="006D5B39"/>
    <w:rsid w:val="007179E8"/>
    <w:rsid w:val="00736B40"/>
    <w:rsid w:val="007479B8"/>
    <w:rsid w:val="007620A6"/>
    <w:rsid w:val="00767C27"/>
    <w:rsid w:val="0077354F"/>
    <w:rsid w:val="007860DE"/>
    <w:rsid w:val="00795D45"/>
    <w:rsid w:val="007A1959"/>
    <w:rsid w:val="007A5DA8"/>
    <w:rsid w:val="007B32AB"/>
    <w:rsid w:val="007E0CAD"/>
    <w:rsid w:val="007E1093"/>
    <w:rsid w:val="007E57A7"/>
    <w:rsid w:val="007F62AE"/>
    <w:rsid w:val="00815508"/>
    <w:rsid w:val="00817483"/>
    <w:rsid w:val="008224D0"/>
    <w:rsid w:val="008241AB"/>
    <w:rsid w:val="00842891"/>
    <w:rsid w:val="00847FD8"/>
    <w:rsid w:val="0086100E"/>
    <w:rsid w:val="0086363D"/>
    <w:rsid w:val="00873B43"/>
    <w:rsid w:val="00875E19"/>
    <w:rsid w:val="008950C6"/>
    <w:rsid w:val="008A4410"/>
    <w:rsid w:val="008C6392"/>
    <w:rsid w:val="008D2DCE"/>
    <w:rsid w:val="008D557C"/>
    <w:rsid w:val="008E48B0"/>
    <w:rsid w:val="008F0538"/>
    <w:rsid w:val="008F05E1"/>
    <w:rsid w:val="008F64FC"/>
    <w:rsid w:val="009038C7"/>
    <w:rsid w:val="009144AA"/>
    <w:rsid w:val="00943B52"/>
    <w:rsid w:val="00946781"/>
    <w:rsid w:val="00950C7F"/>
    <w:rsid w:val="00963CA3"/>
    <w:rsid w:val="00975417"/>
    <w:rsid w:val="00985339"/>
    <w:rsid w:val="00987C31"/>
    <w:rsid w:val="009971C5"/>
    <w:rsid w:val="009C0BC3"/>
    <w:rsid w:val="009C4145"/>
    <w:rsid w:val="009D5F0B"/>
    <w:rsid w:val="009E0910"/>
    <w:rsid w:val="009E5CF0"/>
    <w:rsid w:val="009F41CF"/>
    <w:rsid w:val="009F4BB3"/>
    <w:rsid w:val="009F774E"/>
    <w:rsid w:val="00A073EC"/>
    <w:rsid w:val="00A65A36"/>
    <w:rsid w:val="00A66B13"/>
    <w:rsid w:val="00A8669F"/>
    <w:rsid w:val="00AF4CF9"/>
    <w:rsid w:val="00B043D9"/>
    <w:rsid w:val="00B06E79"/>
    <w:rsid w:val="00B12BAA"/>
    <w:rsid w:val="00B22D7A"/>
    <w:rsid w:val="00B4432F"/>
    <w:rsid w:val="00B518D0"/>
    <w:rsid w:val="00B57928"/>
    <w:rsid w:val="00B60FB0"/>
    <w:rsid w:val="00B811E7"/>
    <w:rsid w:val="00B84EF8"/>
    <w:rsid w:val="00B9147D"/>
    <w:rsid w:val="00BA31FC"/>
    <w:rsid w:val="00BB400D"/>
    <w:rsid w:val="00BD6016"/>
    <w:rsid w:val="00BE4AEB"/>
    <w:rsid w:val="00BE7172"/>
    <w:rsid w:val="00BF1B25"/>
    <w:rsid w:val="00BF7891"/>
    <w:rsid w:val="00C00EE7"/>
    <w:rsid w:val="00C05BFA"/>
    <w:rsid w:val="00C24214"/>
    <w:rsid w:val="00C264C5"/>
    <w:rsid w:val="00C363F5"/>
    <w:rsid w:val="00C36CE5"/>
    <w:rsid w:val="00C57D18"/>
    <w:rsid w:val="00C623E9"/>
    <w:rsid w:val="00C64525"/>
    <w:rsid w:val="00C64997"/>
    <w:rsid w:val="00C7251A"/>
    <w:rsid w:val="00C75796"/>
    <w:rsid w:val="00C847D9"/>
    <w:rsid w:val="00CB7760"/>
    <w:rsid w:val="00CD5AE9"/>
    <w:rsid w:val="00CE6658"/>
    <w:rsid w:val="00CE72EC"/>
    <w:rsid w:val="00D0106D"/>
    <w:rsid w:val="00D03746"/>
    <w:rsid w:val="00D03A19"/>
    <w:rsid w:val="00D05C36"/>
    <w:rsid w:val="00D10F13"/>
    <w:rsid w:val="00D20DEB"/>
    <w:rsid w:val="00D24380"/>
    <w:rsid w:val="00D31501"/>
    <w:rsid w:val="00D34862"/>
    <w:rsid w:val="00D54FE9"/>
    <w:rsid w:val="00D63AA5"/>
    <w:rsid w:val="00D6401F"/>
    <w:rsid w:val="00D85FE8"/>
    <w:rsid w:val="00DA0A4C"/>
    <w:rsid w:val="00DB5406"/>
    <w:rsid w:val="00DC5FB0"/>
    <w:rsid w:val="00DD777F"/>
    <w:rsid w:val="00DF0C26"/>
    <w:rsid w:val="00E23769"/>
    <w:rsid w:val="00E2387F"/>
    <w:rsid w:val="00E51C76"/>
    <w:rsid w:val="00E601DC"/>
    <w:rsid w:val="00E635EF"/>
    <w:rsid w:val="00E6735E"/>
    <w:rsid w:val="00E86A75"/>
    <w:rsid w:val="00E96397"/>
    <w:rsid w:val="00E97E64"/>
    <w:rsid w:val="00EA7847"/>
    <w:rsid w:val="00EB2AD8"/>
    <w:rsid w:val="00EB3D70"/>
    <w:rsid w:val="00EC130D"/>
    <w:rsid w:val="00EC2C85"/>
    <w:rsid w:val="00ED61F1"/>
    <w:rsid w:val="00F20743"/>
    <w:rsid w:val="00F21CC0"/>
    <w:rsid w:val="00F25545"/>
    <w:rsid w:val="00F27834"/>
    <w:rsid w:val="00F30317"/>
    <w:rsid w:val="00F54365"/>
    <w:rsid w:val="00F6241D"/>
    <w:rsid w:val="00F7781E"/>
    <w:rsid w:val="00F91820"/>
    <w:rsid w:val="00F95961"/>
    <w:rsid w:val="00FB068C"/>
    <w:rsid w:val="00FE7298"/>
    <w:rsid w:val="00FE75F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B6C113-9A4C-4E65-96DC-8F876FC2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paragraph" w:styleId="Heading3">
    <w:name w:val="heading 3"/>
    <w:basedOn w:val="Normal"/>
    <w:next w:val="Normal"/>
    <w:link w:val="Heading3Char"/>
    <w:uiPriority w:val="9"/>
    <w:semiHidden/>
    <w:unhideWhenUsed/>
    <w:qFormat/>
    <w:rsid w:val="00F6241D"/>
    <w:pPr>
      <w:keepNext/>
      <w:keepLines/>
      <w:spacing w:before="40"/>
      <w:outlineLvl w:val="2"/>
    </w:pPr>
    <w:rPr>
      <w:rFonts w:asciiTheme="majorHAnsi" w:eastAsiaTheme="majorEastAsia" w:hAnsiTheme="majorHAns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character" w:customStyle="1" w:styleId="Heading3Char">
    <w:name w:val="Heading 3 Char"/>
    <w:basedOn w:val="DefaultParagraphFont"/>
    <w:link w:val="Heading3"/>
    <w:uiPriority w:val="9"/>
    <w:semiHidden/>
    <w:locked/>
    <w:rsid w:val="00F6241D"/>
    <w:rPr>
      <w:rFonts w:asciiTheme="majorHAnsi" w:eastAsiaTheme="majorEastAsia" w:hAnsiTheme="majorHAnsi" w:cs="Times New Roman"/>
      <w:color w:val="1F4D78" w:themeColor="accent1" w:themeShade="7F"/>
      <w:sz w:val="24"/>
      <w:szCs w:val="24"/>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unhideWhenUsed/>
    <w:rsid w:val="00F6241D"/>
    <w:rPr>
      <w:rFonts w:cs="Times New Roman"/>
      <w:color w:val="0000FF"/>
      <w:u w:val="single"/>
    </w:rPr>
  </w:style>
  <w:style w:type="paragraph" w:styleId="NormalWeb">
    <w:name w:val="Normal (Web)"/>
    <w:basedOn w:val="Normal"/>
    <w:uiPriority w:val="99"/>
    <w:unhideWhenUsed/>
    <w:rsid w:val="00F6241D"/>
    <w:pPr>
      <w:spacing w:before="100" w:beforeAutospacing="1" w:after="100" w:afterAutospacing="1"/>
    </w:pPr>
    <w:rPr>
      <w:lang w:eastAsia="en-GB"/>
    </w:rPr>
  </w:style>
  <w:style w:type="character" w:styleId="Strong">
    <w:name w:val="Strong"/>
    <w:basedOn w:val="DefaultParagraphFont"/>
    <w:uiPriority w:val="22"/>
    <w:qFormat/>
    <w:rsid w:val="00F6241D"/>
    <w:rPr>
      <w:rFonts w:cs="Times New Roman"/>
      <w:b/>
      <w:bCs/>
    </w:rPr>
  </w:style>
  <w:style w:type="character" w:styleId="Emphasis">
    <w:name w:val="Emphasis"/>
    <w:basedOn w:val="DefaultParagraphFont"/>
    <w:uiPriority w:val="20"/>
    <w:qFormat/>
    <w:rsid w:val="00767C27"/>
    <w:rPr>
      <w:rFonts w:cs="Times New Roman"/>
      <w:i/>
      <w:iCs/>
    </w:rPr>
  </w:style>
  <w:style w:type="character" w:styleId="CommentReference">
    <w:name w:val="annotation reference"/>
    <w:basedOn w:val="DefaultParagraphFont"/>
    <w:uiPriority w:val="99"/>
    <w:rsid w:val="008D2DCE"/>
    <w:rPr>
      <w:rFonts w:cs="Times New Roman"/>
      <w:sz w:val="16"/>
      <w:szCs w:val="16"/>
    </w:rPr>
  </w:style>
  <w:style w:type="paragraph" w:styleId="CommentText">
    <w:name w:val="annotation text"/>
    <w:basedOn w:val="Normal"/>
    <w:link w:val="CommentTextChar"/>
    <w:uiPriority w:val="99"/>
    <w:rsid w:val="008D2DCE"/>
    <w:rPr>
      <w:sz w:val="20"/>
      <w:szCs w:val="20"/>
    </w:rPr>
  </w:style>
  <w:style w:type="character" w:customStyle="1" w:styleId="CommentTextChar">
    <w:name w:val="Comment Text Char"/>
    <w:basedOn w:val="DefaultParagraphFont"/>
    <w:link w:val="CommentText"/>
    <w:uiPriority w:val="99"/>
    <w:locked/>
    <w:rsid w:val="008D2DCE"/>
    <w:rPr>
      <w:rFonts w:cs="Times New Roman"/>
      <w:lang w:val="x-none" w:eastAsia="zh-CN"/>
    </w:rPr>
  </w:style>
  <w:style w:type="paragraph" w:styleId="CommentSubject">
    <w:name w:val="annotation subject"/>
    <w:basedOn w:val="CommentText"/>
    <w:next w:val="CommentText"/>
    <w:link w:val="CommentSubjectChar"/>
    <w:uiPriority w:val="99"/>
    <w:rsid w:val="008D2DCE"/>
    <w:rPr>
      <w:b/>
      <w:bCs/>
    </w:rPr>
  </w:style>
  <w:style w:type="character" w:customStyle="1" w:styleId="CommentSubjectChar">
    <w:name w:val="Comment Subject Char"/>
    <w:basedOn w:val="CommentTextChar"/>
    <w:link w:val="CommentSubject"/>
    <w:uiPriority w:val="99"/>
    <w:locked/>
    <w:rsid w:val="008D2DCE"/>
    <w:rPr>
      <w:rFonts w:cs="Times New Roman"/>
      <w:b/>
      <w:bCs/>
      <w:lang w:val="x-none" w:eastAsia="zh-CN"/>
    </w:rPr>
  </w:style>
  <w:style w:type="paragraph" w:styleId="BalloonText">
    <w:name w:val="Balloon Text"/>
    <w:basedOn w:val="Normal"/>
    <w:link w:val="BalloonTextChar"/>
    <w:uiPriority w:val="99"/>
    <w:rsid w:val="008D2DCE"/>
    <w:rPr>
      <w:rFonts w:ascii="Segoe UI" w:hAnsi="Segoe UI" w:cs="Segoe UI"/>
      <w:sz w:val="18"/>
      <w:szCs w:val="18"/>
    </w:rPr>
  </w:style>
  <w:style w:type="character" w:customStyle="1" w:styleId="BalloonTextChar">
    <w:name w:val="Balloon Text Char"/>
    <w:basedOn w:val="DefaultParagraphFont"/>
    <w:link w:val="BalloonText"/>
    <w:uiPriority w:val="99"/>
    <w:locked/>
    <w:rsid w:val="008D2DCE"/>
    <w:rPr>
      <w:rFonts w:ascii="Segoe UI" w:hAnsi="Segoe UI" w:cs="Segoe UI"/>
      <w:sz w:val="18"/>
      <w:szCs w:val="18"/>
      <w:lang w:val="x-none" w:eastAsia="zh-CN"/>
    </w:rPr>
  </w:style>
  <w:style w:type="paragraph" w:customStyle="1" w:styleId="RTBodyText">
    <w:name w:val="RT Body Text"/>
    <w:basedOn w:val="Normal"/>
    <w:uiPriority w:val="9"/>
    <w:qFormat/>
    <w:rsid w:val="001F569D"/>
    <w:pPr>
      <w:suppressAutoHyphens/>
      <w:spacing w:after="120"/>
    </w:pPr>
    <w:rPr>
      <w:rFonts w:asciiTheme="minorHAnsi" w:eastAsiaTheme="minorEastAsia" w:hAnsiTheme="minorHAnsi" w:cs="Arial"/>
      <w:color w:val="000000" w:themeColor="text1"/>
      <w:sz w:val="18"/>
      <w:lang w:eastAsia="en-US"/>
    </w:rPr>
  </w:style>
  <w:style w:type="numbering" w:customStyle="1" w:styleId="AIActionPoints">
    <w:name w:val="AI Action Points"/>
    <w:pPr>
      <w:numPr>
        <w:numId w:val="1"/>
      </w:numPr>
    </w:pPr>
  </w:style>
  <w:style w:type="paragraph" w:styleId="ListParagraph">
    <w:name w:val="List Paragraph"/>
    <w:basedOn w:val="Normal"/>
    <w:uiPriority w:val="34"/>
    <w:qFormat/>
    <w:rsid w:val="00C05BFA"/>
    <w:pPr>
      <w:ind w:left="720"/>
      <w:contextualSpacing/>
    </w:pPr>
  </w:style>
  <w:style w:type="paragraph" w:styleId="PlainText">
    <w:name w:val="Plain Text"/>
    <w:basedOn w:val="Normal"/>
    <w:link w:val="PlainTextChar"/>
    <w:uiPriority w:val="99"/>
    <w:unhideWhenUsed/>
    <w:rsid w:val="00C05BFA"/>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C05BFA"/>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230155">
      <w:marLeft w:val="0"/>
      <w:marRight w:val="0"/>
      <w:marTop w:val="0"/>
      <w:marBottom w:val="0"/>
      <w:divBdr>
        <w:top w:val="none" w:sz="0" w:space="0" w:color="auto"/>
        <w:left w:val="none" w:sz="0" w:space="0" w:color="auto"/>
        <w:bottom w:val="none" w:sz="0" w:space="0" w:color="auto"/>
        <w:right w:val="none" w:sz="0" w:space="0" w:color="auto"/>
      </w:divBdr>
    </w:div>
    <w:div w:id="1587230156">
      <w:marLeft w:val="0"/>
      <w:marRight w:val="0"/>
      <w:marTop w:val="0"/>
      <w:marBottom w:val="0"/>
      <w:divBdr>
        <w:top w:val="none" w:sz="0" w:space="0" w:color="auto"/>
        <w:left w:val="none" w:sz="0" w:space="0" w:color="auto"/>
        <w:bottom w:val="none" w:sz="0" w:space="0" w:color="auto"/>
        <w:right w:val="none" w:sz="0" w:space="0" w:color="auto"/>
      </w:divBdr>
    </w:div>
    <w:div w:id="1587230157">
      <w:marLeft w:val="0"/>
      <w:marRight w:val="0"/>
      <w:marTop w:val="0"/>
      <w:marBottom w:val="0"/>
      <w:divBdr>
        <w:top w:val="none" w:sz="0" w:space="0" w:color="auto"/>
        <w:left w:val="none" w:sz="0" w:space="0" w:color="auto"/>
        <w:bottom w:val="none" w:sz="0" w:space="0" w:color="auto"/>
        <w:right w:val="none" w:sz="0" w:space="0" w:color="auto"/>
      </w:divBdr>
    </w:div>
    <w:div w:id="1587230158">
      <w:marLeft w:val="0"/>
      <w:marRight w:val="0"/>
      <w:marTop w:val="0"/>
      <w:marBottom w:val="0"/>
      <w:divBdr>
        <w:top w:val="none" w:sz="0" w:space="0" w:color="auto"/>
        <w:left w:val="none" w:sz="0" w:space="0" w:color="auto"/>
        <w:bottom w:val="none" w:sz="0" w:space="0" w:color="auto"/>
        <w:right w:val="none" w:sz="0" w:space="0" w:color="auto"/>
      </w:divBdr>
    </w:div>
    <w:div w:id="1587230159">
      <w:marLeft w:val="0"/>
      <w:marRight w:val="0"/>
      <w:marTop w:val="0"/>
      <w:marBottom w:val="0"/>
      <w:divBdr>
        <w:top w:val="none" w:sz="0" w:space="0" w:color="auto"/>
        <w:left w:val="none" w:sz="0" w:space="0" w:color="auto"/>
        <w:bottom w:val="none" w:sz="0" w:space="0" w:color="auto"/>
        <w:right w:val="none" w:sz="0" w:space="0" w:color="auto"/>
      </w:divBdr>
    </w:div>
    <w:div w:id="1587230160">
      <w:marLeft w:val="0"/>
      <w:marRight w:val="0"/>
      <w:marTop w:val="0"/>
      <w:marBottom w:val="0"/>
      <w:divBdr>
        <w:top w:val="none" w:sz="0" w:space="0" w:color="auto"/>
        <w:left w:val="none" w:sz="0" w:space="0" w:color="auto"/>
        <w:bottom w:val="none" w:sz="0" w:space="0" w:color="auto"/>
        <w:right w:val="none" w:sz="0" w:space="0" w:color="auto"/>
      </w:divBdr>
    </w:div>
    <w:div w:id="1587230161">
      <w:marLeft w:val="0"/>
      <w:marRight w:val="0"/>
      <w:marTop w:val="0"/>
      <w:marBottom w:val="0"/>
      <w:divBdr>
        <w:top w:val="none" w:sz="0" w:space="0" w:color="auto"/>
        <w:left w:val="none" w:sz="0" w:space="0" w:color="auto"/>
        <w:bottom w:val="none" w:sz="0" w:space="0" w:color="auto"/>
        <w:right w:val="none" w:sz="0" w:space="0" w:color="auto"/>
      </w:divBdr>
    </w:div>
    <w:div w:id="1587230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usa.org/report-urgent-action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2</TotalTime>
  <Pages>2</Pages>
  <Words>1413</Words>
  <Characters>7606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9001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Mansoureh Mills</dc:creator>
  <cp:keywords/>
  <dc:description/>
  <cp:lastModifiedBy>IAR2 Team</cp:lastModifiedBy>
  <cp:revision>3</cp:revision>
  <cp:lastPrinted>2018-02-05T15:54:00Z</cp:lastPrinted>
  <dcterms:created xsi:type="dcterms:W3CDTF">2018-02-05T15:54:00Z</dcterms:created>
  <dcterms:modified xsi:type="dcterms:W3CDTF">2018-02-05T15:55:00Z</dcterms:modified>
</cp:coreProperties>
</file>