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6949F8" w:rsidP="008E4193">
      <w:pPr>
        <w:pStyle w:val="AIUrgentActionTopHeading"/>
        <w:tabs>
          <w:tab w:val="clear" w:pos="567"/>
        </w:tabs>
        <w:spacing w:line="240" w:lineRule="auto"/>
        <w:rPr>
          <w:rFonts w:cs="Arial"/>
          <w:sz w:val="120"/>
          <w:szCs w:val="120"/>
        </w:rPr>
      </w:pPr>
      <w:bookmarkStart w:id="0" w:name="_GoBack"/>
      <w:bookmarkEnd w:id="0"/>
      <w:r>
        <w:rPr>
          <w:rFonts w:cs="Arial"/>
          <w:sz w:val="120"/>
          <w:szCs w:val="120"/>
        </w:rPr>
        <w:t>U</w:t>
      </w:r>
      <w:r w:rsidR="0026766F" w:rsidRPr="00F95961">
        <w:rPr>
          <w:rFonts w:cs="Arial"/>
          <w:sz w:val="120"/>
          <w:szCs w:val="120"/>
        </w:rPr>
        <w:t>RGENT ACTION</w:t>
      </w:r>
    </w:p>
    <w:p w:rsidR="0026766F" w:rsidRPr="008C24D2" w:rsidRDefault="00AB58BB" w:rsidP="008E4193">
      <w:pPr>
        <w:rPr>
          <w:rStyle w:val="AIHeadline"/>
          <w:rFonts w:cs="Arial"/>
          <w:snapToGrid w:val="0"/>
          <w:sz w:val="36"/>
          <w:szCs w:val="36"/>
        </w:rPr>
      </w:pPr>
      <w:r w:rsidRPr="008C24D2">
        <w:rPr>
          <w:rStyle w:val="AIHeadline"/>
          <w:rFonts w:cs="Arial"/>
          <w:snapToGrid w:val="0"/>
          <w:sz w:val="36"/>
          <w:szCs w:val="36"/>
        </w:rPr>
        <w:t>HUNDREDS STRANDED AT MEXICO–GUATEMALA BORDER</w:t>
      </w:r>
    </w:p>
    <w:p w:rsidR="0026766F" w:rsidRPr="004717CC" w:rsidRDefault="00317D9B" w:rsidP="004717CC">
      <w:pPr>
        <w:pStyle w:val="AIintropara"/>
        <w:spacing w:afterLines="60" w:after="144" w:line="240" w:lineRule="auto"/>
        <w:rPr>
          <w:rFonts w:cs="Arial"/>
          <w:sz w:val="20"/>
          <w:szCs w:val="20"/>
        </w:rPr>
      </w:pPr>
      <w:r w:rsidRPr="004717CC">
        <w:rPr>
          <w:rFonts w:cs="Arial"/>
          <w:sz w:val="20"/>
          <w:szCs w:val="20"/>
        </w:rPr>
        <w:t>Approximately 400</w:t>
      </w:r>
      <w:r w:rsidR="00124308" w:rsidRPr="004717CC">
        <w:rPr>
          <w:rFonts w:cs="Arial"/>
          <w:sz w:val="20"/>
          <w:szCs w:val="20"/>
        </w:rPr>
        <w:t xml:space="preserve"> </w:t>
      </w:r>
      <w:r w:rsidR="00AB58BB" w:rsidRPr="004717CC">
        <w:rPr>
          <w:rFonts w:cs="Arial"/>
          <w:sz w:val="20"/>
          <w:szCs w:val="20"/>
        </w:rPr>
        <w:t xml:space="preserve">people from rural Guatemala are stranded at the </w:t>
      </w:r>
      <w:r w:rsidR="00BC3316" w:rsidRPr="004717CC">
        <w:rPr>
          <w:rFonts w:cs="Arial"/>
          <w:sz w:val="20"/>
          <w:szCs w:val="20"/>
        </w:rPr>
        <w:t xml:space="preserve">Mexico-Guatemala </w:t>
      </w:r>
      <w:r w:rsidR="00AB58BB" w:rsidRPr="004717CC">
        <w:rPr>
          <w:rFonts w:cs="Arial"/>
          <w:sz w:val="20"/>
          <w:szCs w:val="20"/>
        </w:rPr>
        <w:t xml:space="preserve">border in temporary shelters and tents, without </w:t>
      </w:r>
      <w:r w:rsidR="003D6B03" w:rsidRPr="004717CC">
        <w:rPr>
          <w:rFonts w:cs="Arial"/>
          <w:sz w:val="20"/>
          <w:szCs w:val="20"/>
        </w:rPr>
        <w:t>adequate</w:t>
      </w:r>
      <w:r w:rsidR="00AB58BB" w:rsidRPr="004717CC">
        <w:rPr>
          <w:rFonts w:cs="Arial"/>
          <w:sz w:val="20"/>
          <w:szCs w:val="20"/>
        </w:rPr>
        <w:t xml:space="preserve"> access to water, food, or medical supplies</w:t>
      </w:r>
      <w:r w:rsidR="00843CD5" w:rsidRPr="004717CC">
        <w:rPr>
          <w:rFonts w:cs="Arial"/>
          <w:sz w:val="20"/>
          <w:szCs w:val="20"/>
        </w:rPr>
        <w:t>, after a Guatemalan court order was executed to evict them</w:t>
      </w:r>
      <w:r w:rsidR="00AB58BB" w:rsidRPr="004717CC">
        <w:rPr>
          <w:rFonts w:cs="Arial"/>
          <w:sz w:val="20"/>
          <w:szCs w:val="20"/>
        </w:rPr>
        <w:t>. Babies</w:t>
      </w:r>
      <w:r w:rsidR="002B7596" w:rsidRPr="004717CC">
        <w:rPr>
          <w:rFonts w:cs="Arial"/>
          <w:sz w:val="20"/>
          <w:szCs w:val="20"/>
        </w:rPr>
        <w:t xml:space="preserve">, </w:t>
      </w:r>
      <w:r w:rsidR="00AB58BB" w:rsidRPr="004717CC">
        <w:rPr>
          <w:rFonts w:cs="Arial"/>
          <w:sz w:val="20"/>
          <w:szCs w:val="20"/>
        </w:rPr>
        <w:t>children</w:t>
      </w:r>
      <w:r w:rsidR="002B7596" w:rsidRPr="004717CC">
        <w:rPr>
          <w:rFonts w:cs="Arial"/>
          <w:sz w:val="20"/>
          <w:szCs w:val="20"/>
        </w:rPr>
        <w:t xml:space="preserve"> and elderly people</w:t>
      </w:r>
      <w:r w:rsidR="00AB58BB" w:rsidRPr="004717CC">
        <w:rPr>
          <w:rFonts w:cs="Arial"/>
          <w:sz w:val="20"/>
          <w:szCs w:val="20"/>
        </w:rPr>
        <w:t xml:space="preserve"> are suffering</w:t>
      </w:r>
      <w:r w:rsidR="007669EE" w:rsidRPr="004717CC">
        <w:rPr>
          <w:rFonts w:cs="Arial"/>
          <w:sz w:val="20"/>
          <w:szCs w:val="20"/>
        </w:rPr>
        <w:t xml:space="preserve"> from</w:t>
      </w:r>
      <w:r w:rsidR="002B7596" w:rsidRPr="004717CC">
        <w:rPr>
          <w:rFonts w:cs="Arial"/>
          <w:sz w:val="20"/>
          <w:szCs w:val="20"/>
        </w:rPr>
        <w:t xml:space="preserve"> conditions such as</w:t>
      </w:r>
      <w:r w:rsidR="00AB58BB" w:rsidRPr="004717CC">
        <w:rPr>
          <w:rFonts w:cs="Arial"/>
          <w:sz w:val="20"/>
          <w:szCs w:val="20"/>
        </w:rPr>
        <w:t xml:space="preserve"> </w:t>
      </w:r>
      <w:r w:rsidR="004717CC" w:rsidRPr="004717CC">
        <w:rPr>
          <w:rFonts w:cs="Arial"/>
          <w:sz w:val="20"/>
          <w:szCs w:val="20"/>
        </w:rPr>
        <w:t>diarrhea</w:t>
      </w:r>
      <w:r w:rsidR="004717CC">
        <w:rPr>
          <w:rFonts w:cs="Arial"/>
          <w:sz w:val="20"/>
          <w:szCs w:val="20"/>
        </w:rPr>
        <w:t xml:space="preserve"> </w:t>
      </w:r>
      <w:r w:rsidR="002B24A4" w:rsidRPr="004717CC">
        <w:rPr>
          <w:rFonts w:cs="Arial"/>
          <w:sz w:val="20"/>
          <w:szCs w:val="20"/>
        </w:rPr>
        <w:t xml:space="preserve">and </w:t>
      </w:r>
      <w:r w:rsidR="00AB58BB" w:rsidRPr="004717CC">
        <w:rPr>
          <w:rFonts w:cs="Arial"/>
          <w:sz w:val="20"/>
          <w:szCs w:val="20"/>
        </w:rPr>
        <w:t>fever</w:t>
      </w:r>
      <w:r w:rsidR="002B7596" w:rsidRPr="004717CC">
        <w:rPr>
          <w:rFonts w:cs="Arial"/>
          <w:sz w:val="20"/>
          <w:szCs w:val="20"/>
        </w:rPr>
        <w:t xml:space="preserve">, </w:t>
      </w:r>
      <w:r w:rsidR="00AB58BB" w:rsidRPr="004717CC">
        <w:rPr>
          <w:rFonts w:cs="Arial"/>
          <w:sz w:val="20"/>
          <w:szCs w:val="20"/>
        </w:rPr>
        <w:t>and the</w:t>
      </w:r>
      <w:r w:rsidR="00843CD5" w:rsidRPr="004717CC">
        <w:rPr>
          <w:rFonts w:cs="Arial"/>
          <w:sz w:val="20"/>
          <w:szCs w:val="20"/>
        </w:rPr>
        <w:t>re is</w:t>
      </w:r>
      <w:r w:rsidR="00AB58BB" w:rsidRPr="004717CC">
        <w:rPr>
          <w:rFonts w:cs="Arial"/>
          <w:sz w:val="20"/>
          <w:szCs w:val="20"/>
        </w:rPr>
        <w:t xml:space="preserve"> little access to humanitarian support.  </w:t>
      </w:r>
    </w:p>
    <w:p w:rsidR="00673235" w:rsidRPr="004717CC" w:rsidRDefault="00C65695" w:rsidP="004717CC">
      <w:pPr>
        <w:pStyle w:val="AIBodytext"/>
        <w:tabs>
          <w:tab w:val="clear" w:pos="567"/>
        </w:tabs>
        <w:spacing w:afterLines="60" w:after="144" w:line="240" w:lineRule="auto"/>
        <w:rPr>
          <w:rStyle w:val="StyleAIBodytextAsianSimSunChar"/>
          <w:rFonts w:cs="Arial"/>
          <w:sz w:val="18"/>
          <w:szCs w:val="18"/>
        </w:rPr>
      </w:pPr>
      <w:r w:rsidRPr="004717CC">
        <w:rPr>
          <w:rStyle w:val="StyleAIBodytextAsianSimSunChar"/>
          <w:rFonts w:cs="Arial"/>
          <w:sz w:val="18"/>
          <w:szCs w:val="18"/>
        </w:rPr>
        <w:t xml:space="preserve">On 2 June </w:t>
      </w:r>
      <w:r w:rsidR="003D6B03" w:rsidRPr="004717CC">
        <w:rPr>
          <w:rStyle w:val="StyleAIBodytextAsianSimSunChar"/>
          <w:rFonts w:cs="Arial"/>
          <w:sz w:val="18"/>
          <w:szCs w:val="18"/>
        </w:rPr>
        <w:t xml:space="preserve">approximately </w:t>
      </w:r>
      <w:r w:rsidR="003D6B03" w:rsidRPr="004717CC">
        <w:rPr>
          <w:rStyle w:val="StyleAIBodytextAsianSimSunChar"/>
          <w:rFonts w:cs="Arial"/>
          <w:b/>
          <w:sz w:val="18"/>
          <w:szCs w:val="18"/>
        </w:rPr>
        <w:t>400</w:t>
      </w:r>
      <w:r w:rsidRPr="004717CC">
        <w:rPr>
          <w:rStyle w:val="StyleAIBodytextAsianSimSunChar"/>
          <w:rFonts w:cs="Arial"/>
          <w:b/>
          <w:bCs/>
          <w:sz w:val="18"/>
          <w:szCs w:val="18"/>
        </w:rPr>
        <w:t xml:space="preserve"> people</w:t>
      </w:r>
      <w:r w:rsidR="00EB1953" w:rsidRPr="004717CC">
        <w:rPr>
          <w:rStyle w:val="StyleAIBodytextAsianSimSunChar"/>
          <w:rFonts w:cs="Arial"/>
          <w:sz w:val="18"/>
          <w:szCs w:val="18"/>
        </w:rPr>
        <w:t xml:space="preserve"> (</w:t>
      </w:r>
      <w:r w:rsidR="00124308" w:rsidRPr="004717CC">
        <w:rPr>
          <w:rStyle w:val="StyleAIBodytextAsianSimSunChar"/>
          <w:rFonts w:cs="Arial"/>
          <w:sz w:val="18"/>
          <w:szCs w:val="18"/>
        </w:rPr>
        <w:t xml:space="preserve">approximately </w:t>
      </w:r>
      <w:r w:rsidR="00124308" w:rsidRPr="004717CC">
        <w:rPr>
          <w:rStyle w:val="StyleAIBodytextAsianSimSunChar"/>
          <w:rFonts w:cs="Arial"/>
          <w:b/>
          <w:bCs/>
          <w:sz w:val="18"/>
          <w:szCs w:val="18"/>
        </w:rPr>
        <w:t>7</w:t>
      </w:r>
      <w:r w:rsidR="00F47490" w:rsidRPr="004717CC">
        <w:rPr>
          <w:rStyle w:val="StyleAIBodytextAsianSimSunChar"/>
          <w:rFonts w:cs="Arial"/>
          <w:b/>
          <w:bCs/>
          <w:sz w:val="18"/>
          <w:szCs w:val="18"/>
        </w:rPr>
        <w:t>0</w:t>
      </w:r>
      <w:r w:rsidR="00124308" w:rsidRPr="004717CC">
        <w:rPr>
          <w:rStyle w:val="StyleAIBodytextAsianSimSunChar"/>
          <w:rFonts w:cs="Arial"/>
          <w:b/>
          <w:bCs/>
          <w:sz w:val="18"/>
          <w:szCs w:val="18"/>
        </w:rPr>
        <w:t xml:space="preserve"> families</w:t>
      </w:r>
      <w:r w:rsidR="00DA1B22" w:rsidRPr="004717CC">
        <w:rPr>
          <w:rStyle w:val="StyleAIBodytextAsianSimSunChar"/>
          <w:rFonts w:cs="Arial"/>
          <w:b/>
          <w:bCs/>
          <w:sz w:val="18"/>
          <w:szCs w:val="18"/>
        </w:rPr>
        <w:t xml:space="preserve"> with many young children</w:t>
      </w:r>
      <w:r w:rsidR="00EB1953" w:rsidRPr="004717CC">
        <w:rPr>
          <w:rStyle w:val="StyleAIBodytextAsianSimSunChar"/>
          <w:rFonts w:cs="Arial"/>
          <w:sz w:val="18"/>
          <w:szCs w:val="18"/>
        </w:rPr>
        <w:t>)</w:t>
      </w:r>
      <w:r w:rsidRPr="004717CC">
        <w:rPr>
          <w:rStyle w:val="StyleAIBodytextAsianSimSunChar"/>
          <w:rFonts w:cs="Arial"/>
          <w:sz w:val="18"/>
          <w:szCs w:val="18"/>
        </w:rPr>
        <w:t xml:space="preserve"> from the </w:t>
      </w:r>
      <w:r w:rsidR="00406A83" w:rsidRPr="004717CC">
        <w:rPr>
          <w:rStyle w:val="StyleAIBodytextAsianSimSunChar"/>
          <w:rFonts w:cs="Arial"/>
          <w:sz w:val="18"/>
          <w:szCs w:val="18"/>
        </w:rPr>
        <w:t>community of</w:t>
      </w:r>
      <w:r w:rsidR="00D84A05" w:rsidRPr="004717CC">
        <w:rPr>
          <w:rStyle w:val="StyleAIBodytextAsianSimSunChar"/>
          <w:rFonts w:cs="Arial"/>
          <w:sz w:val="18"/>
          <w:szCs w:val="18"/>
        </w:rPr>
        <w:t xml:space="preserve"> </w:t>
      </w:r>
      <w:r w:rsidRPr="004717CC">
        <w:rPr>
          <w:rStyle w:val="StyleAIBodytextAsianSimSunChar"/>
          <w:rFonts w:cs="Arial"/>
          <w:sz w:val="18"/>
          <w:szCs w:val="18"/>
        </w:rPr>
        <w:t xml:space="preserve">Laguna Larga, </w:t>
      </w:r>
      <w:r w:rsidR="002F2A26" w:rsidRPr="004717CC">
        <w:rPr>
          <w:rStyle w:val="StyleAIBodytextAsianSimSunChar"/>
          <w:rFonts w:cs="Arial"/>
          <w:sz w:val="18"/>
          <w:szCs w:val="18"/>
        </w:rPr>
        <w:t xml:space="preserve">El </w:t>
      </w:r>
      <w:r w:rsidRPr="004717CC">
        <w:rPr>
          <w:rStyle w:val="StyleAIBodytextAsianSimSunChar"/>
          <w:rFonts w:cs="Arial"/>
          <w:sz w:val="18"/>
          <w:szCs w:val="18"/>
        </w:rPr>
        <w:t>Petén</w:t>
      </w:r>
      <w:r w:rsidR="002F2A26" w:rsidRPr="004717CC">
        <w:rPr>
          <w:rStyle w:val="StyleAIBodytextAsianSimSunChar"/>
          <w:rFonts w:cs="Arial"/>
          <w:sz w:val="18"/>
          <w:szCs w:val="18"/>
        </w:rPr>
        <w:t xml:space="preserve"> Department</w:t>
      </w:r>
      <w:r w:rsidR="007669EE" w:rsidRPr="004717CC">
        <w:rPr>
          <w:rStyle w:val="StyleAIBodytextAsianSimSunChar"/>
          <w:rFonts w:cs="Arial"/>
          <w:sz w:val="18"/>
          <w:szCs w:val="18"/>
        </w:rPr>
        <w:t>,</w:t>
      </w:r>
      <w:r w:rsidRPr="004717CC">
        <w:rPr>
          <w:rStyle w:val="StyleAIBodytextAsianSimSunChar"/>
          <w:rFonts w:cs="Arial"/>
          <w:sz w:val="18"/>
          <w:szCs w:val="18"/>
        </w:rPr>
        <w:t xml:space="preserve"> Guatemala, arrived along the Mexico – Guatemala border</w:t>
      </w:r>
      <w:r w:rsidR="00FD392A" w:rsidRPr="004717CC">
        <w:rPr>
          <w:rStyle w:val="StyleAIBodytextAsianSimSunChar"/>
          <w:rFonts w:cs="Arial"/>
          <w:sz w:val="18"/>
          <w:szCs w:val="18"/>
        </w:rPr>
        <w:t>.</w:t>
      </w:r>
      <w:r w:rsidR="00124308" w:rsidRPr="004717CC">
        <w:rPr>
          <w:rStyle w:val="StyleAIBodytextAsianSimSunChar"/>
          <w:rFonts w:cs="Arial"/>
          <w:sz w:val="18"/>
          <w:szCs w:val="18"/>
        </w:rPr>
        <w:t xml:space="preserve"> </w:t>
      </w:r>
      <w:r w:rsidR="00124308" w:rsidRPr="004717CC">
        <w:rPr>
          <w:rFonts w:cs="Arial"/>
          <w:sz w:val="18"/>
          <w:szCs w:val="18"/>
        </w:rPr>
        <w:t>They</w:t>
      </w:r>
      <w:r w:rsidR="00FD392A" w:rsidRPr="004717CC">
        <w:rPr>
          <w:rFonts w:cs="Arial"/>
          <w:sz w:val="18"/>
          <w:szCs w:val="18"/>
        </w:rPr>
        <w:t xml:space="preserve"> </w:t>
      </w:r>
      <w:r w:rsidR="00887131" w:rsidRPr="004717CC">
        <w:rPr>
          <w:rFonts w:cs="Arial"/>
          <w:sz w:val="18"/>
          <w:szCs w:val="18"/>
        </w:rPr>
        <w:t xml:space="preserve">had </w:t>
      </w:r>
      <w:r w:rsidR="00124308" w:rsidRPr="004717CC">
        <w:rPr>
          <w:rFonts w:cs="Arial"/>
          <w:sz w:val="18"/>
          <w:szCs w:val="18"/>
        </w:rPr>
        <w:t xml:space="preserve">abandoned the lands </w:t>
      </w:r>
      <w:r w:rsidR="00972CFE" w:rsidRPr="004717CC">
        <w:rPr>
          <w:rFonts w:cs="Arial"/>
          <w:sz w:val="18"/>
          <w:szCs w:val="18"/>
        </w:rPr>
        <w:t>where they</w:t>
      </w:r>
      <w:r w:rsidR="00124308" w:rsidRPr="004717CC">
        <w:rPr>
          <w:rFonts w:cs="Arial"/>
          <w:sz w:val="18"/>
          <w:szCs w:val="18"/>
        </w:rPr>
        <w:t xml:space="preserve"> liv</w:t>
      </w:r>
      <w:r w:rsidR="00972CFE" w:rsidRPr="004717CC">
        <w:rPr>
          <w:rFonts w:cs="Arial"/>
          <w:sz w:val="18"/>
          <w:szCs w:val="18"/>
        </w:rPr>
        <w:t>ed,</w:t>
      </w:r>
      <w:r w:rsidR="00FD392A" w:rsidRPr="004717CC">
        <w:rPr>
          <w:rFonts w:cs="Arial"/>
          <w:sz w:val="18"/>
          <w:szCs w:val="18"/>
        </w:rPr>
        <w:t xml:space="preserve"> a</w:t>
      </w:r>
      <w:r w:rsidR="00124308" w:rsidRPr="004717CC">
        <w:rPr>
          <w:rFonts w:cs="Arial"/>
          <w:sz w:val="18"/>
          <w:szCs w:val="18"/>
        </w:rPr>
        <w:t xml:space="preserve"> few hours before </w:t>
      </w:r>
      <w:r w:rsidR="00BB29DC" w:rsidRPr="004717CC">
        <w:rPr>
          <w:rFonts w:cs="Arial"/>
          <w:sz w:val="18"/>
          <w:szCs w:val="18"/>
        </w:rPr>
        <w:t xml:space="preserve">more than </w:t>
      </w:r>
      <w:r w:rsidR="007669EE" w:rsidRPr="004717CC">
        <w:rPr>
          <w:rFonts w:cs="Arial"/>
          <w:sz w:val="18"/>
          <w:szCs w:val="18"/>
        </w:rPr>
        <w:t>1</w:t>
      </w:r>
      <w:r w:rsidR="00BB29DC" w:rsidRPr="004717CC">
        <w:rPr>
          <w:rFonts w:cs="Arial"/>
          <w:sz w:val="18"/>
          <w:szCs w:val="18"/>
        </w:rPr>
        <w:t>0</w:t>
      </w:r>
      <w:r w:rsidR="007669EE" w:rsidRPr="004717CC">
        <w:rPr>
          <w:rFonts w:cs="Arial"/>
          <w:sz w:val="18"/>
          <w:szCs w:val="18"/>
        </w:rPr>
        <w:t xml:space="preserve">00 Guatemalan security forces carried out </w:t>
      </w:r>
      <w:r w:rsidR="00124308" w:rsidRPr="004717CC">
        <w:rPr>
          <w:rFonts w:cs="Arial"/>
          <w:sz w:val="18"/>
          <w:szCs w:val="18"/>
        </w:rPr>
        <w:t xml:space="preserve">a massive eviction </w:t>
      </w:r>
      <w:r w:rsidR="00F60F71" w:rsidRPr="004717CC">
        <w:rPr>
          <w:rFonts w:cs="Arial"/>
          <w:sz w:val="18"/>
          <w:szCs w:val="18"/>
        </w:rPr>
        <w:t>on these lands</w:t>
      </w:r>
      <w:r w:rsidR="00972CFE" w:rsidRPr="004717CC">
        <w:rPr>
          <w:rFonts w:cs="Arial"/>
          <w:sz w:val="18"/>
          <w:szCs w:val="18"/>
        </w:rPr>
        <w:t>,</w:t>
      </w:r>
      <w:r w:rsidR="00F60F71" w:rsidRPr="004717CC">
        <w:rPr>
          <w:rFonts w:cs="Arial"/>
          <w:sz w:val="18"/>
          <w:szCs w:val="18"/>
        </w:rPr>
        <w:t xml:space="preserve"> </w:t>
      </w:r>
      <w:r w:rsidR="00A439D2" w:rsidRPr="004717CC">
        <w:rPr>
          <w:rFonts w:cs="Arial"/>
          <w:sz w:val="18"/>
          <w:szCs w:val="18"/>
        </w:rPr>
        <w:t xml:space="preserve">following </w:t>
      </w:r>
      <w:r w:rsidR="00BB29DC" w:rsidRPr="004717CC">
        <w:rPr>
          <w:rFonts w:cs="Arial"/>
          <w:sz w:val="18"/>
          <w:szCs w:val="18"/>
        </w:rPr>
        <w:t>a</w:t>
      </w:r>
      <w:r w:rsidR="007669EE" w:rsidRPr="004717CC">
        <w:rPr>
          <w:rFonts w:cs="Arial"/>
          <w:sz w:val="18"/>
          <w:szCs w:val="18"/>
        </w:rPr>
        <w:t xml:space="preserve"> </w:t>
      </w:r>
      <w:r w:rsidR="00A439D2" w:rsidRPr="004717CC">
        <w:rPr>
          <w:rFonts w:cs="Arial"/>
          <w:sz w:val="18"/>
          <w:szCs w:val="18"/>
        </w:rPr>
        <w:t>court order from a judge in</w:t>
      </w:r>
      <w:r w:rsidR="00887131" w:rsidRPr="004717CC">
        <w:rPr>
          <w:rFonts w:cs="Arial"/>
          <w:sz w:val="18"/>
          <w:szCs w:val="18"/>
        </w:rPr>
        <w:t xml:space="preserve"> </w:t>
      </w:r>
      <w:r w:rsidR="00A439D2" w:rsidRPr="004717CC">
        <w:rPr>
          <w:rFonts w:cs="Arial"/>
          <w:sz w:val="18"/>
          <w:szCs w:val="18"/>
        </w:rPr>
        <w:t>San Andrés</w:t>
      </w:r>
      <w:r w:rsidR="00C4398C" w:rsidRPr="004717CC">
        <w:rPr>
          <w:rFonts w:cs="Arial"/>
          <w:sz w:val="18"/>
          <w:szCs w:val="18"/>
        </w:rPr>
        <w:t xml:space="preserve">, </w:t>
      </w:r>
      <w:r w:rsidR="002F2A26" w:rsidRPr="004717CC">
        <w:rPr>
          <w:rFonts w:cs="Arial"/>
          <w:sz w:val="18"/>
          <w:szCs w:val="18"/>
        </w:rPr>
        <w:t xml:space="preserve">El </w:t>
      </w:r>
      <w:r w:rsidR="00C4398C" w:rsidRPr="004717CC">
        <w:rPr>
          <w:rFonts w:cs="Arial"/>
          <w:sz w:val="18"/>
          <w:szCs w:val="18"/>
        </w:rPr>
        <w:t>Petén</w:t>
      </w:r>
      <w:r w:rsidR="002B24A4" w:rsidRPr="004717CC">
        <w:rPr>
          <w:rFonts w:cs="Arial"/>
          <w:sz w:val="18"/>
          <w:szCs w:val="18"/>
        </w:rPr>
        <w:t>.</w:t>
      </w:r>
      <w:r w:rsidR="00887131" w:rsidRPr="004717CC">
        <w:rPr>
          <w:rFonts w:cs="Arial"/>
          <w:sz w:val="18"/>
          <w:szCs w:val="18"/>
        </w:rPr>
        <w:t xml:space="preserve"> </w:t>
      </w:r>
      <w:r w:rsidR="00FD392A" w:rsidRPr="004717CC">
        <w:rPr>
          <w:rFonts w:cs="Arial"/>
          <w:sz w:val="18"/>
          <w:szCs w:val="18"/>
        </w:rPr>
        <w:t>C</w:t>
      </w:r>
      <w:r w:rsidR="00673235" w:rsidRPr="004717CC">
        <w:rPr>
          <w:rStyle w:val="StyleAIBodytextAsianSimSunChar"/>
          <w:rFonts w:cs="Arial"/>
          <w:sz w:val="18"/>
          <w:szCs w:val="18"/>
        </w:rPr>
        <w:t xml:space="preserve">ommunity members </w:t>
      </w:r>
      <w:r w:rsidR="00F60F71" w:rsidRPr="004717CC">
        <w:rPr>
          <w:rStyle w:val="StyleAIBodytextAsianSimSunChar"/>
          <w:rFonts w:cs="Arial"/>
          <w:sz w:val="18"/>
          <w:szCs w:val="18"/>
        </w:rPr>
        <w:t>travelled</w:t>
      </w:r>
      <w:r w:rsidR="00673235" w:rsidRPr="004717CC">
        <w:rPr>
          <w:rStyle w:val="StyleAIBodytextAsianSimSunChar"/>
          <w:rFonts w:cs="Arial"/>
          <w:sz w:val="18"/>
          <w:szCs w:val="18"/>
        </w:rPr>
        <w:t xml:space="preserve"> by foot</w:t>
      </w:r>
      <w:r w:rsidR="00887131" w:rsidRPr="004717CC">
        <w:rPr>
          <w:rStyle w:val="StyleAIBodytextAsianSimSunChar"/>
          <w:rFonts w:cs="Arial"/>
          <w:sz w:val="18"/>
          <w:szCs w:val="18"/>
        </w:rPr>
        <w:t xml:space="preserve"> </w:t>
      </w:r>
      <w:r w:rsidR="00673235" w:rsidRPr="004717CC">
        <w:rPr>
          <w:rStyle w:val="StyleAIBodytextAsianSimSunChar"/>
          <w:rFonts w:cs="Arial"/>
          <w:sz w:val="18"/>
          <w:szCs w:val="18"/>
        </w:rPr>
        <w:t>to Mexico</w:t>
      </w:r>
      <w:r w:rsidR="002B7596" w:rsidRPr="004717CC">
        <w:rPr>
          <w:rStyle w:val="StyleAIBodytextAsianSimSunChar"/>
          <w:rFonts w:cs="Arial"/>
          <w:sz w:val="18"/>
          <w:szCs w:val="18"/>
        </w:rPr>
        <w:t xml:space="preserve"> for at least a day across remote jungle territory</w:t>
      </w:r>
      <w:r w:rsidR="1538E229" w:rsidRPr="004717CC">
        <w:rPr>
          <w:rStyle w:val="StyleAIBodytextAsianSimSunChar"/>
          <w:rFonts w:cs="Arial"/>
          <w:sz w:val="18"/>
          <w:szCs w:val="18"/>
        </w:rPr>
        <w:t>.</w:t>
      </w:r>
      <w:r w:rsidR="21E4D50C" w:rsidRPr="004717CC">
        <w:rPr>
          <w:rStyle w:val="StyleAIBodytextAsianSimSunChar"/>
          <w:rFonts w:cs="Arial"/>
          <w:sz w:val="18"/>
          <w:szCs w:val="18"/>
        </w:rPr>
        <w:t xml:space="preserve"> </w:t>
      </w:r>
      <w:r w:rsidR="1538E229" w:rsidRPr="004717CC">
        <w:rPr>
          <w:rStyle w:val="StyleAIBodytextAsianSimSunChar"/>
          <w:rFonts w:cs="Arial"/>
          <w:sz w:val="18"/>
          <w:szCs w:val="18"/>
        </w:rPr>
        <w:t>T</w:t>
      </w:r>
      <w:r w:rsidR="00673235" w:rsidRPr="004717CC">
        <w:rPr>
          <w:rStyle w:val="StyleAIBodytextAsianSimSunChar"/>
          <w:rFonts w:cs="Arial"/>
          <w:sz w:val="18"/>
          <w:szCs w:val="18"/>
        </w:rPr>
        <w:t>hey arrived on 2 June and</w:t>
      </w:r>
      <w:r w:rsidR="002B7596" w:rsidRPr="004717CC">
        <w:rPr>
          <w:rStyle w:val="StyleAIBodytextAsianSimSunChar"/>
          <w:rFonts w:cs="Arial"/>
          <w:sz w:val="18"/>
          <w:szCs w:val="18"/>
        </w:rPr>
        <w:t xml:space="preserve"> established an improvised camp on the </w:t>
      </w:r>
      <w:r w:rsidR="00887131" w:rsidRPr="004717CC">
        <w:rPr>
          <w:rStyle w:val="StyleAIBodytextAsianSimSunChar"/>
          <w:rFonts w:cs="Arial"/>
          <w:sz w:val="18"/>
          <w:szCs w:val="18"/>
        </w:rPr>
        <w:t xml:space="preserve">Mexican side of the </w:t>
      </w:r>
      <w:r w:rsidR="002B7596" w:rsidRPr="004717CC">
        <w:rPr>
          <w:rStyle w:val="StyleAIBodytextAsianSimSunChar"/>
          <w:rFonts w:cs="Arial"/>
          <w:sz w:val="18"/>
          <w:szCs w:val="18"/>
        </w:rPr>
        <w:t xml:space="preserve">border </w:t>
      </w:r>
      <w:r w:rsidR="00887131" w:rsidRPr="004717CC">
        <w:rPr>
          <w:rStyle w:val="StyleAIBodytextAsianSimSunChar"/>
          <w:rFonts w:cs="Arial"/>
          <w:sz w:val="18"/>
          <w:szCs w:val="18"/>
        </w:rPr>
        <w:t>with Guatemala,</w:t>
      </w:r>
      <w:r w:rsidR="002B7596" w:rsidRPr="004717CC">
        <w:rPr>
          <w:rStyle w:val="StyleAIBodytextAsianSimSunChar"/>
          <w:rFonts w:cs="Arial"/>
          <w:sz w:val="18"/>
          <w:szCs w:val="18"/>
        </w:rPr>
        <w:t xml:space="preserve"> near </w:t>
      </w:r>
      <w:r w:rsidR="00673235" w:rsidRPr="004717CC">
        <w:rPr>
          <w:rStyle w:val="StyleAIBodytextAsianSimSunChar"/>
          <w:rFonts w:cs="Arial"/>
          <w:sz w:val="18"/>
          <w:szCs w:val="18"/>
        </w:rPr>
        <w:t xml:space="preserve">La Candelaria, Campeche state. </w:t>
      </w:r>
      <w:r w:rsidR="005B6890" w:rsidRPr="004717CC">
        <w:rPr>
          <w:rStyle w:val="StyleAIBodytextAsianSimSunChar"/>
          <w:rFonts w:cs="Arial"/>
          <w:sz w:val="18"/>
          <w:szCs w:val="18"/>
        </w:rPr>
        <w:t xml:space="preserve">The </w:t>
      </w:r>
      <w:r w:rsidR="480C3CA2" w:rsidRPr="004717CC">
        <w:rPr>
          <w:rStyle w:val="StyleAIBodytextAsianSimSunChar"/>
          <w:rFonts w:cs="Arial"/>
          <w:sz w:val="18"/>
          <w:szCs w:val="18"/>
        </w:rPr>
        <w:t xml:space="preserve">border </w:t>
      </w:r>
      <w:r w:rsidR="005B6890" w:rsidRPr="004717CC">
        <w:rPr>
          <w:rStyle w:val="StyleAIBodytextAsianSimSunChar"/>
          <w:rFonts w:cs="Arial"/>
          <w:sz w:val="18"/>
          <w:szCs w:val="18"/>
        </w:rPr>
        <w:t xml:space="preserve">area is highly patrolled by the military </w:t>
      </w:r>
      <w:r w:rsidR="00CC2C29" w:rsidRPr="004717CC">
        <w:rPr>
          <w:rStyle w:val="StyleAIBodytextAsianSimSunChar"/>
          <w:rFonts w:cs="Arial"/>
          <w:sz w:val="18"/>
          <w:szCs w:val="18"/>
        </w:rPr>
        <w:t>and there are a</w:t>
      </w:r>
      <w:r w:rsidR="005B6890" w:rsidRPr="004717CC">
        <w:rPr>
          <w:rStyle w:val="StyleAIBodytextAsianSimSunChar"/>
          <w:rFonts w:cs="Arial"/>
          <w:sz w:val="18"/>
          <w:szCs w:val="18"/>
        </w:rPr>
        <w:t xml:space="preserve"> number of drug and human traf</w:t>
      </w:r>
      <w:r w:rsidR="00260057" w:rsidRPr="004717CC">
        <w:rPr>
          <w:rStyle w:val="StyleAIBodytextAsianSimSunChar"/>
          <w:rFonts w:cs="Arial"/>
          <w:sz w:val="18"/>
          <w:szCs w:val="18"/>
        </w:rPr>
        <w:t>ficking networks that are</w:t>
      </w:r>
      <w:r w:rsidR="005B6890" w:rsidRPr="004717CC">
        <w:rPr>
          <w:rStyle w:val="StyleAIBodytextAsianSimSunChar"/>
          <w:rFonts w:cs="Arial"/>
          <w:sz w:val="18"/>
          <w:szCs w:val="18"/>
        </w:rPr>
        <w:t xml:space="preserve"> active in the region. </w:t>
      </w:r>
      <w:r w:rsidR="00887131" w:rsidRPr="004717CC">
        <w:rPr>
          <w:rStyle w:val="StyleAIBodytextAsianSimSunChar"/>
          <w:rFonts w:cs="Arial"/>
          <w:sz w:val="18"/>
          <w:szCs w:val="18"/>
        </w:rPr>
        <w:t>Mexican authorities from the National Institute of Migration (</w:t>
      </w:r>
      <w:r w:rsidR="00C4398C" w:rsidRPr="004717CC">
        <w:rPr>
          <w:rStyle w:val="StyleAIBodytextAsianSimSunChar"/>
          <w:rFonts w:cs="Arial"/>
          <w:sz w:val="18"/>
          <w:szCs w:val="18"/>
        </w:rPr>
        <w:t xml:space="preserve">Instituto Nacional de Migración, </w:t>
      </w:r>
      <w:r w:rsidR="00887131" w:rsidRPr="004717CC">
        <w:rPr>
          <w:rStyle w:val="StyleAIBodytextAsianSimSunChar"/>
          <w:rFonts w:cs="Arial"/>
          <w:sz w:val="18"/>
          <w:szCs w:val="18"/>
        </w:rPr>
        <w:t>INM) arrived at the site and provided basic supplies</w:t>
      </w:r>
      <w:r w:rsidR="480C3CA2" w:rsidRPr="004717CC">
        <w:rPr>
          <w:rStyle w:val="StyleAIBodytextAsianSimSunChar"/>
          <w:rFonts w:cs="Arial"/>
          <w:sz w:val="18"/>
          <w:szCs w:val="18"/>
        </w:rPr>
        <w:t xml:space="preserve">, but </w:t>
      </w:r>
      <w:r w:rsidR="002F2A26" w:rsidRPr="004717CC">
        <w:rPr>
          <w:rStyle w:val="StyleAIBodytextAsianSimSunChar"/>
          <w:rFonts w:cs="Arial"/>
          <w:sz w:val="18"/>
          <w:szCs w:val="18"/>
        </w:rPr>
        <w:t>have</w:t>
      </w:r>
      <w:r w:rsidR="480C3CA2" w:rsidRPr="004717CC">
        <w:rPr>
          <w:rStyle w:val="StyleAIBodytextAsianSimSunChar"/>
          <w:rFonts w:cs="Arial"/>
          <w:sz w:val="18"/>
          <w:szCs w:val="18"/>
        </w:rPr>
        <w:t xml:space="preserve"> </w:t>
      </w:r>
      <w:r w:rsidR="00887131" w:rsidRPr="004717CC">
        <w:rPr>
          <w:rStyle w:val="StyleAIBodytextAsianSimSunChar"/>
          <w:rFonts w:cs="Arial"/>
          <w:sz w:val="18"/>
          <w:szCs w:val="18"/>
        </w:rPr>
        <w:t xml:space="preserve">yet </w:t>
      </w:r>
      <w:r w:rsidR="480C3CA2" w:rsidRPr="004717CC">
        <w:rPr>
          <w:rStyle w:val="StyleAIBodytextAsianSimSunChar"/>
          <w:rFonts w:cs="Arial"/>
          <w:sz w:val="18"/>
          <w:szCs w:val="18"/>
        </w:rPr>
        <w:t xml:space="preserve">to </w:t>
      </w:r>
      <w:r w:rsidR="002F2A26" w:rsidRPr="004717CC">
        <w:rPr>
          <w:rStyle w:val="StyleAIBodytextAsianSimSunChar"/>
          <w:rFonts w:cs="Arial"/>
          <w:sz w:val="18"/>
          <w:szCs w:val="18"/>
        </w:rPr>
        <w:t>adequately</w:t>
      </w:r>
      <w:r w:rsidR="480C3CA2" w:rsidRPr="004717CC">
        <w:rPr>
          <w:rStyle w:val="StyleAIBodytextAsianSimSunChar"/>
          <w:rFonts w:cs="Arial"/>
          <w:sz w:val="18"/>
          <w:szCs w:val="18"/>
        </w:rPr>
        <w:t xml:space="preserve"> respond to th</w:t>
      </w:r>
      <w:r w:rsidR="09687406" w:rsidRPr="004717CC">
        <w:rPr>
          <w:rStyle w:val="StyleAIBodytextAsianSimSunChar"/>
          <w:rFonts w:cs="Arial"/>
          <w:sz w:val="18"/>
          <w:szCs w:val="18"/>
        </w:rPr>
        <w:t>e</w:t>
      </w:r>
      <w:r w:rsidR="00887131" w:rsidRPr="004717CC">
        <w:rPr>
          <w:rStyle w:val="StyleAIBodytextAsianSimSunChar"/>
          <w:rFonts w:cs="Arial"/>
          <w:sz w:val="18"/>
          <w:szCs w:val="18"/>
        </w:rPr>
        <w:t xml:space="preserve"> </w:t>
      </w:r>
      <w:r w:rsidR="09687406" w:rsidRPr="004717CC">
        <w:rPr>
          <w:rStyle w:val="StyleAIBodytextAsianSimSunChar"/>
          <w:rFonts w:cs="Arial"/>
          <w:sz w:val="18"/>
          <w:szCs w:val="18"/>
        </w:rPr>
        <w:t>ongoing crisis</w:t>
      </w:r>
      <w:r w:rsidR="00887131" w:rsidRPr="004717CC">
        <w:rPr>
          <w:rStyle w:val="StyleAIBodytextAsianSimSunChar"/>
          <w:rFonts w:cs="Arial"/>
          <w:sz w:val="18"/>
          <w:szCs w:val="18"/>
        </w:rPr>
        <w:t xml:space="preserve">. </w:t>
      </w:r>
    </w:p>
    <w:p w:rsidR="004717CC" w:rsidRPr="004717CC" w:rsidRDefault="00737E03" w:rsidP="004717CC">
      <w:pPr>
        <w:pStyle w:val="AIBodytext"/>
        <w:tabs>
          <w:tab w:val="clear" w:pos="567"/>
        </w:tabs>
        <w:spacing w:after="120" w:line="240" w:lineRule="auto"/>
        <w:rPr>
          <w:sz w:val="18"/>
          <w:szCs w:val="18"/>
        </w:rPr>
      </w:pPr>
      <w:r w:rsidRPr="004717CC">
        <w:rPr>
          <w:sz w:val="18"/>
          <w:szCs w:val="18"/>
        </w:rPr>
        <w:t>T</w:t>
      </w:r>
      <w:r w:rsidR="00F60F71" w:rsidRPr="004717CC">
        <w:rPr>
          <w:sz w:val="18"/>
          <w:szCs w:val="18"/>
        </w:rPr>
        <w:t xml:space="preserve">he </w:t>
      </w:r>
      <w:r w:rsidRPr="004717CC">
        <w:rPr>
          <w:sz w:val="18"/>
          <w:szCs w:val="18"/>
        </w:rPr>
        <w:t>order</w:t>
      </w:r>
      <w:r w:rsidR="001C35E8" w:rsidRPr="004717CC">
        <w:rPr>
          <w:sz w:val="18"/>
          <w:szCs w:val="18"/>
        </w:rPr>
        <w:t xml:space="preserve"> for</w:t>
      </w:r>
      <w:r w:rsidRPr="004717CC">
        <w:rPr>
          <w:sz w:val="18"/>
          <w:szCs w:val="18"/>
        </w:rPr>
        <w:t xml:space="preserve"> </w:t>
      </w:r>
      <w:r w:rsidR="001C35E8" w:rsidRPr="004717CC">
        <w:rPr>
          <w:sz w:val="18"/>
          <w:szCs w:val="18"/>
        </w:rPr>
        <w:t xml:space="preserve">eviction </w:t>
      </w:r>
      <w:r w:rsidRPr="004717CC">
        <w:rPr>
          <w:sz w:val="18"/>
          <w:szCs w:val="18"/>
        </w:rPr>
        <w:t>was issued</w:t>
      </w:r>
      <w:r w:rsidR="000C6E76" w:rsidRPr="004717CC">
        <w:rPr>
          <w:sz w:val="18"/>
          <w:szCs w:val="18"/>
        </w:rPr>
        <w:t xml:space="preserve"> in the context of</w:t>
      </w:r>
      <w:r w:rsidR="00972CFE" w:rsidRPr="004717CC">
        <w:rPr>
          <w:sz w:val="18"/>
          <w:szCs w:val="18"/>
        </w:rPr>
        <w:t xml:space="preserve"> a</w:t>
      </w:r>
      <w:r w:rsidR="000C6E76" w:rsidRPr="004717CC">
        <w:rPr>
          <w:sz w:val="18"/>
          <w:szCs w:val="18"/>
        </w:rPr>
        <w:t xml:space="preserve"> long standing land tenure </w:t>
      </w:r>
      <w:r w:rsidR="00972CFE" w:rsidRPr="004717CC">
        <w:rPr>
          <w:sz w:val="18"/>
          <w:szCs w:val="18"/>
        </w:rPr>
        <w:t xml:space="preserve">dispute </w:t>
      </w:r>
      <w:r w:rsidR="000C6E76" w:rsidRPr="004717CC">
        <w:rPr>
          <w:sz w:val="18"/>
          <w:szCs w:val="18"/>
        </w:rPr>
        <w:t xml:space="preserve">in the </w:t>
      </w:r>
      <w:r w:rsidR="009579F5" w:rsidRPr="004717CC">
        <w:rPr>
          <w:rFonts w:cs="Arial"/>
          <w:sz w:val="18"/>
          <w:szCs w:val="18"/>
        </w:rPr>
        <w:t>Tigre National Park</w:t>
      </w:r>
      <w:r w:rsidR="000C6E76" w:rsidRPr="004717CC">
        <w:rPr>
          <w:sz w:val="18"/>
          <w:szCs w:val="18"/>
        </w:rPr>
        <w:t>, which is affecting several communities.</w:t>
      </w:r>
      <w:r w:rsidR="000C6E76" w:rsidRPr="004717CC">
        <w:rPr>
          <w:rStyle w:val="StyleAIBodytextAsianSimSunChar"/>
          <w:rFonts w:cs="Arial"/>
          <w:sz w:val="18"/>
          <w:szCs w:val="18"/>
        </w:rPr>
        <w:t xml:space="preserve"> </w:t>
      </w:r>
      <w:r w:rsidR="003671D1" w:rsidRPr="004717CC">
        <w:rPr>
          <w:rStyle w:val="StyleAIBodytextAsianSimSunChar"/>
          <w:rFonts w:cs="Arial"/>
          <w:sz w:val="18"/>
          <w:szCs w:val="18"/>
        </w:rPr>
        <w:t xml:space="preserve">Amnesty International received information of another </w:t>
      </w:r>
      <w:r w:rsidR="00887131" w:rsidRPr="004717CC">
        <w:rPr>
          <w:rStyle w:val="StyleAIBodytextAsianSimSunChar"/>
          <w:rFonts w:cs="Arial"/>
          <w:sz w:val="18"/>
          <w:szCs w:val="18"/>
        </w:rPr>
        <w:t xml:space="preserve">imminent </w:t>
      </w:r>
      <w:r w:rsidR="003671D1" w:rsidRPr="004717CC">
        <w:rPr>
          <w:rStyle w:val="StyleAIBodytextAsianSimSunChar"/>
          <w:rFonts w:cs="Arial"/>
          <w:sz w:val="18"/>
          <w:szCs w:val="18"/>
        </w:rPr>
        <w:t xml:space="preserve">eviction </w:t>
      </w:r>
      <w:r w:rsidR="00124308" w:rsidRPr="004717CC">
        <w:rPr>
          <w:rStyle w:val="StyleAIBodytextAsianSimSunChar"/>
          <w:rFonts w:cs="Arial"/>
          <w:sz w:val="18"/>
          <w:szCs w:val="18"/>
        </w:rPr>
        <w:t>planned</w:t>
      </w:r>
      <w:r w:rsidR="00887131" w:rsidRPr="004717CC">
        <w:rPr>
          <w:rStyle w:val="StyleAIBodytextAsianSimSunChar"/>
          <w:rFonts w:cs="Arial"/>
          <w:sz w:val="18"/>
          <w:szCs w:val="18"/>
        </w:rPr>
        <w:t xml:space="preserve"> </w:t>
      </w:r>
      <w:r w:rsidR="003671D1" w:rsidRPr="004717CC">
        <w:rPr>
          <w:rStyle w:val="StyleAIBodytextAsianSimSunChar"/>
          <w:rFonts w:cs="Arial"/>
          <w:sz w:val="18"/>
          <w:szCs w:val="18"/>
        </w:rPr>
        <w:t xml:space="preserve">in the nearby community </w:t>
      </w:r>
      <w:r w:rsidR="00124308" w:rsidRPr="004717CC">
        <w:rPr>
          <w:rStyle w:val="StyleAIBodytextAsianSimSunChar"/>
          <w:rFonts w:cs="Arial"/>
          <w:sz w:val="18"/>
          <w:szCs w:val="18"/>
        </w:rPr>
        <w:t xml:space="preserve">of </w:t>
      </w:r>
      <w:r w:rsidR="00124308" w:rsidRPr="004717CC">
        <w:rPr>
          <w:rFonts w:cs="Arial"/>
          <w:sz w:val="18"/>
          <w:szCs w:val="18"/>
        </w:rPr>
        <w:t xml:space="preserve">Sacrificio El Reloj, </w:t>
      </w:r>
      <w:r w:rsidR="00972CFE" w:rsidRPr="004717CC">
        <w:rPr>
          <w:rFonts w:cs="Arial"/>
          <w:sz w:val="18"/>
          <w:szCs w:val="18"/>
        </w:rPr>
        <w:t xml:space="preserve">which would affect approximately 200 people, </w:t>
      </w:r>
      <w:r w:rsidR="00124308" w:rsidRPr="004717CC">
        <w:rPr>
          <w:rFonts w:cs="Arial"/>
          <w:sz w:val="18"/>
          <w:szCs w:val="18"/>
        </w:rPr>
        <w:t xml:space="preserve">as well as </w:t>
      </w:r>
      <w:r w:rsidR="00F60F71" w:rsidRPr="004717CC">
        <w:rPr>
          <w:rFonts w:cs="Arial"/>
          <w:sz w:val="18"/>
          <w:szCs w:val="18"/>
        </w:rPr>
        <w:t>one</w:t>
      </w:r>
      <w:r w:rsidR="00124308" w:rsidRPr="004717CC">
        <w:rPr>
          <w:rFonts w:cs="Arial"/>
          <w:sz w:val="18"/>
          <w:szCs w:val="18"/>
        </w:rPr>
        <w:t xml:space="preserve"> in </w:t>
      </w:r>
      <w:r w:rsidR="003671D1" w:rsidRPr="004717CC">
        <w:rPr>
          <w:rStyle w:val="StyleAIBodytextAsianSimSunChar"/>
          <w:rFonts w:cs="Arial"/>
          <w:sz w:val="18"/>
          <w:szCs w:val="18"/>
        </w:rPr>
        <w:t xml:space="preserve">La Mestiza de la Laguna del Tigre </w:t>
      </w:r>
      <w:r w:rsidR="09687406" w:rsidRPr="004717CC">
        <w:rPr>
          <w:rStyle w:val="StyleAIBodytextAsianSimSunChar"/>
          <w:rFonts w:cs="Arial"/>
          <w:sz w:val="18"/>
          <w:szCs w:val="18"/>
        </w:rPr>
        <w:t xml:space="preserve">due to take place </w:t>
      </w:r>
      <w:r w:rsidR="003671D1" w:rsidRPr="004717CC">
        <w:rPr>
          <w:rStyle w:val="StyleAIBodytextAsianSimSunChar"/>
          <w:rFonts w:cs="Arial"/>
          <w:sz w:val="18"/>
          <w:szCs w:val="18"/>
        </w:rPr>
        <w:t xml:space="preserve">on </w:t>
      </w:r>
      <w:r w:rsidR="007669EE" w:rsidRPr="004717CC">
        <w:rPr>
          <w:rStyle w:val="StyleAIBodytextAsianSimSunChar"/>
          <w:rFonts w:cs="Arial"/>
          <w:sz w:val="18"/>
          <w:szCs w:val="18"/>
        </w:rPr>
        <w:t xml:space="preserve">14 </w:t>
      </w:r>
      <w:r w:rsidR="003671D1" w:rsidRPr="004717CC">
        <w:rPr>
          <w:rStyle w:val="StyleAIBodytextAsianSimSunChar"/>
          <w:rFonts w:cs="Arial"/>
          <w:sz w:val="18"/>
          <w:szCs w:val="18"/>
        </w:rPr>
        <w:t>June</w:t>
      </w:r>
      <w:r w:rsidR="09687406" w:rsidRPr="004717CC">
        <w:rPr>
          <w:rStyle w:val="StyleAIBodytextAsianSimSunChar"/>
          <w:rFonts w:cs="Arial"/>
          <w:sz w:val="18"/>
          <w:szCs w:val="18"/>
        </w:rPr>
        <w:t>. Th</w:t>
      </w:r>
      <w:r w:rsidR="7938C07D" w:rsidRPr="004717CC">
        <w:rPr>
          <w:rStyle w:val="StyleAIBodytextAsianSimSunChar"/>
          <w:rFonts w:cs="Arial"/>
          <w:sz w:val="18"/>
          <w:szCs w:val="18"/>
        </w:rPr>
        <w:t>e latter</w:t>
      </w:r>
      <w:r w:rsidR="00124308" w:rsidRPr="004717CC">
        <w:rPr>
          <w:rStyle w:val="StyleAIBodytextAsianSimSunChar"/>
          <w:rFonts w:cs="Arial"/>
          <w:sz w:val="18"/>
          <w:szCs w:val="18"/>
        </w:rPr>
        <w:t xml:space="preserve"> could involve </w:t>
      </w:r>
      <w:r w:rsidR="00BC3316" w:rsidRPr="004717CC">
        <w:rPr>
          <w:rStyle w:val="StyleAIBodytextAsianSimSunChar"/>
          <w:rFonts w:cs="Arial"/>
          <w:sz w:val="18"/>
          <w:szCs w:val="18"/>
        </w:rPr>
        <w:t xml:space="preserve">evicting </w:t>
      </w:r>
      <w:r w:rsidR="00124308" w:rsidRPr="004717CC">
        <w:rPr>
          <w:rStyle w:val="StyleAIBodytextAsianSimSunChar"/>
          <w:rFonts w:cs="Arial"/>
          <w:sz w:val="18"/>
          <w:szCs w:val="18"/>
        </w:rPr>
        <w:t xml:space="preserve">dozens of other families and their possible arrival in the makeshift camps </w:t>
      </w:r>
      <w:r w:rsidR="00DA1B22" w:rsidRPr="004717CC">
        <w:rPr>
          <w:rStyle w:val="StyleAIBodytextAsianSimSunChar"/>
          <w:rFonts w:cs="Arial"/>
          <w:sz w:val="18"/>
          <w:szCs w:val="18"/>
        </w:rPr>
        <w:t>on the border</w:t>
      </w:r>
      <w:r w:rsidR="00B1648C" w:rsidRPr="004717CC">
        <w:rPr>
          <w:rStyle w:val="StyleAIBodytextAsianSimSunChar"/>
          <w:rFonts w:cs="Arial"/>
          <w:sz w:val="18"/>
          <w:szCs w:val="18"/>
        </w:rPr>
        <w:t xml:space="preserve"> in </w:t>
      </w:r>
      <w:r w:rsidR="007669EE" w:rsidRPr="004717CC">
        <w:rPr>
          <w:rStyle w:val="StyleAIBodytextAsianSimSunChar"/>
          <w:rFonts w:cs="Arial"/>
          <w:sz w:val="18"/>
          <w:szCs w:val="18"/>
        </w:rPr>
        <w:t xml:space="preserve">the </w:t>
      </w:r>
      <w:r w:rsidR="00B1648C" w:rsidRPr="004717CC">
        <w:rPr>
          <w:rStyle w:val="StyleAIBodytextAsianSimSunChar"/>
          <w:rFonts w:cs="Arial"/>
          <w:sz w:val="18"/>
          <w:szCs w:val="18"/>
        </w:rPr>
        <w:t>coming weeks</w:t>
      </w:r>
      <w:r w:rsidR="00124308" w:rsidRPr="004717CC">
        <w:rPr>
          <w:rStyle w:val="StyleAIBodytextAsianSimSunChar"/>
          <w:rFonts w:cs="Arial"/>
          <w:sz w:val="18"/>
          <w:szCs w:val="18"/>
        </w:rPr>
        <w:t>.</w:t>
      </w:r>
      <w:r w:rsidR="00F60F71" w:rsidRPr="004717CC">
        <w:rPr>
          <w:rStyle w:val="StyleAIBodytextAsianSimSunChar"/>
          <w:rFonts w:cs="Arial"/>
          <w:sz w:val="18"/>
          <w:szCs w:val="18"/>
        </w:rPr>
        <w:t xml:space="preserve"> </w:t>
      </w:r>
      <w:r w:rsidR="00FD392A" w:rsidRPr="004717CC">
        <w:rPr>
          <w:rStyle w:val="StyleAIBodytextAsianSimSunChar"/>
          <w:rFonts w:cs="Arial"/>
          <w:sz w:val="18"/>
          <w:szCs w:val="18"/>
        </w:rPr>
        <w:t xml:space="preserve">A dialogue table </w:t>
      </w:r>
      <w:r w:rsidR="00A439D2" w:rsidRPr="004717CC">
        <w:rPr>
          <w:rStyle w:val="StyleAIBodytextAsianSimSunChar"/>
          <w:rFonts w:cs="Arial"/>
          <w:sz w:val="18"/>
          <w:szCs w:val="18"/>
        </w:rPr>
        <w:t xml:space="preserve">was </w:t>
      </w:r>
      <w:r w:rsidR="00F60F71" w:rsidRPr="004717CC">
        <w:rPr>
          <w:rStyle w:val="StyleAIBodytextAsianSimSunChar"/>
          <w:rFonts w:cs="Arial"/>
          <w:sz w:val="18"/>
          <w:szCs w:val="18"/>
        </w:rPr>
        <w:t xml:space="preserve">recently </w:t>
      </w:r>
      <w:r w:rsidR="00A439D2" w:rsidRPr="004717CC">
        <w:rPr>
          <w:rStyle w:val="StyleAIBodytextAsianSimSunChar"/>
          <w:rFonts w:cs="Arial"/>
          <w:sz w:val="18"/>
          <w:szCs w:val="18"/>
        </w:rPr>
        <w:t xml:space="preserve">established between Guatemalan authorities and affected communities, </w:t>
      </w:r>
      <w:r w:rsidR="7938C07D" w:rsidRPr="004717CC">
        <w:rPr>
          <w:rStyle w:val="StyleAIBodytextAsianSimSunChar"/>
          <w:rFonts w:cs="Arial"/>
          <w:sz w:val="18"/>
          <w:szCs w:val="18"/>
        </w:rPr>
        <w:t>but</w:t>
      </w:r>
      <w:r w:rsidR="00A439D2" w:rsidRPr="004717CC">
        <w:rPr>
          <w:rStyle w:val="StyleAIBodytextAsianSimSunChar"/>
          <w:rFonts w:cs="Arial"/>
          <w:sz w:val="18"/>
          <w:szCs w:val="18"/>
        </w:rPr>
        <w:t xml:space="preserve"> according to communit</w:t>
      </w:r>
      <w:r w:rsidR="00F60F71" w:rsidRPr="004717CC">
        <w:rPr>
          <w:rStyle w:val="StyleAIBodytextAsianSimSunChar"/>
          <w:rFonts w:cs="Arial"/>
          <w:sz w:val="18"/>
          <w:szCs w:val="18"/>
        </w:rPr>
        <w:t>y members</w:t>
      </w:r>
      <w:r w:rsidR="00A439D2" w:rsidRPr="004717CC">
        <w:rPr>
          <w:rStyle w:val="StyleAIBodytextAsianSimSunChar"/>
          <w:rFonts w:cs="Arial"/>
          <w:sz w:val="18"/>
          <w:szCs w:val="18"/>
        </w:rPr>
        <w:t xml:space="preserve"> and their representatives, their proposals to solve the issue were not taken into account. Dialogue is currently at an impasse.</w:t>
      </w:r>
    </w:p>
    <w:p w:rsidR="00AB58BB" w:rsidRDefault="008E4193" w:rsidP="008E4193">
      <w:pPr>
        <w:pStyle w:val="AITableHeading"/>
        <w:tabs>
          <w:tab w:val="clear" w:pos="567"/>
        </w:tabs>
        <w:rPr>
          <w:rFonts w:cs="Arial"/>
        </w:rPr>
      </w:pPr>
      <w:r>
        <w:rPr>
          <w:rFonts w:cs="Arial"/>
        </w:rPr>
        <w:t>1) TAKE ACTION</w:t>
      </w:r>
    </w:p>
    <w:p w:rsidR="008E4193" w:rsidRPr="00F95961" w:rsidRDefault="008E4193" w:rsidP="008E4193">
      <w:pPr>
        <w:pStyle w:val="AITableHeading"/>
        <w:tabs>
          <w:tab w:val="clear" w:pos="567"/>
        </w:tabs>
        <w:rPr>
          <w:rFonts w:cs="Arial"/>
        </w:rPr>
      </w:pPr>
      <w:r>
        <w:rPr>
          <w:rFonts w:cs="Arial"/>
        </w:rPr>
        <w:t>Write a letter, send an email, call, fax or tweet:</w:t>
      </w:r>
    </w:p>
    <w:p w:rsidR="00AB58BB" w:rsidRPr="008E4193" w:rsidRDefault="00AB58BB" w:rsidP="008E4193">
      <w:pPr>
        <w:pStyle w:val="Default"/>
        <w:numPr>
          <w:ilvl w:val="0"/>
          <w:numId w:val="4"/>
        </w:numPr>
        <w:rPr>
          <w:sz w:val="18"/>
          <w:szCs w:val="20"/>
          <w:lang w:val="en-US"/>
        </w:rPr>
      </w:pPr>
      <w:r w:rsidRPr="008E4193">
        <w:rPr>
          <w:sz w:val="18"/>
          <w:szCs w:val="20"/>
          <w:lang w:val="en-US"/>
        </w:rPr>
        <w:t xml:space="preserve">Calling on the Mexican and Guatemalan authorities to urgently and significantly enhance the attention to basic humanitarian needs such </w:t>
      </w:r>
      <w:r w:rsidR="00BB29DC" w:rsidRPr="008E4193">
        <w:rPr>
          <w:sz w:val="18"/>
          <w:szCs w:val="20"/>
          <w:lang w:val="en-US"/>
        </w:rPr>
        <w:t xml:space="preserve">as </w:t>
      </w:r>
      <w:r w:rsidRPr="008E4193">
        <w:rPr>
          <w:sz w:val="18"/>
          <w:szCs w:val="20"/>
          <w:lang w:val="en-US"/>
        </w:rPr>
        <w:t>medical supplies and att</w:t>
      </w:r>
      <w:r w:rsidR="00C65695" w:rsidRPr="008E4193">
        <w:rPr>
          <w:sz w:val="18"/>
          <w:szCs w:val="20"/>
          <w:lang w:val="en-US"/>
        </w:rPr>
        <w:t>ention, food, water and shelter and ensure that protection of the population</w:t>
      </w:r>
      <w:r w:rsidR="00BB29DC" w:rsidRPr="008E4193">
        <w:rPr>
          <w:sz w:val="18"/>
          <w:szCs w:val="20"/>
          <w:lang w:val="en-US"/>
        </w:rPr>
        <w:t>, particularly children, adolescents</w:t>
      </w:r>
      <w:r w:rsidR="006A001D" w:rsidRPr="008E4193">
        <w:rPr>
          <w:sz w:val="18"/>
          <w:szCs w:val="20"/>
          <w:lang w:val="en-US"/>
        </w:rPr>
        <w:t xml:space="preserve"> and elderly people</w:t>
      </w:r>
      <w:r w:rsidR="00BB29DC" w:rsidRPr="008E4193">
        <w:rPr>
          <w:sz w:val="18"/>
          <w:szCs w:val="20"/>
          <w:lang w:val="en-US"/>
        </w:rPr>
        <w:t xml:space="preserve"> without shelter</w:t>
      </w:r>
      <w:r w:rsidR="00C65695" w:rsidRPr="008E4193">
        <w:rPr>
          <w:sz w:val="18"/>
          <w:szCs w:val="20"/>
          <w:lang w:val="en-US"/>
        </w:rPr>
        <w:t xml:space="preserve"> is the first priority, beyond military or security objectives in the area</w:t>
      </w:r>
      <w:r w:rsidR="008C108E" w:rsidRPr="008E4193">
        <w:rPr>
          <w:sz w:val="18"/>
          <w:szCs w:val="20"/>
          <w:lang w:val="en-US"/>
        </w:rPr>
        <w:t>;</w:t>
      </w:r>
      <w:r w:rsidR="00C65695" w:rsidRPr="008E4193">
        <w:rPr>
          <w:sz w:val="18"/>
          <w:szCs w:val="20"/>
          <w:lang w:val="en-US"/>
        </w:rPr>
        <w:t xml:space="preserve"> </w:t>
      </w:r>
    </w:p>
    <w:p w:rsidR="006A001D" w:rsidRPr="008E4193" w:rsidRDefault="006A001D" w:rsidP="008E4193">
      <w:pPr>
        <w:pStyle w:val="Default"/>
        <w:numPr>
          <w:ilvl w:val="0"/>
          <w:numId w:val="4"/>
        </w:numPr>
        <w:rPr>
          <w:sz w:val="18"/>
          <w:szCs w:val="20"/>
          <w:lang w:val="en-US"/>
        </w:rPr>
      </w:pPr>
      <w:r w:rsidRPr="008E4193">
        <w:rPr>
          <w:sz w:val="18"/>
          <w:szCs w:val="20"/>
          <w:lang w:val="en-US"/>
        </w:rPr>
        <w:t>Calling on the Guatemalan authorities to promptly reinitiate dialogue with affected communities in order to address long-standing land issues in the region.</w:t>
      </w:r>
    </w:p>
    <w:p w:rsidR="00AB58BB" w:rsidRPr="008E4193" w:rsidRDefault="00AB58BB" w:rsidP="008E4193">
      <w:pPr>
        <w:pStyle w:val="Default"/>
        <w:numPr>
          <w:ilvl w:val="0"/>
          <w:numId w:val="4"/>
        </w:numPr>
        <w:rPr>
          <w:sz w:val="18"/>
          <w:szCs w:val="20"/>
          <w:lang w:val="en-US"/>
        </w:rPr>
      </w:pPr>
      <w:r w:rsidRPr="008E4193">
        <w:rPr>
          <w:sz w:val="18"/>
          <w:szCs w:val="20"/>
          <w:lang w:val="en-US"/>
        </w:rPr>
        <w:t xml:space="preserve">Calling on Mexican authorities to </w:t>
      </w:r>
      <w:r w:rsidR="00972CFE" w:rsidRPr="008E4193">
        <w:rPr>
          <w:sz w:val="18"/>
          <w:szCs w:val="20"/>
          <w:lang w:val="en-US"/>
        </w:rPr>
        <w:t xml:space="preserve">guarantee the human rights of those people who cross the border into </w:t>
      </w:r>
      <w:r w:rsidRPr="008E4193">
        <w:rPr>
          <w:sz w:val="18"/>
          <w:szCs w:val="20"/>
          <w:lang w:val="en-US"/>
        </w:rPr>
        <w:t xml:space="preserve">Mexican territory and </w:t>
      </w:r>
      <w:r w:rsidR="006A001D" w:rsidRPr="008E4193">
        <w:rPr>
          <w:sz w:val="18"/>
          <w:szCs w:val="20"/>
          <w:lang w:val="en-US"/>
        </w:rPr>
        <w:t xml:space="preserve">prioritize humanitarian objectives above immigration enforcement measures at this time. </w:t>
      </w:r>
    </w:p>
    <w:p w:rsidR="0026766F" w:rsidRPr="008E4193" w:rsidRDefault="008E4193" w:rsidP="008E4193">
      <w:pPr>
        <w:pStyle w:val="AITableHeading"/>
        <w:tabs>
          <w:tab w:val="clear" w:pos="567"/>
          <w:tab w:val="left" w:pos="1275"/>
        </w:tabs>
        <w:rPr>
          <w:rFonts w:cs="Arial"/>
          <w:sz w:val="12"/>
          <w:szCs w:val="12"/>
          <w:lang w:val="it-IT"/>
        </w:rPr>
      </w:pPr>
      <w:r w:rsidRPr="008E4193">
        <w:rPr>
          <w:rFonts w:cs="Arial"/>
          <w:sz w:val="12"/>
          <w:szCs w:val="12"/>
          <w:lang w:val="it-IT"/>
        </w:rPr>
        <w:tab/>
      </w:r>
    </w:p>
    <w:p w:rsidR="008E4193" w:rsidRPr="008E4193" w:rsidRDefault="008E4193" w:rsidP="008E4193">
      <w:pPr>
        <w:pStyle w:val="AITableHeading"/>
        <w:tabs>
          <w:tab w:val="clear" w:pos="567"/>
          <w:tab w:val="left" w:pos="1275"/>
        </w:tabs>
        <w:rPr>
          <w:sz w:val="16"/>
          <w:szCs w:val="16"/>
        </w:rPr>
        <w:sectPr w:rsidR="008E4193" w:rsidRPr="008E4193" w:rsidSect="008E419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Default="008E4193" w:rsidP="008E4193">
      <w:pPr>
        <w:pStyle w:val="AITableHeading"/>
        <w:tabs>
          <w:tab w:val="clear" w:pos="567"/>
        </w:tabs>
        <w:rPr>
          <w:b w:val="0"/>
          <w:bCs w:val="0"/>
        </w:rPr>
        <w:sectPr w:rsidR="005534BC" w:rsidSect="008E4193">
          <w:type w:val="continuous"/>
          <w:pgSz w:w="12240" w:h="15840" w:code="1"/>
          <w:pgMar w:top="720" w:right="720" w:bottom="2160" w:left="720" w:header="0" w:footer="567" w:gutter="0"/>
          <w:cols w:space="567"/>
          <w:titlePg/>
          <w:docGrid w:linePitch="360"/>
        </w:sectPr>
      </w:pPr>
      <w:r>
        <w:t xml:space="preserve">Contact these </w:t>
      </w:r>
      <w:r w:rsidR="004717CC">
        <w:t xml:space="preserve">four </w:t>
      </w:r>
      <w:r>
        <w:t>officials by</w:t>
      </w:r>
      <w:r w:rsidR="0026766F">
        <w:t xml:space="preserve"> </w:t>
      </w:r>
      <w:r w:rsidR="009E699E">
        <w:t>20</w:t>
      </w:r>
      <w:r>
        <w:t xml:space="preserve"> July,</w:t>
      </w:r>
      <w:r w:rsidR="00BD32E9">
        <w:t xml:space="preserve"> 2017</w:t>
      </w:r>
      <w:r>
        <w:t>:</w:t>
      </w:r>
    </w:p>
    <w:p w:rsidR="009E699E" w:rsidRPr="009E699E" w:rsidRDefault="00215B9C" w:rsidP="008E4193">
      <w:pPr>
        <w:pStyle w:val="AIAddressText"/>
        <w:tabs>
          <w:tab w:val="clear" w:pos="567"/>
        </w:tabs>
        <w:spacing w:line="240" w:lineRule="auto"/>
        <w:rPr>
          <w:rFonts w:cs="Arial"/>
          <w:sz w:val="16"/>
          <w:szCs w:val="16"/>
          <w:u w:val="single"/>
          <w:lang w:val="es-MX"/>
        </w:rPr>
      </w:pPr>
      <w:r>
        <w:rPr>
          <w:rFonts w:cs="Arial"/>
          <w:sz w:val="16"/>
          <w:szCs w:val="16"/>
          <w:u w:val="single"/>
          <w:lang w:val="es-MX"/>
        </w:rPr>
        <w:t xml:space="preserve">Guatemalan </w:t>
      </w:r>
      <w:r w:rsidR="009E699E" w:rsidRPr="009E699E">
        <w:rPr>
          <w:rFonts w:cs="Arial"/>
          <w:sz w:val="16"/>
          <w:szCs w:val="16"/>
          <w:u w:val="single"/>
          <w:lang w:val="es-MX"/>
        </w:rPr>
        <w:t>Minister of Interior</w:t>
      </w:r>
    </w:p>
    <w:p w:rsidR="009E699E" w:rsidRDefault="009E699E" w:rsidP="008E4193">
      <w:pPr>
        <w:pStyle w:val="AIAddressText"/>
        <w:tabs>
          <w:tab w:val="clear" w:pos="567"/>
        </w:tabs>
        <w:spacing w:line="240" w:lineRule="auto"/>
        <w:rPr>
          <w:rFonts w:cs="Arial"/>
          <w:color w:val="222222"/>
          <w:sz w:val="16"/>
          <w:szCs w:val="16"/>
          <w:shd w:val="clear" w:color="auto" w:fill="FFFFFF"/>
          <w:lang w:val="es-MX"/>
        </w:rPr>
      </w:pPr>
      <w:r w:rsidRPr="006006D2">
        <w:rPr>
          <w:rFonts w:cs="Arial"/>
          <w:color w:val="222222"/>
          <w:sz w:val="16"/>
          <w:szCs w:val="16"/>
          <w:shd w:val="clear" w:color="auto" w:fill="FFFFFF"/>
          <w:lang w:val="es-MX"/>
        </w:rPr>
        <w:t>Sr. Francisco Rivas Lara</w:t>
      </w:r>
    </w:p>
    <w:p w:rsidR="009E699E" w:rsidRPr="006006D2" w:rsidRDefault="009E699E" w:rsidP="008E4193">
      <w:pPr>
        <w:pStyle w:val="AIAddressText"/>
        <w:tabs>
          <w:tab w:val="clear" w:pos="567"/>
        </w:tabs>
        <w:spacing w:line="240" w:lineRule="auto"/>
        <w:rPr>
          <w:rFonts w:cs="Arial"/>
          <w:sz w:val="16"/>
          <w:szCs w:val="16"/>
          <w:lang w:val="es-MX"/>
        </w:rPr>
      </w:pPr>
      <w:r>
        <w:rPr>
          <w:rFonts w:cs="Arial"/>
          <w:color w:val="222222"/>
          <w:sz w:val="16"/>
          <w:szCs w:val="16"/>
          <w:shd w:val="clear" w:color="auto" w:fill="FFFFFF"/>
          <w:lang w:val="es-MX"/>
        </w:rPr>
        <w:t>Ministerio de Gobernación</w:t>
      </w:r>
      <w:r w:rsidRPr="006006D2">
        <w:rPr>
          <w:rFonts w:cs="Arial"/>
          <w:sz w:val="16"/>
          <w:szCs w:val="16"/>
          <w:lang w:val="es-MX"/>
        </w:rPr>
        <w:tab/>
      </w:r>
    </w:p>
    <w:p w:rsidR="009E699E" w:rsidRPr="008E4193" w:rsidRDefault="009E699E" w:rsidP="008E4193">
      <w:pPr>
        <w:pStyle w:val="AIAddressText"/>
        <w:tabs>
          <w:tab w:val="clear" w:pos="567"/>
        </w:tabs>
        <w:spacing w:line="240" w:lineRule="auto"/>
        <w:rPr>
          <w:rFonts w:cs="Arial"/>
          <w:sz w:val="16"/>
          <w:szCs w:val="16"/>
          <w:shd w:val="clear" w:color="auto" w:fill="FFFFFF"/>
          <w:lang w:val="es-MX"/>
        </w:rPr>
      </w:pPr>
      <w:r w:rsidRPr="00BB29DC">
        <w:rPr>
          <w:rFonts w:cs="Arial"/>
          <w:color w:val="222222"/>
          <w:sz w:val="16"/>
          <w:szCs w:val="16"/>
          <w:shd w:val="clear" w:color="auto" w:fill="FFFFFF"/>
          <w:lang w:val="es-MX"/>
        </w:rPr>
        <w:t xml:space="preserve">6 </w:t>
      </w:r>
      <w:r w:rsidRPr="008E4193">
        <w:rPr>
          <w:rFonts w:cs="Arial"/>
          <w:sz w:val="16"/>
          <w:szCs w:val="16"/>
          <w:shd w:val="clear" w:color="auto" w:fill="FFFFFF"/>
          <w:lang w:val="es-MX"/>
        </w:rPr>
        <w:t>avenida 13-71 zona 1, C.P. 01001</w:t>
      </w:r>
    </w:p>
    <w:p w:rsidR="009E699E" w:rsidRPr="008E4193" w:rsidRDefault="009E699E" w:rsidP="008E4193">
      <w:pPr>
        <w:pStyle w:val="AIAddressText"/>
        <w:tabs>
          <w:tab w:val="clear" w:pos="567"/>
        </w:tabs>
        <w:spacing w:line="240" w:lineRule="auto"/>
        <w:rPr>
          <w:rFonts w:cs="Arial"/>
          <w:sz w:val="16"/>
          <w:szCs w:val="16"/>
          <w:lang w:val="es-MX"/>
        </w:rPr>
      </w:pPr>
      <w:r w:rsidRPr="008E4193">
        <w:rPr>
          <w:rFonts w:cs="Arial"/>
          <w:sz w:val="16"/>
          <w:szCs w:val="16"/>
          <w:shd w:val="clear" w:color="auto" w:fill="FFFFFF"/>
          <w:lang w:val="es-MX"/>
        </w:rPr>
        <w:t>Guatemala, Guatemala</w:t>
      </w:r>
      <w:r w:rsidRPr="008E4193">
        <w:rPr>
          <w:rFonts w:cs="Arial"/>
          <w:sz w:val="16"/>
          <w:szCs w:val="16"/>
          <w:lang w:val="es-MX"/>
        </w:rPr>
        <w:tab/>
      </w:r>
      <w:r w:rsidRPr="008E4193">
        <w:rPr>
          <w:rFonts w:cs="Arial"/>
          <w:sz w:val="16"/>
          <w:szCs w:val="16"/>
          <w:lang w:val="es-MX"/>
        </w:rPr>
        <w:tab/>
      </w:r>
    </w:p>
    <w:p w:rsidR="009E699E" w:rsidRPr="008E4193" w:rsidRDefault="009E699E" w:rsidP="008E4193">
      <w:pPr>
        <w:pStyle w:val="AIAddressText"/>
        <w:tabs>
          <w:tab w:val="clear" w:pos="567"/>
        </w:tabs>
        <w:spacing w:line="240" w:lineRule="auto"/>
        <w:rPr>
          <w:rFonts w:cs="Arial"/>
          <w:sz w:val="16"/>
          <w:szCs w:val="16"/>
        </w:rPr>
      </w:pPr>
      <w:r w:rsidRPr="008E4193">
        <w:rPr>
          <w:rFonts w:cs="Arial"/>
          <w:sz w:val="16"/>
          <w:szCs w:val="16"/>
        </w:rPr>
        <w:t xml:space="preserve">Email: </w:t>
      </w:r>
      <w:hyperlink r:id="rId12" w:history="1">
        <w:r w:rsidRPr="008E4193">
          <w:rPr>
            <w:rStyle w:val="Hyperlink"/>
            <w:rFonts w:cs="Arial"/>
            <w:color w:val="auto"/>
            <w:sz w:val="16"/>
            <w:szCs w:val="16"/>
          </w:rPr>
          <w:t>frivas@mingob.gob.gt</w:t>
        </w:r>
      </w:hyperlink>
    </w:p>
    <w:p w:rsidR="009E699E" w:rsidRPr="008E4193" w:rsidRDefault="009E699E" w:rsidP="008E4193">
      <w:pPr>
        <w:pStyle w:val="AIAddressText"/>
        <w:tabs>
          <w:tab w:val="clear" w:pos="567"/>
        </w:tabs>
        <w:spacing w:line="240" w:lineRule="auto"/>
        <w:rPr>
          <w:rFonts w:cs="Arial"/>
          <w:sz w:val="16"/>
          <w:szCs w:val="16"/>
        </w:rPr>
      </w:pPr>
      <w:r w:rsidRPr="008E4193">
        <w:rPr>
          <w:rFonts w:cs="Arial"/>
          <w:sz w:val="16"/>
          <w:szCs w:val="16"/>
        </w:rPr>
        <w:t>Twitter: @mingobguate</w:t>
      </w:r>
    </w:p>
    <w:p w:rsidR="009E699E" w:rsidRPr="008E4193" w:rsidRDefault="009E699E" w:rsidP="008E4193">
      <w:pPr>
        <w:pStyle w:val="AITableHeading"/>
        <w:tabs>
          <w:tab w:val="clear" w:pos="567"/>
        </w:tabs>
        <w:rPr>
          <w:rFonts w:cs="Arial"/>
          <w:sz w:val="16"/>
          <w:szCs w:val="16"/>
        </w:rPr>
      </w:pPr>
      <w:r w:rsidRPr="008E4193">
        <w:rPr>
          <w:rFonts w:cs="Arial"/>
          <w:sz w:val="16"/>
          <w:szCs w:val="16"/>
        </w:rPr>
        <w:t>Salutation: Dear Minister/ Sr. Ministro</w:t>
      </w:r>
    </w:p>
    <w:p w:rsidR="009E699E" w:rsidRDefault="009E699E" w:rsidP="008E4193">
      <w:pPr>
        <w:pStyle w:val="AIAddressText"/>
        <w:tabs>
          <w:tab w:val="clear" w:pos="567"/>
        </w:tabs>
        <w:spacing w:line="240" w:lineRule="auto"/>
        <w:rPr>
          <w:rFonts w:cs="Arial"/>
          <w:sz w:val="16"/>
          <w:szCs w:val="16"/>
          <w:u w:val="single"/>
        </w:rPr>
      </w:pPr>
    </w:p>
    <w:p w:rsidR="00406A83" w:rsidRPr="002E5A4E" w:rsidRDefault="00215B9C" w:rsidP="008E4193">
      <w:pPr>
        <w:pStyle w:val="AIAddressText"/>
        <w:tabs>
          <w:tab w:val="clear" w:pos="567"/>
        </w:tabs>
        <w:spacing w:line="240" w:lineRule="auto"/>
        <w:rPr>
          <w:rFonts w:cs="Arial"/>
          <w:sz w:val="16"/>
          <w:szCs w:val="16"/>
          <w:u w:val="single"/>
        </w:rPr>
      </w:pPr>
      <w:r>
        <w:rPr>
          <w:rFonts w:cs="Arial"/>
          <w:sz w:val="16"/>
          <w:szCs w:val="16"/>
          <w:u w:val="single"/>
        </w:rPr>
        <w:t xml:space="preserve">Mexican </w:t>
      </w:r>
      <w:r w:rsidR="005B6B05">
        <w:rPr>
          <w:rFonts w:cs="Arial"/>
          <w:sz w:val="16"/>
          <w:szCs w:val="16"/>
          <w:u w:val="single"/>
        </w:rPr>
        <w:t>Minister of</w:t>
      </w:r>
      <w:r w:rsidR="00406A83" w:rsidRPr="002E5A4E">
        <w:rPr>
          <w:rFonts w:cs="Arial"/>
          <w:sz w:val="16"/>
          <w:szCs w:val="16"/>
          <w:u w:val="single"/>
        </w:rPr>
        <w:t xml:space="preserve"> Interior</w:t>
      </w:r>
    </w:p>
    <w:p w:rsidR="00406A83" w:rsidRPr="00406A83" w:rsidRDefault="00406A83" w:rsidP="008E4193">
      <w:pPr>
        <w:pStyle w:val="AIAddressText"/>
        <w:tabs>
          <w:tab w:val="clear" w:pos="567"/>
        </w:tabs>
        <w:spacing w:line="240" w:lineRule="auto"/>
        <w:rPr>
          <w:rFonts w:cs="Arial"/>
          <w:sz w:val="16"/>
          <w:szCs w:val="16"/>
          <w:lang w:val="en-US"/>
        </w:rPr>
      </w:pPr>
      <w:r w:rsidRPr="00406A83">
        <w:rPr>
          <w:rFonts w:cs="Arial"/>
          <w:sz w:val="16"/>
          <w:szCs w:val="16"/>
          <w:lang w:val="en-US"/>
        </w:rPr>
        <w:t>Miguel Ángel Osorio Chong</w:t>
      </w:r>
      <w:r w:rsidRPr="00406A83">
        <w:rPr>
          <w:rFonts w:cs="Arial"/>
          <w:sz w:val="16"/>
          <w:szCs w:val="16"/>
          <w:lang w:val="en-US"/>
        </w:rPr>
        <w:tab/>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Secretaría de Gobernación</w:t>
      </w:r>
      <w:r w:rsidRPr="002E5A4E">
        <w:rPr>
          <w:rFonts w:cs="Arial"/>
          <w:sz w:val="16"/>
          <w:szCs w:val="16"/>
          <w:lang w:val="es-MX"/>
        </w:rPr>
        <w:tab/>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Bucareli 99, Col. Juárez, Del. Cuauhtémoc, C.P. 06600</w:t>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Ciudad de México, México</w:t>
      </w:r>
    </w:p>
    <w:p w:rsidR="005534BC" w:rsidRPr="008E4193" w:rsidRDefault="006A001D" w:rsidP="008E4193">
      <w:pPr>
        <w:pStyle w:val="AIAddressText"/>
        <w:tabs>
          <w:tab w:val="clear" w:pos="567"/>
        </w:tabs>
        <w:spacing w:line="240" w:lineRule="auto"/>
        <w:rPr>
          <w:rFonts w:cs="Arial"/>
          <w:sz w:val="16"/>
          <w:szCs w:val="16"/>
        </w:rPr>
      </w:pPr>
      <w:r>
        <w:rPr>
          <w:rFonts w:cs="Arial"/>
          <w:sz w:val="16"/>
          <w:szCs w:val="16"/>
        </w:rPr>
        <w:t xml:space="preserve">Twitter: </w:t>
      </w:r>
      <w:r w:rsidRPr="006A001D">
        <w:rPr>
          <w:rFonts w:cs="Arial"/>
          <w:sz w:val="16"/>
          <w:szCs w:val="16"/>
          <w:lang w:val="en-US"/>
        </w:rPr>
        <w:t>@osoriochong</w:t>
      </w:r>
    </w:p>
    <w:p w:rsidR="005534BC" w:rsidRPr="008E4193" w:rsidRDefault="005534BC" w:rsidP="008E4193">
      <w:pPr>
        <w:pStyle w:val="AIAddressText"/>
        <w:tabs>
          <w:tab w:val="clear" w:pos="567"/>
        </w:tabs>
        <w:spacing w:line="240" w:lineRule="auto"/>
        <w:rPr>
          <w:rFonts w:cs="Arial"/>
          <w:sz w:val="16"/>
          <w:szCs w:val="16"/>
        </w:rPr>
      </w:pPr>
      <w:r w:rsidRPr="008E4193">
        <w:rPr>
          <w:rFonts w:cs="Arial"/>
          <w:sz w:val="16"/>
          <w:szCs w:val="16"/>
        </w:rPr>
        <w:t xml:space="preserve">Email: </w:t>
      </w:r>
      <w:hyperlink r:id="rId13" w:history="1">
        <w:r w:rsidR="006A001D" w:rsidRPr="008E4193">
          <w:rPr>
            <w:rStyle w:val="Hyperlink"/>
            <w:rFonts w:cs="Arial"/>
            <w:color w:val="auto"/>
            <w:sz w:val="16"/>
            <w:szCs w:val="16"/>
            <w:lang w:val="en-US"/>
          </w:rPr>
          <w:t>secretario@segob.gob.mx</w:t>
        </w:r>
      </w:hyperlink>
    </w:p>
    <w:p w:rsidR="008E4193" w:rsidRDefault="00406A83" w:rsidP="008E4193">
      <w:pPr>
        <w:pStyle w:val="AITableHeading"/>
        <w:tabs>
          <w:tab w:val="clear" w:pos="567"/>
        </w:tabs>
        <w:rPr>
          <w:rFonts w:cs="Arial"/>
          <w:sz w:val="16"/>
          <w:szCs w:val="16"/>
        </w:rPr>
      </w:pPr>
      <w:r w:rsidRPr="00406A83">
        <w:rPr>
          <w:rFonts w:cs="Arial"/>
          <w:sz w:val="16"/>
          <w:szCs w:val="16"/>
          <w:lang w:val="en-US"/>
        </w:rPr>
        <w:t xml:space="preserve">Salutation: </w:t>
      </w:r>
      <w:r w:rsidRPr="00406A83">
        <w:rPr>
          <w:rFonts w:cs="Arial"/>
          <w:sz w:val="16"/>
          <w:szCs w:val="16"/>
        </w:rPr>
        <w:t xml:space="preserve">Dear Minister / Sr. </w:t>
      </w:r>
      <w:r w:rsidR="00215B9C">
        <w:rPr>
          <w:rFonts w:cs="Arial"/>
          <w:sz w:val="16"/>
          <w:szCs w:val="16"/>
        </w:rPr>
        <w:t>Ministro</w:t>
      </w:r>
    </w:p>
    <w:p w:rsidR="004717CC" w:rsidRPr="008E4193" w:rsidRDefault="004717CC" w:rsidP="004717CC">
      <w:pPr>
        <w:pStyle w:val="AIAddressText"/>
        <w:spacing w:line="240" w:lineRule="auto"/>
        <w:rPr>
          <w:rFonts w:cs="Arial"/>
          <w:sz w:val="16"/>
          <w:szCs w:val="16"/>
          <w:u w:val="single"/>
        </w:rPr>
      </w:pPr>
      <w:r w:rsidRPr="008E4193">
        <w:rPr>
          <w:rFonts w:cs="Arial"/>
          <w:sz w:val="16"/>
          <w:szCs w:val="16"/>
          <w:u w:val="single"/>
        </w:rPr>
        <w:t>Ambassador Gladys Marithza Ruiz de Vielman, Embassy of Guatemala</w:t>
      </w:r>
    </w:p>
    <w:p w:rsidR="004717CC" w:rsidRPr="008E4193" w:rsidRDefault="004717CC" w:rsidP="004717CC">
      <w:pPr>
        <w:pStyle w:val="AIAddressText"/>
        <w:spacing w:line="240" w:lineRule="auto"/>
        <w:rPr>
          <w:rFonts w:cs="Arial"/>
          <w:sz w:val="16"/>
          <w:szCs w:val="16"/>
        </w:rPr>
      </w:pPr>
      <w:r w:rsidRPr="008E4193">
        <w:rPr>
          <w:rFonts w:cs="Arial"/>
          <w:sz w:val="16"/>
          <w:szCs w:val="16"/>
        </w:rPr>
        <w:t>2220 R St. NW, Washington DC 20008</w:t>
      </w:r>
    </w:p>
    <w:p w:rsidR="004717CC" w:rsidRPr="008E4193" w:rsidRDefault="004717CC" w:rsidP="004717CC">
      <w:pPr>
        <w:pStyle w:val="AIAddressText"/>
        <w:spacing w:line="240" w:lineRule="auto"/>
        <w:rPr>
          <w:rFonts w:cs="Arial"/>
          <w:sz w:val="16"/>
          <w:szCs w:val="16"/>
        </w:rPr>
      </w:pPr>
      <w:r w:rsidRPr="008E4193">
        <w:rPr>
          <w:rFonts w:cs="Arial"/>
          <w:sz w:val="16"/>
          <w:szCs w:val="16"/>
        </w:rPr>
        <w:t>T: 202.745.4953 -OR- 202.745.3873</w:t>
      </w:r>
    </w:p>
    <w:p w:rsidR="004717CC" w:rsidRPr="008E4193" w:rsidRDefault="004717CC" w:rsidP="004717CC">
      <w:pPr>
        <w:pStyle w:val="AIAddressText"/>
        <w:spacing w:line="240" w:lineRule="auto"/>
        <w:rPr>
          <w:rFonts w:cs="Arial"/>
          <w:sz w:val="16"/>
          <w:szCs w:val="16"/>
        </w:rPr>
      </w:pPr>
      <w:r w:rsidRPr="008E4193">
        <w:rPr>
          <w:rFonts w:cs="Arial"/>
          <w:sz w:val="16"/>
          <w:szCs w:val="16"/>
        </w:rPr>
        <w:t xml:space="preserve">Email: </w:t>
      </w:r>
      <w:hyperlink r:id="rId14" w:history="1">
        <w:r w:rsidRPr="008E4193">
          <w:rPr>
            <w:rStyle w:val="Hyperlink"/>
            <w:rFonts w:cs="Arial"/>
            <w:color w:val="auto"/>
            <w:sz w:val="16"/>
            <w:szCs w:val="16"/>
          </w:rPr>
          <w:t>info@guatemala-embassy.org</w:t>
        </w:r>
      </w:hyperlink>
    </w:p>
    <w:p w:rsidR="004717CC" w:rsidRDefault="004717CC" w:rsidP="004717CC">
      <w:pPr>
        <w:pStyle w:val="AIAddressText"/>
        <w:tabs>
          <w:tab w:val="clear" w:pos="567"/>
        </w:tabs>
        <w:spacing w:line="240" w:lineRule="auto"/>
        <w:rPr>
          <w:rFonts w:cs="Arial"/>
          <w:sz w:val="16"/>
          <w:szCs w:val="16"/>
        </w:rPr>
      </w:pPr>
      <w:r w:rsidRPr="008E4193">
        <w:rPr>
          <w:rFonts w:cs="Arial"/>
          <w:sz w:val="16"/>
          <w:szCs w:val="16"/>
        </w:rPr>
        <w:t xml:space="preserve">Contact Form: </w:t>
      </w:r>
      <w:hyperlink r:id="rId15" w:history="1">
        <w:r w:rsidRPr="008E4193">
          <w:rPr>
            <w:rStyle w:val="Hyperlink"/>
            <w:rFonts w:cs="Arial"/>
            <w:color w:val="auto"/>
            <w:sz w:val="16"/>
            <w:szCs w:val="16"/>
          </w:rPr>
          <w:t>http://guatemalaembassyusa.org/la-embajada/contacta-con-nosotros/</w:t>
        </w:r>
      </w:hyperlink>
    </w:p>
    <w:p w:rsidR="004717CC" w:rsidRPr="008E4193" w:rsidRDefault="004717CC" w:rsidP="004717CC">
      <w:pPr>
        <w:pStyle w:val="AIAddressText"/>
        <w:tabs>
          <w:tab w:val="clear" w:pos="567"/>
        </w:tabs>
        <w:spacing w:line="240" w:lineRule="auto"/>
        <w:rPr>
          <w:rFonts w:cs="Arial"/>
          <w:b/>
          <w:sz w:val="16"/>
          <w:szCs w:val="16"/>
        </w:rPr>
      </w:pPr>
      <w:r w:rsidRPr="008E4193">
        <w:rPr>
          <w:rFonts w:cs="Arial"/>
          <w:b/>
          <w:sz w:val="16"/>
          <w:szCs w:val="16"/>
        </w:rPr>
        <w:t>Salutation: Dear Ambassador</w:t>
      </w:r>
    </w:p>
    <w:p w:rsidR="004717CC" w:rsidRDefault="004717CC" w:rsidP="004717CC">
      <w:pPr>
        <w:pStyle w:val="AIAddressText"/>
        <w:tabs>
          <w:tab w:val="clear" w:pos="567"/>
        </w:tabs>
        <w:spacing w:line="240" w:lineRule="auto"/>
        <w:rPr>
          <w:rFonts w:cs="Arial"/>
          <w:sz w:val="16"/>
          <w:szCs w:val="16"/>
        </w:rPr>
      </w:pPr>
    </w:p>
    <w:p w:rsidR="004717CC" w:rsidRPr="008E4193" w:rsidRDefault="004717CC" w:rsidP="004717CC">
      <w:pPr>
        <w:pStyle w:val="AIAddressText"/>
        <w:spacing w:line="240" w:lineRule="auto"/>
        <w:rPr>
          <w:rFonts w:cs="Arial"/>
          <w:sz w:val="16"/>
          <w:szCs w:val="16"/>
          <w:u w:val="single"/>
        </w:rPr>
      </w:pPr>
      <w:r w:rsidRPr="008E4193">
        <w:rPr>
          <w:rFonts w:cs="Arial"/>
          <w:sz w:val="16"/>
          <w:szCs w:val="16"/>
          <w:u w:val="single"/>
        </w:rPr>
        <w:t>Ambassador Geronimo Gutierrez Fernandez, Embassy of Mexico</w:t>
      </w:r>
    </w:p>
    <w:p w:rsidR="004717CC" w:rsidRDefault="004717CC" w:rsidP="004717CC">
      <w:pPr>
        <w:pStyle w:val="AIAddressText"/>
        <w:spacing w:line="240" w:lineRule="auto"/>
        <w:rPr>
          <w:rFonts w:cs="Arial"/>
          <w:sz w:val="16"/>
          <w:szCs w:val="16"/>
        </w:rPr>
      </w:pPr>
      <w:r>
        <w:rPr>
          <w:rFonts w:cs="Arial"/>
          <w:sz w:val="16"/>
          <w:szCs w:val="16"/>
        </w:rPr>
        <w:t>1911 Pennsylvania Ave. NW</w:t>
      </w:r>
    </w:p>
    <w:p w:rsidR="004717CC" w:rsidRDefault="004717CC" w:rsidP="004717CC">
      <w:pPr>
        <w:pStyle w:val="AIAddressText"/>
        <w:spacing w:line="240" w:lineRule="auto"/>
        <w:rPr>
          <w:rFonts w:cs="Arial"/>
          <w:sz w:val="16"/>
          <w:szCs w:val="16"/>
        </w:rPr>
      </w:pPr>
      <w:r w:rsidRPr="008E4193">
        <w:rPr>
          <w:rFonts w:cs="Arial"/>
          <w:sz w:val="16"/>
          <w:szCs w:val="16"/>
        </w:rPr>
        <w:t xml:space="preserve">Washington DC </w:t>
      </w:r>
      <w:r>
        <w:rPr>
          <w:rFonts w:cs="Arial"/>
          <w:sz w:val="16"/>
          <w:szCs w:val="16"/>
        </w:rPr>
        <w:t>20006</w:t>
      </w:r>
    </w:p>
    <w:p w:rsidR="004717CC" w:rsidRPr="008E4193" w:rsidRDefault="004717CC" w:rsidP="004717CC">
      <w:pPr>
        <w:pStyle w:val="AIAddressText"/>
        <w:spacing w:line="240" w:lineRule="auto"/>
        <w:rPr>
          <w:rFonts w:cs="Arial"/>
          <w:sz w:val="16"/>
          <w:szCs w:val="16"/>
        </w:rPr>
      </w:pPr>
      <w:r>
        <w:rPr>
          <w:rFonts w:cs="Arial"/>
          <w:sz w:val="16"/>
          <w:szCs w:val="16"/>
        </w:rPr>
        <w:t>Phone: 1 202</w:t>
      </w:r>
      <w:r w:rsidRPr="008E4193">
        <w:rPr>
          <w:rFonts w:cs="Arial"/>
          <w:sz w:val="16"/>
          <w:szCs w:val="16"/>
        </w:rPr>
        <w:t xml:space="preserve"> 728 1600  </w:t>
      </w:r>
    </w:p>
    <w:p w:rsidR="004717CC" w:rsidRPr="008E4193" w:rsidRDefault="004717CC" w:rsidP="004717CC">
      <w:pPr>
        <w:pStyle w:val="AIAddressText"/>
        <w:spacing w:line="240" w:lineRule="auto"/>
        <w:rPr>
          <w:rFonts w:cs="Arial"/>
          <w:sz w:val="16"/>
          <w:szCs w:val="16"/>
        </w:rPr>
      </w:pPr>
      <w:r w:rsidRPr="008E4193">
        <w:rPr>
          <w:rFonts w:cs="Arial"/>
          <w:sz w:val="16"/>
          <w:szCs w:val="16"/>
        </w:rPr>
        <w:t xml:space="preserve">Email: </w:t>
      </w:r>
      <w:hyperlink r:id="rId16" w:history="1">
        <w:r w:rsidRPr="008E4193">
          <w:rPr>
            <w:rStyle w:val="Hyperlink"/>
            <w:rFonts w:cs="Arial"/>
            <w:color w:val="auto"/>
            <w:sz w:val="16"/>
            <w:szCs w:val="16"/>
          </w:rPr>
          <w:t>mexembusa@sre.gob.mx</w:t>
        </w:r>
      </w:hyperlink>
    </w:p>
    <w:p w:rsidR="004717CC" w:rsidRDefault="004717CC" w:rsidP="004717CC">
      <w:pPr>
        <w:pStyle w:val="AIAddressText"/>
        <w:tabs>
          <w:tab w:val="clear" w:pos="567"/>
        </w:tabs>
        <w:spacing w:line="240" w:lineRule="auto"/>
        <w:rPr>
          <w:rFonts w:cs="Arial"/>
          <w:sz w:val="16"/>
          <w:szCs w:val="16"/>
        </w:rPr>
      </w:pPr>
      <w:r w:rsidRPr="008E4193">
        <w:rPr>
          <w:rFonts w:cs="Arial"/>
          <w:sz w:val="16"/>
          <w:szCs w:val="16"/>
        </w:rPr>
        <w:t>Twitter: @EmbamexEUA; @GERONIMO__GF</w:t>
      </w:r>
    </w:p>
    <w:p w:rsidR="004717CC" w:rsidRDefault="004717CC" w:rsidP="004717CC">
      <w:pPr>
        <w:pStyle w:val="AIAddressText"/>
        <w:tabs>
          <w:tab w:val="clear" w:pos="567"/>
        </w:tabs>
        <w:spacing w:line="240" w:lineRule="auto"/>
        <w:rPr>
          <w:rFonts w:cs="Arial"/>
          <w:b/>
          <w:sz w:val="16"/>
          <w:szCs w:val="16"/>
        </w:rPr>
      </w:pPr>
      <w:r w:rsidRPr="008E4193">
        <w:rPr>
          <w:rFonts w:cs="Arial"/>
          <w:b/>
          <w:sz w:val="16"/>
          <w:szCs w:val="16"/>
        </w:rPr>
        <w:t>Salutation: Dear Ambassador</w:t>
      </w:r>
    </w:p>
    <w:p w:rsidR="004717CC" w:rsidRDefault="004717CC" w:rsidP="004717CC">
      <w:pPr>
        <w:pStyle w:val="AIAddressText"/>
        <w:tabs>
          <w:tab w:val="clear" w:pos="567"/>
        </w:tabs>
        <w:spacing w:line="240" w:lineRule="auto"/>
        <w:rPr>
          <w:rFonts w:cs="Arial"/>
          <w:b/>
          <w:sz w:val="16"/>
          <w:szCs w:val="16"/>
        </w:rPr>
      </w:pPr>
    </w:p>
    <w:p w:rsidR="004717CC" w:rsidRPr="008E4193" w:rsidRDefault="004717CC" w:rsidP="004717CC">
      <w:pPr>
        <w:pStyle w:val="AIAddressText"/>
        <w:tabs>
          <w:tab w:val="clear" w:pos="567"/>
        </w:tabs>
        <w:spacing w:line="240" w:lineRule="auto"/>
        <w:rPr>
          <w:rFonts w:cs="Arial"/>
          <w:b/>
          <w:sz w:val="16"/>
          <w:szCs w:val="16"/>
        </w:rPr>
        <w:sectPr w:rsidR="004717CC" w:rsidRPr="008E4193" w:rsidSect="004717CC">
          <w:type w:val="continuous"/>
          <w:pgSz w:w="12240" w:h="15840" w:code="1"/>
          <w:pgMar w:top="720" w:right="720" w:bottom="2160" w:left="720" w:header="0" w:footer="567" w:gutter="0"/>
          <w:cols w:num="2" w:space="720"/>
          <w:titlePg/>
          <w:docGrid w:linePitch="360"/>
        </w:sectPr>
      </w:pPr>
    </w:p>
    <w:p w:rsidR="004717CC" w:rsidRPr="008E4193" w:rsidRDefault="004717CC" w:rsidP="008E4193">
      <w:pPr>
        <w:pStyle w:val="AITableHeading"/>
        <w:tabs>
          <w:tab w:val="clear" w:pos="567"/>
        </w:tabs>
        <w:rPr>
          <w:rFonts w:cs="Arial"/>
          <w:sz w:val="16"/>
          <w:szCs w:val="16"/>
          <w:u w:val="single"/>
          <w:lang w:val="en-US"/>
        </w:rPr>
        <w:sectPr w:rsidR="004717CC" w:rsidRPr="008E4193" w:rsidSect="008E4193">
          <w:type w:val="continuous"/>
          <w:pgSz w:w="12240" w:h="15840" w:code="1"/>
          <w:pgMar w:top="720" w:right="720" w:bottom="2160" w:left="720" w:header="0" w:footer="567" w:gutter="0"/>
          <w:cols w:num="2" w:space="720"/>
          <w:titlePg/>
          <w:docGrid w:linePitch="360"/>
        </w:sectPr>
      </w:pPr>
    </w:p>
    <w:p w:rsidR="008E4193" w:rsidRPr="009B1268" w:rsidRDefault="008E4193" w:rsidP="008E419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E4193" w:rsidRPr="004717CC" w:rsidRDefault="006B2629" w:rsidP="008E4193">
      <w:pPr>
        <w:autoSpaceDE w:val="0"/>
        <w:autoSpaceDN w:val="0"/>
        <w:adjustRightInd w:val="0"/>
        <w:rPr>
          <w:rFonts w:ascii="Arial" w:hAnsi="Arial" w:cs="Arial"/>
          <w:color w:val="000000"/>
          <w:sz w:val="18"/>
          <w:szCs w:val="20"/>
        </w:rPr>
      </w:pPr>
      <w:hyperlink r:id="rId17" w:history="1">
        <w:r w:rsidR="008E4193" w:rsidRPr="002D57A0">
          <w:rPr>
            <w:rStyle w:val="Hyperlink"/>
            <w:rFonts w:ascii="Arial" w:hAnsi="Arial" w:cs="Arial"/>
            <w:sz w:val="18"/>
            <w:szCs w:val="20"/>
          </w:rPr>
          <w:t>Click here</w:t>
        </w:r>
      </w:hyperlink>
      <w:r w:rsidR="008E4193" w:rsidRPr="004717CC">
        <w:rPr>
          <w:rFonts w:ascii="Arial" w:hAnsi="Arial" w:cs="Arial"/>
          <w:color w:val="000000"/>
          <w:sz w:val="18"/>
          <w:szCs w:val="20"/>
        </w:rPr>
        <w:t xml:space="preserve"> to let us know if you took action on this case! </w:t>
      </w:r>
      <w:r w:rsidR="008E4193" w:rsidRPr="004717CC">
        <w:rPr>
          <w:rFonts w:ascii="Arial" w:hAnsi="Arial" w:cs="Arial"/>
          <w:i/>
          <w:iCs/>
          <w:color w:val="000000"/>
          <w:sz w:val="18"/>
          <w:szCs w:val="20"/>
        </w:rPr>
        <w:t xml:space="preserve">This is Urgent Action 130.17 </w:t>
      </w:r>
    </w:p>
    <w:p w:rsidR="008E4193" w:rsidRPr="004717CC" w:rsidRDefault="008E4193" w:rsidP="008E4193">
      <w:pPr>
        <w:autoSpaceDE w:val="0"/>
        <w:autoSpaceDN w:val="0"/>
        <w:adjustRightInd w:val="0"/>
        <w:rPr>
          <w:rFonts w:ascii="Arial" w:hAnsi="Arial" w:cs="Arial"/>
          <w:color w:val="000000"/>
          <w:sz w:val="18"/>
          <w:szCs w:val="20"/>
        </w:rPr>
        <w:sectPr w:rsidR="008E4193" w:rsidRPr="004717CC" w:rsidSect="008E4193">
          <w:type w:val="continuous"/>
          <w:pgSz w:w="12240" w:h="15840" w:code="1"/>
          <w:pgMar w:top="720" w:right="720" w:bottom="2160" w:left="720" w:header="0" w:footer="567" w:gutter="0"/>
          <w:cols w:space="720"/>
          <w:titlePg/>
          <w:docGrid w:linePitch="360"/>
        </w:sectPr>
      </w:pPr>
    </w:p>
    <w:p w:rsidR="00E27D22" w:rsidRPr="004717CC" w:rsidRDefault="008E4193" w:rsidP="004717CC">
      <w:pPr>
        <w:rPr>
          <w:rFonts w:ascii="Arial" w:hAnsi="Arial" w:cs="Arial"/>
          <w:color w:val="000000"/>
          <w:sz w:val="18"/>
          <w:szCs w:val="20"/>
        </w:rPr>
        <w:sectPr w:rsidR="00E27D22" w:rsidRPr="004717CC" w:rsidSect="008E4193">
          <w:type w:val="continuous"/>
          <w:pgSz w:w="12240" w:h="15840" w:code="1"/>
          <w:pgMar w:top="720" w:right="720" w:bottom="2160" w:left="720" w:header="0" w:footer="567" w:gutter="0"/>
          <w:cols w:space="720"/>
          <w:titlePg/>
          <w:docGrid w:linePitch="360"/>
        </w:sectPr>
      </w:pPr>
      <w:r w:rsidRPr="004717CC">
        <w:rPr>
          <w:rFonts w:ascii="Arial" w:hAnsi="Arial" w:cs="Arial"/>
          <w:color w:val="000000"/>
          <w:sz w:val="18"/>
          <w:szCs w:val="20"/>
        </w:rPr>
        <w:t>Here's why it is so important to report your actions: we record the actions taken on each case—letters, emails, calls and tweets—and use that information in our advocacy.</w:t>
      </w:r>
    </w:p>
    <w:p w:rsidR="008E4193" w:rsidRDefault="008E4193" w:rsidP="008E4193">
      <w:pPr>
        <w:pStyle w:val="AIUASecondHeading"/>
        <w:spacing w:line="240" w:lineRule="auto"/>
        <w:rPr>
          <w:rFonts w:ascii="Arial" w:hAnsi="Arial" w:cs="Arial"/>
        </w:rPr>
        <w:sectPr w:rsidR="008E4193" w:rsidSect="008E4193">
          <w:type w:val="continuous"/>
          <w:pgSz w:w="12240" w:h="15840" w:code="1"/>
          <w:pgMar w:top="720" w:right="720" w:bottom="2160" w:left="720" w:header="0" w:footer="567" w:gutter="0"/>
          <w:cols w:space="567"/>
          <w:titlePg/>
          <w:docGrid w:linePitch="360"/>
        </w:sectPr>
      </w:pPr>
    </w:p>
    <w:p w:rsidR="0026766F" w:rsidRPr="00F95961" w:rsidRDefault="0026766F" w:rsidP="008E419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BD32E9" w:rsidP="008E4193">
      <w:pPr>
        <w:rPr>
          <w:rStyle w:val="AIHeadline"/>
          <w:rFonts w:cs="Arial"/>
          <w:snapToGrid w:val="0"/>
          <w:sz w:val="38"/>
          <w:szCs w:val="38"/>
        </w:rPr>
      </w:pPr>
      <w:r w:rsidRPr="00BF35FE">
        <w:rPr>
          <w:rStyle w:val="AIHeadline"/>
          <w:rFonts w:cs="Arial"/>
          <w:snapToGrid w:val="0"/>
          <w:sz w:val="36"/>
          <w:szCs w:val="36"/>
        </w:rPr>
        <w:t>HUNDREDS STRANDED AT MEXICO–GUATEMALA BORDER</w:t>
      </w:r>
    </w:p>
    <w:p w:rsidR="0026766F" w:rsidRDefault="0026766F" w:rsidP="008E4193">
      <w:pPr>
        <w:pStyle w:val="Heading2"/>
        <w:spacing w:before="120" w:after="120" w:line="240" w:lineRule="auto"/>
        <w:rPr>
          <w:rFonts w:ascii="Arial" w:hAnsi="Arial" w:cs="Arial"/>
        </w:rPr>
      </w:pPr>
      <w:r w:rsidRPr="00F95961">
        <w:rPr>
          <w:rFonts w:ascii="Arial" w:hAnsi="Arial" w:cs="Arial"/>
        </w:rPr>
        <w:t>ADditional Information</w:t>
      </w:r>
    </w:p>
    <w:p w:rsidR="00AB59FF" w:rsidRDefault="00AB59FF" w:rsidP="008E4193">
      <w:pPr>
        <w:pStyle w:val="AIBodyText0"/>
        <w:spacing w:after="0" w:line="240" w:lineRule="auto"/>
        <w:rPr>
          <w:rFonts w:ascii="Arial" w:hAnsi="Arial"/>
          <w:color w:val="auto"/>
        </w:rPr>
      </w:pPr>
      <w:r w:rsidRPr="002B24A4">
        <w:rPr>
          <w:rFonts w:ascii="Arial" w:hAnsi="Arial"/>
          <w:color w:val="auto"/>
        </w:rPr>
        <w:t>The Mexican government requires visas from Guatemalan citizens in order to cross into Mexico, however a number of the people who left Laguna Larga and arrived in Mexico on 2 June hold temporary visitor visas that allow them to remain in the border areas of Mexico for limited periods. Mexican officials and international organizations have con</w:t>
      </w:r>
      <w:r w:rsidR="002F2A26">
        <w:rPr>
          <w:rFonts w:ascii="Arial" w:hAnsi="Arial"/>
          <w:color w:val="auto"/>
        </w:rPr>
        <w:t>firmed to Amnesty International</w:t>
      </w:r>
      <w:r w:rsidRPr="002B24A4">
        <w:rPr>
          <w:rFonts w:ascii="Arial" w:hAnsi="Arial"/>
          <w:color w:val="auto"/>
        </w:rPr>
        <w:t xml:space="preserve"> that the displaced people from Laguna Larga currently stranded in Mexico comprise 13 infants under the age of one, 119 children under 12 years old, 82 adolescents, 32 elderly people and 151 adults. The area is </w:t>
      </w:r>
      <w:r w:rsidR="0059427E" w:rsidRPr="002B24A4">
        <w:rPr>
          <w:rFonts w:ascii="Arial" w:hAnsi="Arial"/>
          <w:color w:val="auto"/>
        </w:rPr>
        <w:t xml:space="preserve">a </w:t>
      </w:r>
      <w:r w:rsidRPr="002B24A4">
        <w:rPr>
          <w:rFonts w:ascii="Arial" w:hAnsi="Arial"/>
          <w:color w:val="auto"/>
        </w:rPr>
        <w:t>remote</w:t>
      </w:r>
      <w:r w:rsidR="0059427E" w:rsidRPr="002B24A4">
        <w:rPr>
          <w:rFonts w:ascii="Arial" w:hAnsi="Arial"/>
          <w:color w:val="auto"/>
        </w:rPr>
        <w:t xml:space="preserve"> jungle region</w:t>
      </w:r>
      <w:r w:rsidRPr="002B24A4">
        <w:rPr>
          <w:rFonts w:ascii="Arial" w:hAnsi="Arial"/>
          <w:color w:val="auto"/>
        </w:rPr>
        <w:t xml:space="preserve"> without proper access to </w:t>
      </w:r>
      <w:r w:rsidR="0059427E" w:rsidRPr="002B24A4">
        <w:rPr>
          <w:rFonts w:ascii="Arial" w:hAnsi="Arial"/>
          <w:color w:val="auto"/>
        </w:rPr>
        <w:t>official</w:t>
      </w:r>
      <w:r w:rsidRPr="002B24A4">
        <w:rPr>
          <w:rFonts w:ascii="Arial" w:hAnsi="Arial"/>
          <w:color w:val="auto"/>
        </w:rPr>
        <w:t xml:space="preserve"> services. </w:t>
      </w:r>
    </w:p>
    <w:p w:rsidR="002F2A26" w:rsidRPr="002B24A4" w:rsidRDefault="002F2A26" w:rsidP="008E4193">
      <w:pPr>
        <w:pStyle w:val="AIBodyText0"/>
        <w:spacing w:after="0" w:line="240" w:lineRule="auto"/>
        <w:rPr>
          <w:rFonts w:ascii="Arial" w:hAnsi="Arial"/>
          <w:color w:val="auto"/>
          <w:szCs w:val="18"/>
        </w:rPr>
      </w:pPr>
    </w:p>
    <w:p w:rsidR="00AB59FF" w:rsidRDefault="06B0A6CE" w:rsidP="008E4193">
      <w:pPr>
        <w:pStyle w:val="AIBodyText0"/>
        <w:spacing w:after="0" w:line="240" w:lineRule="auto"/>
        <w:rPr>
          <w:rFonts w:ascii="Arial" w:hAnsi="Arial"/>
          <w:color w:val="auto"/>
          <w:lang w:val="en-US"/>
        </w:rPr>
      </w:pPr>
      <w:r w:rsidRPr="002B24A4">
        <w:rPr>
          <w:rFonts w:ascii="Arial" w:hAnsi="Arial"/>
          <w:color w:val="auto"/>
        </w:rPr>
        <w:t xml:space="preserve">Since 2014 the Mexican government has increasingly relied on a securitized approach to migration along its southern border, which has had direct consequences on the human rights of people on the move. The spike in arrivals was accompanied by Mexico’s new immigration enforcement programme, known as the Southern Border Plan. Announced by Mexican President Enrique Peña Nieto on 7 July 2014, the Plan is ostensibly aimed at ensuring safety for migrants crossing over Mexico’s southern border with Guatemala and Belize, including strengthened security and infrastructure. The implementation of the Plan has had negative consequences on the ability of Central Americans in need of international protection. </w:t>
      </w:r>
      <w:r w:rsidRPr="002B24A4">
        <w:rPr>
          <w:rFonts w:ascii="Arial" w:hAnsi="Arial"/>
          <w:color w:val="auto"/>
          <w:lang w:val="en-US"/>
        </w:rPr>
        <w:t>The Southern Border Plan has led to a surge in security operations on the Mexican border with Guatemala and Belize, and has been has been widely criticized for its hardline approach that significantly increases the involvement of police and military in enforcement operations.</w:t>
      </w:r>
    </w:p>
    <w:p w:rsidR="002F2A26" w:rsidRPr="002B24A4" w:rsidRDefault="002F2A26" w:rsidP="008E4193">
      <w:pPr>
        <w:pStyle w:val="AIBodyText0"/>
        <w:spacing w:after="0" w:line="240" w:lineRule="auto"/>
        <w:rPr>
          <w:rFonts w:ascii="Arial" w:hAnsi="Arial"/>
        </w:rPr>
      </w:pPr>
    </w:p>
    <w:p w:rsidR="008C108E" w:rsidRDefault="003D6B03" w:rsidP="008E4193">
      <w:pPr>
        <w:pStyle w:val="AITextSmallNoLineSpacing"/>
        <w:spacing w:line="240" w:lineRule="auto"/>
        <w:rPr>
          <w:rFonts w:cs="Arial"/>
          <w:sz w:val="18"/>
          <w:szCs w:val="18"/>
        </w:rPr>
      </w:pPr>
      <w:r>
        <w:rPr>
          <w:rFonts w:cs="Arial"/>
          <w:sz w:val="18"/>
          <w:szCs w:val="18"/>
        </w:rPr>
        <w:t xml:space="preserve">Amnesty International has </w:t>
      </w:r>
      <w:r w:rsidR="65DC187F">
        <w:rPr>
          <w:rFonts w:cs="Arial"/>
          <w:sz w:val="18"/>
          <w:szCs w:val="18"/>
        </w:rPr>
        <w:t xml:space="preserve">also </w:t>
      </w:r>
      <w:r>
        <w:rPr>
          <w:rFonts w:cs="Arial"/>
          <w:sz w:val="18"/>
          <w:szCs w:val="18"/>
        </w:rPr>
        <w:t xml:space="preserve">documented the situation of evictions in </w:t>
      </w:r>
      <w:r w:rsidR="002F2A26">
        <w:rPr>
          <w:rFonts w:cs="Arial"/>
          <w:sz w:val="18"/>
          <w:szCs w:val="18"/>
        </w:rPr>
        <w:t>north-</w:t>
      </w:r>
      <w:r w:rsidR="001D5B3D">
        <w:rPr>
          <w:rFonts w:cs="Arial"/>
          <w:sz w:val="18"/>
          <w:szCs w:val="18"/>
        </w:rPr>
        <w:t>eastern Guatemala in recent research reports</w:t>
      </w:r>
      <w:r w:rsidR="009E699E">
        <w:rPr>
          <w:rFonts w:cs="Arial"/>
          <w:sz w:val="18"/>
          <w:szCs w:val="18"/>
        </w:rPr>
        <w:t xml:space="preserve"> (see: “</w:t>
      </w:r>
      <w:r w:rsidR="009E699E">
        <w:rPr>
          <w:rFonts w:cs="Arial"/>
          <w:i/>
          <w:sz w:val="18"/>
          <w:szCs w:val="18"/>
        </w:rPr>
        <w:t xml:space="preserve">We are defending the land with our blood”: Defenders of the land, territory and environment in Honduras and Guatemala, </w:t>
      </w:r>
      <w:r w:rsidR="009E699E">
        <w:rPr>
          <w:rFonts w:cs="Arial"/>
          <w:sz w:val="18"/>
          <w:szCs w:val="18"/>
        </w:rPr>
        <w:t>https://www.amnesty.org/en/documents/amr01/4562/2016/en/)</w:t>
      </w:r>
      <w:r w:rsidR="00CC2C29">
        <w:rPr>
          <w:rFonts w:cs="Arial"/>
          <w:sz w:val="18"/>
          <w:szCs w:val="18"/>
        </w:rPr>
        <w:t>.</w:t>
      </w:r>
      <w:r w:rsidR="001D5B3D">
        <w:rPr>
          <w:rFonts w:cs="Arial"/>
          <w:sz w:val="18"/>
          <w:szCs w:val="18"/>
        </w:rPr>
        <w:t xml:space="preserve"> </w:t>
      </w:r>
      <w:r w:rsidR="008C108E" w:rsidRPr="008C24D2">
        <w:rPr>
          <w:rFonts w:cs="Arial"/>
          <w:sz w:val="18"/>
          <w:szCs w:val="18"/>
        </w:rPr>
        <w:t xml:space="preserve">Campesinos </w:t>
      </w:r>
      <w:r w:rsidR="002F2A26">
        <w:rPr>
          <w:rFonts w:cs="Arial"/>
          <w:sz w:val="18"/>
          <w:szCs w:val="18"/>
        </w:rPr>
        <w:t xml:space="preserve">(peasant farmers) </w:t>
      </w:r>
      <w:r w:rsidR="008C108E" w:rsidRPr="008C24D2">
        <w:rPr>
          <w:rFonts w:cs="Arial"/>
          <w:sz w:val="18"/>
          <w:szCs w:val="18"/>
        </w:rPr>
        <w:t>living in areas that are currently part of the Tigre National Park in the Department of El Petén came to the area in the 1970s, or are the descendants of those who did so. According to the campesinos, they moved there as part of a state-promoted relocation programme. The Natural Parks of Tigre and Sierra del Lacandón were created between 1989 and 1990. The campesinos argue that they only discovered that they were living in a national park after the end of armed conf</w:t>
      </w:r>
      <w:r w:rsidR="008C108E">
        <w:rPr>
          <w:rFonts w:cs="Arial"/>
          <w:sz w:val="18"/>
          <w:szCs w:val="18"/>
        </w:rPr>
        <w:t>l</w:t>
      </w:r>
      <w:r w:rsidR="008C108E" w:rsidRPr="008C24D2">
        <w:rPr>
          <w:rFonts w:cs="Arial"/>
          <w:sz w:val="18"/>
          <w:szCs w:val="18"/>
        </w:rPr>
        <w:t>ict in 1996. Since then, several farmers have been accused of usurpation or land invasions. Since 1985, well before the area was declared a natural park, oil extraction had begun at the Xan wells, located in the Laguna del Tigre Park. The Perenco company acquired the wells in 2001, after the creation of the parks, and continues to exploit the oil wells to the present day.</w:t>
      </w:r>
      <w:r w:rsidR="001D5B3D">
        <w:rPr>
          <w:rFonts w:cs="Arial"/>
          <w:sz w:val="18"/>
          <w:szCs w:val="18"/>
        </w:rPr>
        <w:t xml:space="preserve"> </w:t>
      </w:r>
      <w:r w:rsidR="008C108E" w:rsidRPr="001B3F6E">
        <w:rPr>
          <w:rFonts w:cs="Arial"/>
          <w:sz w:val="18"/>
          <w:szCs w:val="18"/>
        </w:rPr>
        <w:t>The area around Laguna Tigre has a history of evictions from lands that have involved human rights violations</w:t>
      </w:r>
      <w:r w:rsidR="00BD3527">
        <w:rPr>
          <w:rFonts w:cs="Arial"/>
          <w:sz w:val="18"/>
          <w:szCs w:val="18"/>
        </w:rPr>
        <w:t>.</w:t>
      </w:r>
    </w:p>
    <w:p w:rsidR="009E699E" w:rsidRPr="002B24A4" w:rsidRDefault="009E699E" w:rsidP="008E4193">
      <w:pPr>
        <w:pStyle w:val="AITextSmallNoLineSpacing"/>
        <w:spacing w:line="240" w:lineRule="auto"/>
        <w:rPr>
          <w:rFonts w:cs="Arial"/>
          <w:sz w:val="18"/>
          <w:szCs w:val="18"/>
        </w:rPr>
      </w:pPr>
    </w:p>
    <w:p w:rsidR="008C108E" w:rsidRPr="002B24A4" w:rsidRDefault="00AB59FF" w:rsidP="008E4193">
      <w:pPr>
        <w:pStyle w:val="AITextSmallNoLineSpacing"/>
        <w:spacing w:line="240" w:lineRule="auto"/>
        <w:rPr>
          <w:rFonts w:cs="Arial"/>
          <w:sz w:val="18"/>
          <w:szCs w:val="18"/>
        </w:rPr>
      </w:pPr>
      <w:r w:rsidRPr="00AB59FF">
        <w:rPr>
          <w:rFonts w:cs="Arial"/>
          <w:sz w:val="18"/>
          <w:szCs w:val="18"/>
        </w:rPr>
        <w:t>Guatemala</w:t>
      </w:r>
      <w:r w:rsidRPr="002B24A4">
        <w:rPr>
          <w:rFonts w:cs="Arial"/>
          <w:sz w:val="18"/>
          <w:szCs w:val="18"/>
        </w:rPr>
        <w:t xml:space="preserve"> is living through a particularly </w:t>
      </w:r>
      <w:r w:rsidRPr="00AB59FF">
        <w:rPr>
          <w:rFonts w:cs="Arial"/>
          <w:sz w:val="18"/>
          <w:szCs w:val="18"/>
        </w:rPr>
        <w:t>fraught</w:t>
      </w:r>
      <w:r w:rsidRPr="002B24A4">
        <w:rPr>
          <w:rFonts w:cs="Arial"/>
          <w:sz w:val="18"/>
          <w:szCs w:val="18"/>
        </w:rPr>
        <w:t xml:space="preserve"> period as part of a regional security crisis in recent years which have forced many people to forcibly migrate from the country. </w:t>
      </w:r>
      <w:r w:rsidR="002A4C00" w:rsidRPr="002B24A4">
        <w:rPr>
          <w:rFonts w:cs="Arial"/>
          <w:sz w:val="18"/>
          <w:szCs w:val="18"/>
        </w:rPr>
        <w:t>Although homicide rates have slightly declined over the last few years, violen</w:t>
      </w:r>
      <w:r w:rsidR="001B3F6E" w:rsidRPr="002B24A4">
        <w:rPr>
          <w:rFonts w:cs="Arial"/>
          <w:sz w:val="18"/>
          <w:szCs w:val="18"/>
        </w:rPr>
        <w:t>ce continue to be major concern</w:t>
      </w:r>
      <w:r w:rsidR="002A4C00" w:rsidRPr="002B24A4">
        <w:rPr>
          <w:rFonts w:cs="Arial"/>
          <w:sz w:val="18"/>
          <w:szCs w:val="18"/>
        </w:rPr>
        <w:t xml:space="preserve"> in </w:t>
      </w:r>
      <w:r w:rsidR="008C108E" w:rsidRPr="001B3F6E">
        <w:rPr>
          <w:rFonts w:cs="Arial"/>
          <w:sz w:val="18"/>
          <w:szCs w:val="18"/>
        </w:rPr>
        <w:t>Guatemala</w:t>
      </w:r>
      <w:r w:rsidR="001B3F6E" w:rsidRPr="001B3F6E">
        <w:rPr>
          <w:rFonts w:cs="Arial"/>
          <w:sz w:val="18"/>
          <w:szCs w:val="18"/>
        </w:rPr>
        <w:t>. The country</w:t>
      </w:r>
      <w:r w:rsidR="003D6B03">
        <w:rPr>
          <w:rFonts w:cs="Arial"/>
          <w:sz w:val="18"/>
          <w:szCs w:val="18"/>
        </w:rPr>
        <w:t xml:space="preserve"> </w:t>
      </w:r>
      <w:r w:rsidR="001B3F6E" w:rsidRPr="001B3F6E">
        <w:rPr>
          <w:rFonts w:cs="Arial"/>
          <w:sz w:val="18"/>
          <w:szCs w:val="18"/>
        </w:rPr>
        <w:t xml:space="preserve">is </w:t>
      </w:r>
      <w:r w:rsidR="008C108E" w:rsidRPr="001B3F6E">
        <w:rPr>
          <w:rFonts w:cs="Arial"/>
          <w:sz w:val="18"/>
          <w:szCs w:val="18"/>
        </w:rPr>
        <w:t xml:space="preserve">part of the Northern Triangle of Central America, comprising three of the deadliest countries in the </w:t>
      </w:r>
      <w:r>
        <w:rPr>
          <w:rFonts w:cs="Arial"/>
          <w:sz w:val="18"/>
          <w:szCs w:val="18"/>
        </w:rPr>
        <w:t>Latin America,</w:t>
      </w:r>
      <w:r w:rsidRPr="001B3F6E">
        <w:rPr>
          <w:rFonts w:cs="Arial"/>
          <w:sz w:val="18"/>
          <w:szCs w:val="18"/>
        </w:rPr>
        <w:t xml:space="preserve"> </w:t>
      </w:r>
      <w:r w:rsidR="008C108E" w:rsidRPr="001B3F6E">
        <w:rPr>
          <w:rFonts w:cs="Arial"/>
          <w:sz w:val="18"/>
          <w:szCs w:val="18"/>
        </w:rPr>
        <w:t xml:space="preserve">alongside Honduras and El Salvador. </w:t>
      </w:r>
    </w:p>
    <w:p w:rsidR="00AB59FF" w:rsidRPr="002B24A4" w:rsidRDefault="00AB59FF" w:rsidP="008E4193">
      <w:pPr>
        <w:pStyle w:val="AIBodyText0"/>
        <w:spacing w:after="0" w:line="240" w:lineRule="auto"/>
        <w:rPr>
          <w:rFonts w:ascii="Arial" w:hAnsi="Arial"/>
          <w:color w:val="auto"/>
          <w:szCs w:val="18"/>
        </w:rPr>
      </w:pPr>
    </w:p>
    <w:p w:rsidR="008C108E" w:rsidRPr="008C24D2" w:rsidRDefault="008C108E" w:rsidP="008E4193">
      <w:pPr>
        <w:pStyle w:val="AITextSmallNoLineSpacing"/>
        <w:spacing w:line="240" w:lineRule="auto"/>
        <w:rPr>
          <w:rFonts w:cs="Arial"/>
          <w:sz w:val="18"/>
          <w:szCs w:val="18"/>
        </w:rPr>
      </w:pPr>
    </w:p>
    <w:p w:rsidR="008C108E" w:rsidRPr="008C24D2" w:rsidRDefault="008C108E" w:rsidP="008E4193">
      <w:pPr>
        <w:rPr>
          <w:rFonts w:ascii="Arial" w:hAnsi="Arial" w:cs="Arial"/>
          <w:sz w:val="18"/>
          <w:szCs w:val="18"/>
        </w:rPr>
      </w:pPr>
    </w:p>
    <w:p w:rsidR="008C108E" w:rsidRDefault="008C108E" w:rsidP="008E4193">
      <w:pPr>
        <w:rPr>
          <w:rFonts w:ascii="Arial" w:hAnsi="Arial" w:cs="Arial"/>
          <w:sz w:val="16"/>
          <w:szCs w:val="16"/>
        </w:rPr>
      </w:pPr>
    </w:p>
    <w:p w:rsidR="008C108E" w:rsidRPr="00F95961" w:rsidRDefault="008C108E" w:rsidP="008E419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AB59FF">
        <w:rPr>
          <w:rFonts w:ascii="Arial" w:hAnsi="Arial" w:cs="Arial"/>
          <w:sz w:val="16"/>
          <w:szCs w:val="16"/>
        </w:rPr>
        <w:t>Approximately 400</w:t>
      </w:r>
      <w:r>
        <w:rPr>
          <w:rFonts w:ascii="Arial" w:hAnsi="Arial" w:cs="Arial"/>
          <w:sz w:val="16"/>
          <w:szCs w:val="16"/>
        </w:rPr>
        <w:t xml:space="preserve"> people from </w:t>
      </w:r>
      <w:r w:rsidR="00BD32E9">
        <w:rPr>
          <w:rFonts w:ascii="Arial" w:hAnsi="Arial" w:cs="Arial"/>
          <w:sz w:val="16"/>
          <w:szCs w:val="16"/>
        </w:rPr>
        <w:t xml:space="preserve">the </w:t>
      </w:r>
      <w:r w:rsidR="00AB59FF">
        <w:rPr>
          <w:rFonts w:ascii="Arial" w:hAnsi="Arial" w:cs="Arial"/>
          <w:sz w:val="16"/>
          <w:szCs w:val="16"/>
        </w:rPr>
        <w:t>community of Laguna Larga,</w:t>
      </w:r>
      <w:r>
        <w:rPr>
          <w:rFonts w:ascii="Arial" w:hAnsi="Arial" w:cs="Arial"/>
          <w:sz w:val="16"/>
          <w:szCs w:val="16"/>
        </w:rPr>
        <w:t xml:space="preserve"> Guatemala </w:t>
      </w:r>
    </w:p>
    <w:p w:rsidR="008C108E" w:rsidRPr="00F95961" w:rsidRDefault="008C108E" w:rsidP="008E419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92A6A">
        <w:rPr>
          <w:rFonts w:ascii="Arial" w:hAnsi="Arial" w:cs="Arial"/>
          <w:sz w:val="16"/>
          <w:szCs w:val="16"/>
        </w:rPr>
        <w:t xml:space="preserve"> </w:t>
      </w:r>
      <w:r>
        <w:rPr>
          <w:rFonts w:ascii="Arial" w:hAnsi="Arial" w:cs="Arial"/>
          <w:sz w:val="16"/>
          <w:szCs w:val="16"/>
        </w:rPr>
        <w:t>all</w:t>
      </w:r>
    </w:p>
    <w:p w:rsidR="008C108E" w:rsidRPr="00F95961" w:rsidRDefault="008C108E" w:rsidP="008E4193">
      <w:pPr>
        <w:rPr>
          <w:rFonts w:ascii="Arial" w:hAnsi="Arial" w:cs="Arial"/>
        </w:rPr>
      </w:pPr>
    </w:p>
    <w:p w:rsidR="008C108E" w:rsidRPr="00F95961" w:rsidRDefault="008C108E" w:rsidP="008E4193">
      <w:pPr>
        <w:pStyle w:val="AITextSmallNoLineSpacing"/>
        <w:spacing w:line="240" w:lineRule="auto"/>
        <w:jc w:val="right"/>
        <w:rPr>
          <w:rFonts w:cs="Arial"/>
          <w:sz w:val="18"/>
        </w:rPr>
      </w:pPr>
    </w:p>
    <w:p w:rsidR="008C108E" w:rsidRPr="00F95961" w:rsidRDefault="008C108E" w:rsidP="008E4193">
      <w:pPr>
        <w:pStyle w:val="AITextSmallNoLineSpacing"/>
        <w:spacing w:line="240" w:lineRule="auto"/>
        <w:jc w:val="right"/>
        <w:rPr>
          <w:rFonts w:cs="Arial"/>
          <w:sz w:val="18"/>
        </w:rPr>
      </w:pPr>
    </w:p>
    <w:p w:rsidR="008C108E" w:rsidRDefault="008C108E" w:rsidP="008E4193">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130/17</w:t>
      </w:r>
      <w:r w:rsidRPr="00F95961">
        <w:rPr>
          <w:rFonts w:ascii="Arial" w:hAnsi="Arial" w:cs="Arial"/>
          <w:sz w:val="16"/>
          <w:szCs w:val="16"/>
        </w:rPr>
        <w:t xml:space="preserve"> Index: </w:t>
      </w:r>
      <w:r>
        <w:rPr>
          <w:rFonts w:ascii="Arial" w:hAnsi="Arial" w:cs="Arial"/>
          <w:sz w:val="16"/>
          <w:szCs w:val="16"/>
        </w:rPr>
        <w:t xml:space="preserve">AMR </w:t>
      </w:r>
      <w:r w:rsidR="003C6C55">
        <w:rPr>
          <w:rFonts w:ascii="Arial" w:hAnsi="Arial" w:cs="Arial"/>
          <w:sz w:val="16"/>
          <w:szCs w:val="16"/>
        </w:rPr>
        <w:t>0</w:t>
      </w:r>
      <w:r w:rsidR="00215B9C">
        <w:rPr>
          <w:rFonts w:ascii="Arial" w:hAnsi="Arial" w:cs="Arial"/>
          <w:sz w:val="16"/>
          <w:szCs w:val="16"/>
        </w:rPr>
        <w:t>1/6462</w:t>
      </w:r>
      <w:r>
        <w:rPr>
          <w:rFonts w:ascii="Arial" w:hAnsi="Arial" w:cs="Arial"/>
          <w:sz w:val="16"/>
          <w:szCs w:val="16"/>
        </w:rPr>
        <w:t>/2017</w:t>
      </w:r>
      <w:r w:rsidRPr="00F95961">
        <w:rPr>
          <w:rFonts w:ascii="Arial" w:hAnsi="Arial" w:cs="Arial"/>
          <w:sz w:val="16"/>
          <w:szCs w:val="16"/>
        </w:rPr>
        <w:t xml:space="preserve"> Issue Date: </w:t>
      </w:r>
      <w:r w:rsidR="009E699E">
        <w:rPr>
          <w:rFonts w:ascii="Arial" w:hAnsi="Arial" w:cs="Arial"/>
          <w:sz w:val="16"/>
          <w:szCs w:val="16"/>
        </w:rPr>
        <w:t>8</w:t>
      </w:r>
      <w:r>
        <w:rPr>
          <w:rFonts w:ascii="Arial" w:hAnsi="Arial" w:cs="Arial"/>
          <w:sz w:val="16"/>
          <w:szCs w:val="16"/>
        </w:rPr>
        <w:t xml:space="preserve"> June 2017</w:t>
      </w:r>
    </w:p>
    <w:p w:rsidR="0026766F" w:rsidRPr="00F95961" w:rsidRDefault="0026766F" w:rsidP="008E4193">
      <w:pPr>
        <w:rPr>
          <w:rFonts w:ascii="Arial" w:hAnsi="Arial" w:cs="Arial"/>
          <w:sz w:val="16"/>
          <w:szCs w:val="16"/>
        </w:rPr>
      </w:pPr>
    </w:p>
    <w:sectPr w:rsidR="0026766F" w:rsidRPr="00F95961" w:rsidSect="008E419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A2" w:rsidRDefault="005D0BA2">
      <w:r>
        <w:separator/>
      </w:r>
    </w:p>
  </w:endnote>
  <w:endnote w:type="continuationSeparator" w:id="0">
    <w:p w:rsidR="005D0BA2" w:rsidRDefault="005D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93" w:rsidRPr="00D158C3" w:rsidRDefault="008E4193" w:rsidP="008E419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E4193" w:rsidRPr="00D158C3" w:rsidRDefault="008E4193" w:rsidP="008E4193">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467C">
    <w:pPr>
      <w:pStyle w:val="Footer"/>
    </w:pPr>
    <w:r w:rsidRPr="00CE467C">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A2" w:rsidRDefault="005D0BA2">
      <w:r>
        <w:separator/>
      </w:r>
    </w:p>
  </w:footnote>
  <w:footnote w:type="continuationSeparator" w:id="0">
    <w:p w:rsidR="005D0BA2" w:rsidRDefault="005D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8C24D2" w:rsidRDefault="0026766F">
    <w:pPr>
      <w:rPr>
        <w:rFonts w:ascii="Arial" w:hAnsi="Arial" w:cs="Arial"/>
      </w:rPr>
    </w:pPr>
  </w:p>
  <w:p w:rsidR="0026766F" w:rsidRPr="008C24D2" w:rsidRDefault="0026766F">
    <w:pPr>
      <w:rPr>
        <w:rFonts w:ascii="Arial" w:hAnsi="Arial" w:cs="Arial"/>
      </w:rPr>
    </w:pPr>
  </w:p>
  <w:p w:rsidR="0026766F" w:rsidRPr="008C24D2" w:rsidRDefault="0026766F" w:rsidP="00B4432F">
    <w:pPr>
      <w:tabs>
        <w:tab w:val="right" w:pos="10203"/>
      </w:tabs>
      <w:rPr>
        <w:rFonts w:ascii="Arial" w:hAnsi="Arial" w:cs="Arial"/>
        <w:color w:val="FFFFFF"/>
        <w:lang w:val="es-MX"/>
      </w:rPr>
    </w:pPr>
    <w:r w:rsidRPr="008C24D2">
      <w:rPr>
        <w:rFonts w:ascii="Arial" w:hAnsi="Arial" w:cs="Arial"/>
        <w:sz w:val="16"/>
        <w:szCs w:val="16"/>
        <w:lang w:val="es-MX"/>
      </w:rPr>
      <w:t xml:space="preserve">UA: </w:t>
    </w:r>
    <w:r w:rsidR="008C108E" w:rsidRPr="008C24D2">
      <w:rPr>
        <w:rFonts w:ascii="Arial" w:hAnsi="Arial" w:cs="Arial"/>
        <w:sz w:val="16"/>
        <w:szCs w:val="16"/>
        <w:lang w:val="es-MX"/>
      </w:rPr>
      <w:t xml:space="preserve">130/17 </w:t>
    </w:r>
    <w:r w:rsidRPr="008C24D2">
      <w:rPr>
        <w:rFonts w:ascii="Arial" w:hAnsi="Arial" w:cs="Arial"/>
        <w:sz w:val="16"/>
        <w:szCs w:val="16"/>
        <w:lang w:val="es-MX"/>
      </w:rPr>
      <w:t xml:space="preserve">Index: </w:t>
    </w:r>
    <w:r w:rsidR="008C108E" w:rsidRPr="008C24D2">
      <w:rPr>
        <w:rFonts w:ascii="Arial" w:hAnsi="Arial" w:cs="Arial"/>
        <w:sz w:val="16"/>
        <w:szCs w:val="16"/>
        <w:lang w:val="es-MX"/>
      </w:rPr>
      <w:t xml:space="preserve">AMR </w:t>
    </w:r>
    <w:r w:rsidR="003C6C55">
      <w:rPr>
        <w:rFonts w:ascii="Arial" w:hAnsi="Arial" w:cs="Arial"/>
        <w:sz w:val="16"/>
        <w:szCs w:val="16"/>
        <w:lang w:val="es-MX"/>
      </w:rPr>
      <w:t>0</w:t>
    </w:r>
    <w:r w:rsidR="008C108E" w:rsidRPr="008C24D2">
      <w:rPr>
        <w:rFonts w:ascii="Arial" w:hAnsi="Arial" w:cs="Arial"/>
        <w:sz w:val="16"/>
        <w:szCs w:val="16"/>
        <w:lang w:val="es-MX"/>
      </w:rPr>
      <w:t>1/</w:t>
    </w:r>
    <w:r w:rsidR="00215B9C">
      <w:rPr>
        <w:rFonts w:ascii="Arial" w:hAnsi="Arial" w:cs="Arial"/>
        <w:sz w:val="16"/>
        <w:szCs w:val="16"/>
        <w:lang w:val="es-MX"/>
      </w:rPr>
      <w:t>6462</w:t>
    </w:r>
    <w:r w:rsidR="008C108E" w:rsidRPr="008C24D2">
      <w:rPr>
        <w:rFonts w:ascii="Arial" w:hAnsi="Arial" w:cs="Arial"/>
        <w:sz w:val="16"/>
        <w:szCs w:val="16"/>
        <w:lang w:val="es-MX"/>
      </w:rPr>
      <w:t>/2017</w:t>
    </w:r>
    <w:r w:rsidRPr="008C24D2">
      <w:rPr>
        <w:rFonts w:ascii="Arial" w:hAnsi="Arial" w:cs="Arial"/>
        <w:sz w:val="16"/>
        <w:szCs w:val="16"/>
        <w:lang w:val="es-MX"/>
      </w:rPr>
      <w:t xml:space="preserve"> </w:t>
    </w:r>
    <w:r w:rsidR="008C108E" w:rsidRPr="008C24D2">
      <w:rPr>
        <w:rFonts w:ascii="Arial" w:hAnsi="Arial" w:cs="Arial"/>
        <w:sz w:val="16"/>
        <w:szCs w:val="16"/>
        <w:lang w:val="es-MX"/>
      </w:rPr>
      <w:t>Mexico</w:t>
    </w:r>
    <w:r w:rsidR="003C6C55">
      <w:rPr>
        <w:rFonts w:ascii="Arial" w:hAnsi="Arial" w:cs="Arial"/>
        <w:sz w:val="16"/>
        <w:szCs w:val="16"/>
        <w:lang w:val="es-MX"/>
      </w:rPr>
      <w:t>/Guatemala</w:t>
    </w:r>
    <w:r w:rsidRPr="008C24D2">
      <w:rPr>
        <w:rFonts w:ascii="Arial" w:hAnsi="Arial" w:cs="Arial"/>
        <w:sz w:val="16"/>
        <w:szCs w:val="16"/>
        <w:lang w:val="es-MX"/>
      </w:rPr>
      <w:tab/>
      <w:t xml:space="preserve">Date: </w:t>
    </w:r>
    <w:r w:rsidR="009E699E">
      <w:rPr>
        <w:rFonts w:ascii="Arial" w:hAnsi="Arial" w:cs="Arial"/>
        <w:sz w:val="16"/>
        <w:szCs w:val="16"/>
        <w:lang w:val="es-MX"/>
      </w:rPr>
      <w:t>8</w:t>
    </w:r>
    <w:r w:rsidR="008C108E" w:rsidRPr="008C24D2">
      <w:rPr>
        <w:rFonts w:ascii="Arial" w:hAnsi="Arial" w:cs="Arial"/>
        <w:sz w:val="16"/>
        <w:szCs w:val="16"/>
        <w:lang w:val="es-MX"/>
      </w:rPr>
      <w:t xml:space="preserve"> June 2017</w:t>
    </w:r>
  </w:p>
  <w:p w:rsidR="0026766F" w:rsidRPr="008C24D2" w:rsidRDefault="0026766F">
    <w:pP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B4D52A9"/>
    <w:multiLevelType w:val="hybridMultilevel"/>
    <w:tmpl w:val="C93A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BB"/>
    <w:rsid w:val="00023EE0"/>
    <w:rsid w:val="000538C7"/>
    <w:rsid w:val="00092B26"/>
    <w:rsid w:val="000B23F7"/>
    <w:rsid w:val="000B7F4F"/>
    <w:rsid w:val="000C6E76"/>
    <w:rsid w:val="000C71A6"/>
    <w:rsid w:val="000E1DB6"/>
    <w:rsid w:val="000F0AF1"/>
    <w:rsid w:val="000F11B8"/>
    <w:rsid w:val="00114598"/>
    <w:rsid w:val="00124308"/>
    <w:rsid w:val="001411BF"/>
    <w:rsid w:val="001624EA"/>
    <w:rsid w:val="001671E0"/>
    <w:rsid w:val="001951FB"/>
    <w:rsid w:val="00196F3C"/>
    <w:rsid w:val="001B3F6E"/>
    <w:rsid w:val="001B7B2B"/>
    <w:rsid w:val="001C35E8"/>
    <w:rsid w:val="001D5B3D"/>
    <w:rsid w:val="001E0993"/>
    <w:rsid w:val="00215B9C"/>
    <w:rsid w:val="00260057"/>
    <w:rsid w:val="0026766F"/>
    <w:rsid w:val="0027166B"/>
    <w:rsid w:val="00281F35"/>
    <w:rsid w:val="002923B7"/>
    <w:rsid w:val="002932CE"/>
    <w:rsid w:val="002A4C00"/>
    <w:rsid w:val="002B24A4"/>
    <w:rsid w:val="002B572F"/>
    <w:rsid w:val="002B7596"/>
    <w:rsid w:val="002D57A0"/>
    <w:rsid w:val="002E5A4E"/>
    <w:rsid w:val="002F2A26"/>
    <w:rsid w:val="00310926"/>
    <w:rsid w:val="00317D9B"/>
    <w:rsid w:val="00345460"/>
    <w:rsid w:val="00347243"/>
    <w:rsid w:val="003671D1"/>
    <w:rsid w:val="003A2A73"/>
    <w:rsid w:val="003C6C55"/>
    <w:rsid w:val="003D377A"/>
    <w:rsid w:val="003D6B03"/>
    <w:rsid w:val="00406A83"/>
    <w:rsid w:val="00415A74"/>
    <w:rsid w:val="00432F44"/>
    <w:rsid w:val="004338B8"/>
    <w:rsid w:val="0043456D"/>
    <w:rsid w:val="004717CC"/>
    <w:rsid w:val="00475586"/>
    <w:rsid w:val="00483E30"/>
    <w:rsid w:val="004D19C7"/>
    <w:rsid w:val="004E6A6E"/>
    <w:rsid w:val="005040F2"/>
    <w:rsid w:val="005149A9"/>
    <w:rsid w:val="0053584A"/>
    <w:rsid w:val="005534BC"/>
    <w:rsid w:val="00557C1F"/>
    <w:rsid w:val="0059427E"/>
    <w:rsid w:val="005A0B6E"/>
    <w:rsid w:val="005B6890"/>
    <w:rsid w:val="005B6B05"/>
    <w:rsid w:val="005C00F1"/>
    <w:rsid w:val="005C2CBA"/>
    <w:rsid w:val="005C41FB"/>
    <w:rsid w:val="005D0BA2"/>
    <w:rsid w:val="005D159E"/>
    <w:rsid w:val="005E3947"/>
    <w:rsid w:val="005F0D06"/>
    <w:rsid w:val="005F29C5"/>
    <w:rsid w:val="006006D2"/>
    <w:rsid w:val="00606C38"/>
    <w:rsid w:val="006330F7"/>
    <w:rsid w:val="00673235"/>
    <w:rsid w:val="006814D6"/>
    <w:rsid w:val="006820E8"/>
    <w:rsid w:val="006949F8"/>
    <w:rsid w:val="006A001D"/>
    <w:rsid w:val="006B2629"/>
    <w:rsid w:val="006C2190"/>
    <w:rsid w:val="006C3DE2"/>
    <w:rsid w:val="007179E8"/>
    <w:rsid w:val="00736B40"/>
    <w:rsid w:val="00737E03"/>
    <w:rsid w:val="007479B8"/>
    <w:rsid w:val="007620A6"/>
    <w:rsid w:val="007669EE"/>
    <w:rsid w:val="0077354F"/>
    <w:rsid w:val="00795D45"/>
    <w:rsid w:val="007A1959"/>
    <w:rsid w:val="007A5DA8"/>
    <w:rsid w:val="007B7C08"/>
    <w:rsid w:val="007E0CAD"/>
    <w:rsid w:val="007E57A7"/>
    <w:rsid w:val="00815508"/>
    <w:rsid w:val="008224D0"/>
    <w:rsid w:val="008241AB"/>
    <w:rsid w:val="00843CD5"/>
    <w:rsid w:val="00844861"/>
    <w:rsid w:val="0086100E"/>
    <w:rsid w:val="0086363D"/>
    <w:rsid w:val="00875E19"/>
    <w:rsid w:val="00887131"/>
    <w:rsid w:val="00892A6A"/>
    <w:rsid w:val="008C108E"/>
    <w:rsid w:val="008C24D2"/>
    <w:rsid w:val="008C6392"/>
    <w:rsid w:val="008C6C56"/>
    <w:rsid w:val="008E02BA"/>
    <w:rsid w:val="008E4193"/>
    <w:rsid w:val="008E48B0"/>
    <w:rsid w:val="008F64FC"/>
    <w:rsid w:val="009144AA"/>
    <w:rsid w:val="00926738"/>
    <w:rsid w:val="00946781"/>
    <w:rsid w:val="00950C7F"/>
    <w:rsid w:val="009579F5"/>
    <w:rsid w:val="00963CA3"/>
    <w:rsid w:val="00972CFE"/>
    <w:rsid w:val="00981CB5"/>
    <w:rsid w:val="00985339"/>
    <w:rsid w:val="00987C31"/>
    <w:rsid w:val="009971C5"/>
    <w:rsid w:val="009A4ECE"/>
    <w:rsid w:val="009C0BC3"/>
    <w:rsid w:val="009D5F0B"/>
    <w:rsid w:val="009E0910"/>
    <w:rsid w:val="009E699E"/>
    <w:rsid w:val="009F4BB3"/>
    <w:rsid w:val="00A439D2"/>
    <w:rsid w:val="00AB14B5"/>
    <w:rsid w:val="00AB58BB"/>
    <w:rsid w:val="00AB59FF"/>
    <w:rsid w:val="00AF4CF9"/>
    <w:rsid w:val="00B043D9"/>
    <w:rsid w:val="00B06E79"/>
    <w:rsid w:val="00B1648C"/>
    <w:rsid w:val="00B22D7A"/>
    <w:rsid w:val="00B4432F"/>
    <w:rsid w:val="00B60FB0"/>
    <w:rsid w:val="00B811E7"/>
    <w:rsid w:val="00B84EF8"/>
    <w:rsid w:val="00B9147D"/>
    <w:rsid w:val="00BA31FC"/>
    <w:rsid w:val="00BB29DC"/>
    <w:rsid w:val="00BC3316"/>
    <w:rsid w:val="00BD32E9"/>
    <w:rsid w:val="00BD3527"/>
    <w:rsid w:val="00BE4AEB"/>
    <w:rsid w:val="00BF35FE"/>
    <w:rsid w:val="00C264C5"/>
    <w:rsid w:val="00C4398C"/>
    <w:rsid w:val="00C64997"/>
    <w:rsid w:val="00C65695"/>
    <w:rsid w:val="00C67CC8"/>
    <w:rsid w:val="00CC2C29"/>
    <w:rsid w:val="00CE467C"/>
    <w:rsid w:val="00CE6658"/>
    <w:rsid w:val="00D0106D"/>
    <w:rsid w:val="00D03746"/>
    <w:rsid w:val="00D20DEB"/>
    <w:rsid w:val="00D61290"/>
    <w:rsid w:val="00D63AA5"/>
    <w:rsid w:val="00D6401F"/>
    <w:rsid w:val="00D84A05"/>
    <w:rsid w:val="00D85FE8"/>
    <w:rsid w:val="00DA1B22"/>
    <w:rsid w:val="00DC43AE"/>
    <w:rsid w:val="00DC5FB0"/>
    <w:rsid w:val="00DD777F"/>
    <w:rsid w:val="00DF0C26"/>
    <w:rsid w:val="00E23769"/>
    <w:rsid w:val="00E2387F"/>
    <w:rsid w:val="00E27D22"/>
    <w:rsid w:val="00E50BBF"/>
    <w:rsid w:val="00E601DC"/>
    <w:rsid w:val="00E6735E"/>
    <w:rsid w:val="00E96397"/>
    <w:rsid w:val="00E97E64"/>
    <w:rsid w:val="00EA7847"/>
    <w:rsid w:val="00EB1953"/>
    <w:rsid w:val="00EB3D70"/>
    <w:rsid w:val="00EC130D"/>
    <w:rsid w:val="00EC2C85"/>
    <w:rsid w:val="00ED61F1"/>
    <w:rsid w:val="00EF45B6"/>
    <w:rsid w:val="00F15441"/>
    <w:rsid w:val="00F20743"/>
    <w:rsid w:val="00F25545"/>
    <w:rsid w:val="00F4712C"/>
    <w:rsid w:val="00F47490"/>
    <w:rsid w:val="00F54365"/>
    <w:rsid w:val="00F60F71"/>
    <w:rsid w:val="00F7781E"/>
    <w:rsid w:val="00F95961"/>
    <w:rsid w:val="00FD392A"/>
    <w:rsid w:val="06B0A6CE"/>
    <w:rsid w:val="09687406"/>
    <w:rsid w:val="1538E229"/>
    <w:rsid w:val="21E4D50C"/>
    <w:rsid w:val="22B15A96"/>
    <w:rsid w:val="2A0A44B9"/>
    <w:rsid w:val="4231D35C"/>
    <w:rsid w:val="480C3CA2"/>
    <w:rsid w:val="5E1597E7"/>
    <w:rsid w:val="65DC187F"/>
    <w:rsid w:val="7938C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BD4831-4D12-4749-89E3-E6F56E01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D5B3D"/>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5B3D"/>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AB58BB"/>
    <w:pPr>
      <w:autoSpaceDE w:val="0"/>
      <w:autoSpaceDN w:val="0"/>
      <w:adjustRightInd w:val="0"/>
    </w:pPr>
    <w:rPr>
      <w:rFonts w:ascii="Arial" w:hAnsi="Arial" w:cs="Arial"/>
      <w:color w:val="000000"/>
      <w:sz w:val="24"/>
      <w:szCs w:val="24"/>
      <w:lang w:val="es-MX" w:eastAsia="es-MX"/>
    </w:rPr>
  </w:style>
  <w:style w:type="character" w:styleId="CommentReference">
    <w:name w:val="annotation reference"/>
    <w:basedOn w:val="DefaultParagraphFont"/>
    <w:uiPriority w:val="99"/>
    <w:rsid w:val="00E50BBF"/>
    <w:rPr>
      <w:rFonts w:cs="Times New Roman"/>
      <w:sz w:val="16"/>
      <w:szCs w:val="16"/>
    </w:rPr>
  </w:style>
  <w:style w:type="paragraph" w:styleId="CommentText">
    <w:name w:val="annotation text"/>
    <w:basedOn w:val="Normal"/>
    <w:link w:val="CommentTextChar"/>
    <w:uiPriority w:val="99"/>
    <w:rsid w:val="00E50BBF"/>
    <w:rPr>
      <w:sz w:val="20"/>
      <w:szCs w:val="20"/>
    </w:rPr>
  </w:style>
  <w:style w:type="character" w:customStyle="1" w:styleId="CommentTextChar">
    <w:name w:val="Comment Text Char"/>
    <w:basedOn w:val="DefaultParagraphFont"/>
    <w:link w:val="CommentText"/>
    <w:uiPriority w:val="99"/>
    <w:locked/>
    <w:rsid w:val="00E50BBF"/>
    <w:rPr>
      <w:rFonts w:cs="Times New Roman"/>
      <w:lang w:val="en-GB" w:eastAsia="zh-CN"/>
    </w:rPr>
  </w:style>
  <w:style w:type="paragraph" w:styleId="CommentSubject">
    <w:name w:val="annotation subject"/>
    <w:basedOn w:val="CommentText"/>
    <w:next w:val="CommentText"/>
    <w:link w:val="CommentSubjectChar"/>
    <w:uiPriority w:val="99"/>
    <w:rsid w:val="00E50BBF"/>
    <w:rPr>
      <w:b/>
      <w:bCs/>
    </w:rPr>
  </w:style>
  <w:style w:type="character" w:customStyle="1" w:styleId="CommentSubjectChar">
    <w:name w:val="Comment Subject Char"/>
    <w:basedOn w:val="CommentTextChar"/>
    <w:link w:val="CommentSubject"/>
    <w:uiPriority w:val="99"/>
    <w:locked/>
    <w:rsid w:val="00E50BBF"/>
    <w:rPr>
      <w:rFonts w:cs="Times New Roman"/>
      <w:b/>
      <w:bCs/>
      <w:lang w:val="en-GB" w:eastAsia="zh-CN"/>
    </w:rPr>
  </w:style>
  <w:style w:type="paragraph" w:styleId="BalloonText">
    <w:name w:val="Balloon Text"/>
    <w:basedOn w:val="Normal"/>
    <w:link w:val="BalloonTextChar"/>
    <w:uiPriority w:val="99"/>
    <w:rsid w:val="00E50BBF"/>
    <w:rPr>
      <w:rFonts w:ascii="Segoe UI" w:hAnsi="Segoe UI" w:cs="Segoe UI"/>
      <w:sz w:val="18"/>
      <w:szCs w:val="18"/>
    </w:rPr>
  </w:style>
  <w:style w:type="character" w:customStyle="1" w:styleId="BalloonTextChar">
    <w:name w:val="Balloon Text Char"/>
    <w:basedOn w:val="DefaultParagraphFont"/>
    <w:link w:val="BalloonText"/>
    <w:uiPriority w:val="99"/>
    <w:locked/>
    <w:rsid w:val="00E50BBF"/>
    <w:rPr>
      <w:rFonts w:ascii="Segoe UI" w:hAnsi="Segoe UI" w:cs="Segoe UI"/>
      <w:sz w:val="18"/>
      <w:szCs w:val="18"/>
      <w:lang w:val="en-GB" w:eastAsia="zh-CN"/>
    </w:rPr>
  </w:style>
  <w:style w:type="paragraph" w:styleId="Revision">
    <w:name w:val="Revision"/>
    <w:hidden/>
    <w:uiPriority w:val="99"/>
    <w:semiHidden/>
    <w:rsid w:val="008C24D2"/>
    <w:rPr>
      <w:sz w:val="24"/>
      <w:szCs w:val="24"/>
      <w:lang w:val="en-GB" w:eastAsia="zh-CN"/>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A Fu,Ca,5_"/>
    <w:basedOn w:val="Normal"/>
    <w:link w:val="FootnoteTextChar"/>
    <w:uiPriority w:val="99"/>
    <w:qFormat/>
    <w:rsid w:val="002A4C00"/>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FA Fu Char"/>
    <w:basedOn w:val="DefaultParagraphFont"/>
    <w:link w:val="FootnoteText"/>
    <w:uiPriority w:val="99"/>
    <w:qFormat/>
    <w:locked/>
    <w:rsid w:val="002A4C00"/>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Footnote,R"/>
    <w:basedOn w:val="DefaultParagraphFont"/>
    <w:link w:val="FootnoteReference1"/>
    <w:uiPriority w:val="99"/>
    <w:qFormat/>
    <w:locked/>
    <w:rsid w:val="002A4C00"/>
    <w:rPr>
      <w:rFonts w:cs="Times New Roman"/>
      <w:vertAlign w:val="superscript"/>
    </w:rPr>
  </w:style>
  <w:style w:type="character" w:styleId="Hyperlink">
    <w:name w:val="Hyperlink"/>
    <w:basedOn w:val="DefaultParagraphFont"/>
    <w:uiPriority w:val="99"/>
    <w:unhideWhenUsed/>
    <w:rsid w:val="002A4C00"/>
    <w:rPr>
      <w:rFonts w:cs="Times New Roman"/>
      <w:color w:val="0563C1" w:themeColor="hyperlink"/>
      <w:u w:val="single"/>
    </w:rPr>
  </w:style>
  <w:style w:type="character" w:styleId="Emphasis">
    <w:name w:val="Emphasis"/>
    <w:basedOn w:val="DefaultParagraphFont"/>
    <w:uiPriority w:val="20"/>
    <w:qFormat/>
    <w:rsid w:val="002A4C00"/>
    <w:rPr>
      <w:i/>
    </w:rPr>
  </w:style>
  <w:style w:type="paragraph" w:customStyle="1" w:styleId="FootnoteReference1">
    <w:name w:val="Footnote Reference1"/>
    <w:basedOn w:val="Normal"/>
    <w:link w:val="FootnoteReference"/>
    <w:uiPriority w:val="99"/>
    <w:rsid w:val="002A4C00"/>
    <w:pPr>
      <w:spacing w:line="240" w:lineRule="exact"/>
      <w:jc w:val="both"/>
    </w:pPr>
    <w:rPr>
      <w:sz w:val="20"/>
      <w:szCs w:val="20"/>
      <w:vertAlign w:val="superscript"/>
      <w:lang w:val="es-MX" w:eastAsia="es-MX"/>
    </w:rPr>
  </w:style>
  <w:style w:type="paragraph" w:customStyle="1" w:styleId="AIBodyText0">
    <w:name w:val="AI Body Text"/>
    <w:basedOn w:val="Normal"/>
    <w:link w:val="AIBodyTextChar0"/>
    <w:qFormat/>
    <w:rsid w:val="00AB59FF"/>
    <w:pPr>
      <w:suppressAutoHyphens/>
      <w:spacing w:after="120" w:line="240" w:lineRule="exact"/>
    </w:pPr>
    <w:rPr>
      <w:rFonts w:asciiTheme="minorHAnsi" w:eastAsiaTheme="minorEastAsia" w:hAnsiTheme="minorHAnsi" w:cs="Arial"/>
      <w:color w:val="000000" w:themeColor="text1"/>
      <w:sz w:val="18"/>
      <w:szCs w:val="20"/>
      <w:lang w:eastAsia="en-US"/>
    </w:rPr>
  </w:style>
  <w:style w:type="character" w:customStyle="1" w:styleId="AIBodyTextChar0">
    <w:name w:val="AI Body Text Char"/>
    <w:link w:val="AIBodyText0"/>
    <w:qFormat/>
    <w:locked/>
    <w:rsid w:val="00AB59FF"/>
    <w:rPr>
      <w:rFonts w:asciiTheme="minorHAnsi" w:eastAsiaTheme="minorEastAsia" w:hAnsiTheme="minorHAnsi"/>
      <w:color w:val="000000" w:themeColor="text1"/>
      <w:sz w:val="18"/>
      <w:lang w:val="en-GB"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93550">
      <w:marLeft w:val="0"/>
      <w:marRight w:val="0"/>
      <w:marTop w:val="0"/>
      <w:marBottom w:val="0"/>
      <w:divBdr>
        <w:top w:val="none" w:sz="0" w:space="0" w:color="auto"/>
        <w:left w:val="none" w:sz="0" w:space="0" w:color="auto"/>
        <w:bottom w:val="none" w:sz="0" w:space="0" w:color="auto"/>
        <w:right w:val="none" w:sz="0" w:space="0" w:color="auto"/>
      </w:divBdr>
    </w:div>
    <w:div w:id="1841193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io@segob.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vas@mingob.gob.gt"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6" Type="http://schemas.openxmlformats.org/officeDocument/2006/relationships/hyperlink" Target="mailto:mexembusa@sre.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uatemalaembassyusa.org/la-embajada/contacta-con-nosotro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88DB-B22A-4AF4-A9B6-7CBECEFC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iar6team</cp:lastModifiedBy>
  <cp:revision>4</cp:revision>
  <dcterms:created xsi:type="dcterms:W3CDTF">2017-06-08T15:56:00Z</dcterms:created>
  <dcterms:modified xsi:type="dcterms:W3CDTF">2017-06-08T16:41:00Z</dcterms:modified>
</cp:coreProperties>
</file>