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313" w:rsidRDefault="00724313" w:rsidP="00DD613B">
      <w:pPr>
        <w:pStyle w:val="AIUrgentActionTopHeading"/>
        <w:tabs>
          <w:tab w:val="clear" w:pos="567"/>
        </w:tabs>
        <w:spacing w:line="240" w:lineRule="auto"/>
        <w:rPr>
          <w:rFonts w:cs="Arial"/>
          <w:sz w:val="120"/>
          <w:szCs w:val="120"/>
        </w:rPr>
      </w:pPr>
      <w:r>
        <w:rPr>
          <w:rFonts w:cs="Arial"/>
          <w:sz w:val="120"/>
          <w:szCs w:val="120"/>
        </w:rPr>
        <w:t>URGENT ACTION</w:t>
      </w:r>
    </w:p>
    <w:p w:rsidR="00724313" w:rsidRDefault="00724313" w:rsidP="00DD613B">
      <w:pPr>
        <w:rPr>
          <w:rStyle w:val="AIHeadline"/>
          <w:rFonts w:cs="Arial"/>
          <w:sz w:val="34"/>
          <w:szCs w:val="34"/>
        </w:rPr>
      </w:pPr>
      <w:r>
        <w:rPr>
          <w:rStyle w:val="AIHeadline"/>
          <w:rFonts w:cs="Arial"/>
          <w:sz w:val="34"/>
          <w:szCs w:val="34"/>
        </w:rPr>
        <w:t xml:space="preserve">maximum prison sentence for anti-formosa activist </w:t>
      </w:r>
    </w:p>
    <w:p w:rsidR="00724313" w:rsidRDefault="00724313" w:rsidP="00DD613B">
      <w:pPr>
        <w:pStyle w:val="AIintropara"/>
        <w:spacing w:line="240" w:lineRule="auto"/>
        <w:rPr>
          <w:rFonts w:cs="Arial"/>
        </w:rPr>
      </w:pPr>
      <w:r>
        <w:rPr>
          <w:rFonts w:cs="Arial"/>
        </w:rPr>
        <w:t xml:space="preserve">Environmental activist Hoàng Đức Bình was sentenced to 14 years in prison for criticising the Formosa disaster and government-critical blogging; one of the harshest sentences ever delivered to a Vietnamese activist. He has been detained since his arrest on 15 May 2017. </w:t>
      </w:r>
    </w:p>
    <w:p w:rsidR="00724313" w:rsidRPr="008A4499" w:rsidRDefault="00724313" w:rsidP="00DD613B">
      <w:pPr>
        <w:pStyle w:val="Default"/>
        <w:rPr>
          <w:sz w:val="20"/>
          <w:szCs w:val="20"/>
        </w:rPr>
      </w:pPr>
      <w:bookmarkStart w:id="0" w:name="_Hlk507471628"/>
      <w:r w:rsidRPr="008A4499">
        <w:rPr>
          <w:b/>
          <w:bCs/>
          <w:sz w:val="20"/>
          <w:szCs w:val="20"/>
          <w:lang w:eastAsia="en-GB" w:bidi="th-TH"/>
        </w:rPr>
        <w:t>Hoàng Đức Bình</w:t>
      </w:r>
      <w:r w:rsidRPr="008A4499">
        <w:rPr>
          <w:sz w:val="20"/>
          <w:szCs w:val="20"/>
          <w:lang w:val="en-GB"/>
        </w:rPr>
        <w:t xml:space="preserve"> </w:t>
      </w:r>
      <w:bookmarkEnd w:id="0"/>
      <w:r w:rsidRPr="008A4499">
        <w:rPr>
          <w:sz w:val="20"/>
          <w:szCs w:val="20"/>
          <w:lang w:val="en-GB"/>
        </w:rPr>
        <w:t xml:space="preserve">was convicted on 6 February 2018 </w:t>
      </w:r>
      <w:r w:rsidRPr="008A4499">
        <w:rPr>
          <w:sz w:val="20"/>
          <w:szCs w:val="20"/>
        </w:rPr>
        <w:t xml:space="preserve">by the People’s Court of Diễn Châu district in Viet Nam’s north-central Nghệ An province of “resisting persons in the performance of their official duties” and “abusing democratic freedoms to infringe upon the interests of the State”. Sentenced to 14 years in prison, Hoàng Đức Bình received the combined maximum prison sentence for both charges (Articles 330 and 331 respectively of Viet Nam’s 2015 Criminal Code). </w:t>
      </w:r>
      <w:r w:rsidRPr="008A4499">
        <w:rPr>
          <w:sz w:val="20"/>
          <w:szCs w:val="20"/>
          <w:lang w:eastAsia="en-GB" w:bidi="th-TH"/>
        </w:rPr>
        <w:t xml:space="preserve">On the day of the hearing, authorities of </w:t>
      </w:r>
      <w:r w:rsidRPr="008A4499">
        <w:rPr>
          <w:sz w:val="20"/>
          <w:szCs w:val="20"/>
        </w:rPr>
        <w:t>Nghệ An province ordered all roads to the court to be blocked by police and arrested</w:t>
      </w:r>
      <w:r w:rsidRPr="008A4499">
        <w:rPr>
          <w:sz w:val="20"/>
          <w:szCs w:val="20"/>
          <w:lang w:eastAsia="en-GB" w:bidi="th-TH"/>
        </w:rPr>
        <w:t xml:space="preserve"> several of </w:t>
      </w:r>
      <w:r w:rsidRPr="008A4499">
        <w:rPr>
          <w:bCs/>
          <w:sz w:val="20"/>
          <w:szCs w:val="20"/>
          <w:lang w:eastAsia="en-GB" w:bidi="th-TH"/>
        </w:rPr>
        <w:t>Hoàng Đức Bình</w:t>
      </w:r>
      <w:r w:rsidRPr="008A4499">
        <w:rPr>
          <w:sz w:val="20"/>
          <w:szCs w:val="20"/>
        </w:rPr>
        <w:t xml:space="preserve">’s relatives on their way to the Court; only his parents were allowed to access the courtroom. </w:t>
      </w:r>
    </w:p>
    <w:p w:rsidR="00724313" w:rsidRPr="008A4499" w:rsidRDefault="00724313" w:rsidP="00DD613B">
      <w:pPr>
        <w:pStyle w:val="Default"/>
        <w:rPr>
          <w:sz w:val="20"/>
          <w:szCs w:val="20"/>
          <w:lang w:val="en-GB" w:eastAsia="en-GB" w:bidi="th-TH"/>
        </w:rPr>
      </w:pPr>
    </w:p>
    <w:p w:rsidR="00724313" w:rsidRPr="008A4499" w:rsidRDefault="00724313" w:rsidP="00DD613B">
      <w:pPr>
        <w:pStyle w:val="Default"/>
        <w:rPr>
          <w:sz w:val="20"/>
          <w:szCs w:val="20"/>
          <w:lang w:val="en-GB" w:eastAsia="en-GB" w:bidi="th-TH"/>
        </w:rPr>
      </w:pPr>
      <w:r w:rsidRPr="008A4499">
        <w:rPr>
          <w:sz w:val="20"/>
          <w:szCs w:val="20"/>
          <w:lang w:val="en-GB" w:eastAsia="en-GB" w:bidi="th-TH"/>
        </w:rPr>
        <w:t>On several occasions, Vice Chairman of the Independent Viet Labour Movement and activist blogger,</w:t>
      </w:r>
      <w:r w:rsidRPr="008A4499">
        <w:rPr>
          <w:bCs/>
          <w:sz w:val="20"/>
          <w:szCs w:val="20"/>
          <w:lang w:eastAsia="en-GB" w:bidi="th-TH"/>
        </w:rPr>
        <w:t xml:space="preserve"> Hoàng Đức Bình</w:t>
      </w:r>
      <w:r w:rsidRPr="008A4499">
        <w:rPr>
          <w:sz w:val="20"/>
          <w:szCs w:val="20"/>
          <w:lang w:val="en-GB" w:eastAsia="en-GB" w:bidi="th-TH"/>
        </w:rPr>
        <w:t xml:space="preserve"> had live-streamed and critically commented on police brutality during peaceful protest</w:t>
      </w:r>
      <w:r w:rsidR="00754100" w:rsidRPr="008A4499">
        <w:rPr>
          <w:sz w:val="20"/>
          <w:szCs w:val="20"/>
          <w:lang w:val="en-GB" w:eastAsia="en-GB" w:bidi="th-TH"/>
        </w:rPr>
        <w:t>s</w:t>
      </w:r>
      <w:r w:rsidRPr="008A4499">
        <w:rPr>
          <w:sz w:val="20"/>
          <w:szCs w:val="20"/>
          <w:lang w:val="en-GB" w:eastAsia="en-GB" w:bidi="th-TH"/>
        </w:rPr>
        <w:t xml:space="preserve"> against Taiwanese company Formosa, blaming it for causing an environmental disaster </w:t>
      </w:r>
      <w:r w:rsidRPr="008A4499">
        <w:rPr>
          <w:sz w:val="20"/>
          <w:szCs w:val="20"/>
        </w:rPr>
        <w:t>in the central costal region</w:t>
      </w:r>
      <w:r w:rsidR="00754100" w:rsidRPr="008A4499">
        <w:rPr>
          <w:sz w:val="20"/>
          <w:szCs w:val="20"/>
        </w:rPr>
        <w:t xml:space="preserve">, which had occurred </w:t>
      </w:r>
      <w:r w:rsidRPr="008A4499">
        <w:rPr>
          <w:sz w:val="20"/>
          <w:szCs w:val="20"/>
        </w:rPr>
        <w:t xml:space="preserve">in April 2016. </w:t>
      </w:r>
      <w:r w:rsidR="00CC6E7A" w:rsidRPr="008A4499">
        <w:rPr>
          <w:sz w:val="20"/>
          <w:szCs w:val="20"/>
        </w:rPr>
        <w:t>The 2016 Formosa</w:t>
      </w:r>
      <w:r w:rsidRPr="008A4499">
        <w:rPr>
          <w:sz w:val="20"/>
          <w:szCs w:val="20"/>
        </w:rPr>
        <w:t xml:space="preserve"> </w:t>
      </w:r>
      <w:r w:rsidR="00CC6E7A" w:rsidRPr="008A4499">
        <w:rPr>
          <w:sz w:val="20"/>
          <w:szCs w:val="20"/>
        </w:rPr>
        <w:t xml:space="preserve">disaster </w:t>
      </w:r>
      <w:r w:rsidRPr="008A4499">
        <w:rPr>
          <w:sz w:val="20"/>
          <w:szCs w:val="20"/>
        </w:rPr>
        <w:t xml:space="preserve">had destroyed </w:t>
      </w:r>
      <w:r w:rsidRPr="008A4499">
        <w:rPr>
          <w:sz w:val="20"/>
          <w:szCs w:val="20"/>
          <w:lang w:val="en-GB" w:eastAsia="en-GB" w:bidi="th-TH"/>
        </w:rPr>
        <w:t xml:space="preserve">livelihoods and the environment, </w:t>
      </w:r>
      <w:r w:rsidRPr="008A4499">
        <w:rPr>
          <w:bCs/>
          <w:sz w:val="20"/>
          <w:szCs w:val="20"/>
          <w:lang w:eastAsia="en-GB" w:bidi="th-TH"/>
        </w:rPr>
        <w:t>Hoàng Đức Bình</w:t>
      </w:r>
      <w:r w:rsidRPr="008A4499">
        <w:rPr>
          <w:sz w:val="20"/>
          <w:szCs w:val="20"/>
          <w:lang w:val="en-GB" w:eastAsia="en-GB" w:bidi="th-TH"/>
        </w:rPr>
        <w:t xml:space="preserve"> assisted affected fisherfolk in seeking justice by demanding that Formosa pay adequate compensation and clean up the chemical spill.</w:t>
      </w:r>
    </w:p>
    <w:p w:rsidR="00724313" w:rsidRPr="008A4499" w:rsidRDefault="00724313" w:rsidP="00DD613B">
      <w:pPr>
        <w:pStyle w:val="Default"/>
        <w:rPr>
          <w:sz w:val="20"/>
          <w:szCs w:val="20"/>
          <w:lang w:val="en-GB" w:eastAsia="en-GB" w:bidi="th-TH"/>
        </w:rPr>
      </w:pPr>
    </w:p>
    <w:p w:rsidR="00724313" w:rsidRPr="008A4499" w:rsidRDefault="00724313" w:rsidP="00DD613B">
      <w:pPr>
        <w:pStyle w:val="Default"/>
        <w:rPr>
          <w:sz w:val="20"/>
          <w:szCs w:val="20"/>
          <w:lang w:val="en-GB" w:eastAsia="en-GB" w:bidi="th-TH"/>
        </w:rPr>
      </w:pPr>
      <w:r w:rsidRPr="008A4499">
        <w:rPr>
          <w:sz w:val="20"/>
          <w:szCs w:val="20"/>
          <w:lang w:val="en-GB" w:eastAsia="en-GB" w:bidi="th-TH"/>
        </w:rPr>
        <w:t xml:space="preserve">On 15 May 2017, while he was travelling with Father Nguyễn Đình Thục, a Catholic priest and active supporter of victims of the Formosa incident, </w:t>
      </w:r>
      <w:r w:rsidRPr="008A4499">
        <w:rPr>
          <w:bCs/>
          <w:sz w:val="20"/>
          <w:szCs w:val="20"/>
          <w:lang w:eastAsia="en-GB" w:bidi="th-TH"/>
        </w:rPr>
        <w:t>Hoàng Đức Bình was</w:t>
      </w:r>
      <w:r w:rsidRPr="008A4499">
        <w:rPr>
          <w:sz w:val="20"/>
          <w:szCs w:val="20"/>
          <w:lang w:val="en-GB" w:eastAsia="en-GB" w:bidi="th-TH"/>
        </w:rPr>
        <w:t xml:space="preserve"> forcefully arrested by the police. While detained in Nghệ An province, </w:t>
      </w:r>
      <w:r w:rsidRPr="008A4499">
        <w:rPr>
          <w:bCs/>
          <w:sz w:val="20"/>
          <w:szCs w:val="20"/>
          <w:lang w:eastAsia="en-GB" w:bidi="th-TH"/>
        </w:rPr>
        <w:t>Hoàng Đức Bình</w:t>
      </w:r>
      <w:r w:rsidRPr="008A4499">
        <w:rPr>
          <w:sz w:val="20"/>
          <w:szCs w:val="20"/>
          <w:lang w:val="en-GB" w:eastAsia="en-GB" w:bidi="th-TH"/>
        </w:rPr>
        <w:t xml:space="preserve"> was reportedly forced to sign a confession statement by</w:t>
      </w:r>
      <w:r w:rsidRPr="008A4499">
        <w:rPr>
          <w:sz w:val="20"/>
          <w:szCs w:val="20"/>
        </w:rPr>
        <w:t xml:space="preserve"> </w:t>
      </w:r>
      <w:r w:rsidRPr="008A4499">
        <w:rPr>
          <w:sz w:val="20"/>
          <w:szCs w:val="20"/>
          <w:lang w:val="en-GB" w:eastAsia="en-GB" w:bidi="th-TH"/>
        </w:rPr>
        <w:t xml:space="preserve">authorities. </w:t>
      </w:r>
    </w:p>
    <w:p w:rsidR="00724313" w:rsidRPr="008A4499" w:rsidRDefault="00724313" w:rsidP="00DD613B">
      <w:pPr>
        <w:pStyle w:val="Default"/>
        <w:rPr>
          <w:sz w:val="20"/>
          <w:szCs w:val="20"/>
          <w:lang w:val="en-GB" w:eastAsia="en-GB" w:bidi="th-TH"/>
        </w:rPr>
      </w:pPr>
    </w:p>
    <w:p w:rsidR="00724313" w:rsidRPr="008A4499" w:rsidRDefault="00724313" w:rsidP="00DD613B">
      <w:pPr>
        <w:pStyle w:val="Default"/>
        <w:rPr>
          <w:sz w:val="20"/>
          <w:szCs w:val="20"/>
          <w:lang w:val="en-GB" w:eastAsia="en-GB" w:bidi="th-TH"/>
        </w:rPr>
      </w:pPr>
      <w:r w:rsidRPr="008A4499">
        <w:rPr>
          <w:sz w:val="20"/>
          <w:szCs w:val="20"/>
          <w:lang w:val="en-GB" w:eastAsia="en-GB" w:bidi="th-TH"/>
        </w:rPr>
        <w:t xml:space="preserve">Vietnamese authorities continue to harass a large number of activists who peacefully express their critical opinions about </w:t>
      </w:r>
      <w:r w:rsidR="00754100" w:rsidRPr="008A4499">
        <w:rPr>
          <w:sz w:val="20"/>
          <w:szCs w:val="20"/>
          <w:lang w:val="en-GB" w:eastAsia="en-GB" w:bidi="th-TH"/>
        </w:rPr>
        <w:t xml:space="preserve">the </w:t>
      </w:r>
      <w:r w:rsidRPr="008A4499">
        <w:rPr>
          <w:sz w:val="20"/>
          <w:szCs w:val="20"/>
          <w:lang w:val="en-GB" w:eastAsia="en-GB" w:bidi="th-TH"/>
        </w:rPr>
        <w:t>Formosa</w:t>
      </w:r>
      <w:r w:rsidR="00754100" w:rsidRPr="008A4499">
        <w:rPr>
          <w:sz w:val="20"/>
          <w:szCs w:val="20"/>
          <w:lang w:val="en-GB" w:eastAsia="en-GB" w:bidi="th-TH"/>
        </w:rPr>
        <w:t xml:space="preserve"> disaster</w:t>
      </w:r>
      <w:r w:rsidR="00854FF3" w:rsidRPr="008A4499">
        <w:rPr>
          <w:sz w:val="20"/>
          <w:szCs w:val="20"/>
          <w:lang w:val="en-GB" w:eastAsia="en-GB" w:bidi="th-TH"/>
        </w:rPr>
        <w:t xml:space="preserve">; </w:t>
      </w:r>
      <w:r w:rsidR="006E433F" w:rsidRPr="008A4499">
        <w:rPr>
          <w:bCs/>
          <w:sz w:val="20"/>
          <w:szCs w:val="20"/>
          <w:lang w:eastAsia="en-GB" w:bidi="th-TH"/>
        </w:rPr>
        <w:t>Hoàng Đức Bình’s</w:t>
      </w:r>
      <w:r w:rsidR="006E433F" w:rsidRPr="008A4499">
        <w:rPr>
          <w:sz w:val="20"/>
          <w:szCs w:val="20"/>
        </w:rPr>
        <w:t xml:space="preserve"> </w:t>
      </w:r>
      <w:r w:rsidR="00754100" w:rsidRPr="008A4499">
        <w:rPr>
          <w:sz w:val="20"/>
          <w:szCs w:val="20"/>
        </w:rPr>
        <w:t xml:space="preserve">14-year jail term </w:t>
      </w:r>
      <w:r w:rsidR="00854FF3" w:rsidRPr="008A4499">
        <w:rPr>
          <w:sz w:val="20"/>
          <w:szCs w:val="20"/>
        </w:rPr>
        <w:t>counts as</w:t>
      </w:r>
      <w:r w:rsidR="00754100" w:rsidRPr="008A4499">
        <w:rPr>
          <w:sz w:val="20"/>
          <w:szCs w:val="20"/>
        </w:rPr>
        <w:t xml:space="preserve"> one of the harshest sentences ordered for activists</w:t>
      </w:r>
      <w:r w:rsidR="00854FF3" w:rsidRPr="008A4499">
        <w:rPr>
          <w:sz w:val="20"/>
          <w:szCs w:val="20"/>
        </w:rPr>
        <w:t xml:space="preserve"> to date</w:t>
      </w:r>
      <w:r w:rsidRPr="008A4499">
        <w:rPr>
          <w:sz w:val="20"/>
          <w:szCs w:val="20"/>
          <w:lang w:val="en-GB" w:eastAsia="en-GB" w:bidi="th-TH"/>
        </w:rPr>
        <w:t xml:space="preserve">. </w:t>
      </w:r>
    </w:p>
    <w:p w:rsidR="00724313" w:rsidRPr="008A4499" w:rsidRDefault="00724313" w:rsidP="00DD613B">
      <w:pPr>
        <w:pStyle w:val="Default"/>
        <w:rPr>
          <w:sz w:val="20"/>
          <w:szCs w:val="20"/>
          <w:lang w:val="en-GB" w:eastAsia="en-GB" w:bidi="th-TH"/>
        </w:rPr>
      </w:pPr>
    </w:p>
    <w:p w:rsidR="00DD613B" w:rsidRPr="008A4499" w:rsidRDefault="00DD613B" w:rsidP="00DD613B">
      <w:pPr>
        <w:rPr>
          <w:rFonts w:ascii="Arial" w:eastAsia="Calibri" w:hAnsi="Arial" w:cs="Arial"/>
          <w:b/>
          <w:sz w:val="20"/>
          <w:szCs w:val="20"/>
        </w:rPr>
      </w:pPr>
      <w:r w:rsidRPr="008A4499">
        <w:rPr>
          <w:rFonts w:ascii="Arial" w:eastAsia="Calibri" w:hAnsi="Arial" w:cs="Arial"/>
          <w:b/>
          <w:sz w:val="20"/>
          <w:szCs w:val="20"/>
        </w:rPr>
        <w:t>1) TAKE ACTION</w:t>
      </w:r>
    </w:p>
    <w:p w:rsidR="00724313" w:rsidRPr="008A4499" w:rsidRDefault="00DD613B" w:rsidP="00DD613B">
      <w:pPr>
        <w:pStyle w:val="AITableHeading"/>
        <w:tabs>
          <w:tab w:val="clear" w:pos="567"/>
        </w:tabs>
        <w:rPr>
          <w:rFonts w:cs="Arial"/>
        </w:rPr>
      </w:pPr>
      <w:r w:rsidRPr="008A4499">
        <w:rPr>
          <w:rFonts w:eastAsia="Calibri" w:cs="Arial"/>
        </w:rPr>
        <w:t>Write a letter, send an email, call, fax or tweet</w:t>
      </w:r>
      <w:r w:rsidR="00724313" w:rsidRPr="008A4499">
        <w:rPr>
          <w:rFonts w:cs="Arial"/>
        </w:rPr>
        <w:t>:</w:t>
      </w:r>
    </w:p>
    <w:p w:rsidR="00724313" w:rsidRPr="008A4499" w:rsidRDefault="00724313" w:rsidP="00DD613B">
      <w:pPr>
        <w:numPr>
          <w:ilvl w:val="0"/>
          <w:numId w:val="1"/>
        </w:numPr>
        <w:tabs>
          <w:tab w:val="clear" w:pos="284"/>
        </w:tabs>
        <w:ind w:left="709" w:hanging="709"/>
        <w:rPr>
          <w:rFonts w:ascii="Arial" w:hAnsi="Arial" w:cs="Arial"/>
          <w:color w:val="000000"/>
          <w:sz w:val="20"/>
          <w:szCs w:val="20"/>
          <w:lang w:eastAsia="en-GB" w:bidi="th-TH"/>
        </w:rPr>
      </w:pPr>
      <w:r w:rsidRPr="008A4499">
        <w:rPr>
          <w:rFonts w:ascii="Arial" w:hAnsi="Arial" w:cs="Arial"/>
          <w:color w:val="000000"/>
          <w:sz w:val="20"/>
          <w:szCs w:val="20"/>
          <w:lang w:eastAsia="en-GB" w:bidi="th-TH"/>
        </w:rPr>
        <w:t>Immediately and unconditionally release Hoàng Đức Bình, a prisoner of conscience, and quash his conviction, which is solely based on his peaceful exercise of his rights to freedom of expression;</w:t>
      </w:r>
    </w:p>
    <w:p w:rsidR="006E433F" w:rsidRPr="008A4499" w:rsidRDefault="006E433F" w:rsidP="00DD613B">
      <w:pPr>
        <w:numPr>
          <w:ilvl w:val="0"/>
          <w:numId w:val="1"/>
        </w:numPr>
        <w:tabs>
          <w:tab w:val="clear" w:pos="284"/>
        </w:tabs>
        <w:ind w:left="709" w:hanging="709"/>
        <w:rPr>
          <w:rFonts w:ascii="Arial" w:hAnsi="Arial" w:cs="Arial"/>
          <w:color w:val="000000"/>
          <w:sz w:val="20"/>
          <w:szCs w:val="20"/>
          <w:lang w:eastAsia="en-GB" w:bidi="th-TH"/>
        </w:rPr>
      </w:pPr>
      <w:r w:rsidRPr="008A4499">
        <w:rPr>
          <w:rFonts w:ascii="Arial" w:hAnsi="Arial" w:cs="Arial"/>
          <w:sz w:val="20"/>
          <w:szCs w:val="20"/>
        </w:rPr>
        <w:t>Pending his release, ensure that Hoàng Đức Bình is protected from torture and other ill-treatment and is allowed frequent and regular access to his family, his lawyer, and adequate medical care;</w:t>
      </w:r>
    </w:p>
    <w:p w:rsidR="00724313" w:rsidRPr="008A4499" w:rsidRDefault="00724313" w:rsidP="00DD613B">
      <w:pPr>
        <w:numPr>
          <w:ilvl w:val="0"/>
          <w:numId w:val="2"/>
        </w:numPr>
        <w:tabs>
          <w:tab w:val="clear" w:pos="284"/>
        </w:tabs>
        <w:ind w:left="709" w:hanging="709"/>
        <w:rPr>
          <w:rFonts w:ascii="Arial" w:hAnsi="Arial" w:cs="Arial"/>
          <w:sz w:val="20"/>
          <w:szCs w:val="20"/>
        </w:rPr>
      </w:pPr>
      <w:r w:rsidRPr="008A4499">
        <w:rPr>
          <w:rFonts w:ascii="Arial" w:hAnsi="Arial" w:cs="Arial"/>
          <w:color w:val="000000"/>
          <w:sz w:val="20"/>
          <w:szCs w:val="20"/>
          <w:lang w:eastAsia="en-GB" w:bidi="th-TH"/>
        </w:rPr>
        <w:t>Ensure an immediate</w:t>
      </w:r>
      <w:bookmarkStart w:id="1" w:name="_GoBack"/>
      <w:bookmarkEnd w:id="1"/>
      <w:r w:rsidRPr="008A4499">
        <w:rPr>
          <w:rFonts w:ascii="Arial" w:hAnsi="Arial" w:cs="Arial"/>
          <w:color w:val="000000"/>
          <w:sz w:val="20"/>
          <w:szCs w:val="20"/>
          <w:lang w:eastAsia="en-GB" w:bidi="th-TH"/>
        </w:rPr>
        <w:t xml:space="preserve"> end to all form of harassment, prosecution and punishment of human rights defenders and activists on the basis of their peaceful activism</w:t>
      </w:r>
      <w:r w:rsidRPr="008A4499">
        <w:rPr>
          <w:rFonts w:ascii="Arial" w:hAnsi="Arial" w:cs="Arial"/>
          <w:sz w:val="20"/>
          <w:szCs w:val="20"/>
        </w:rPr>
        <w:t xml:space="preserve">. </w:t>
      </w:r>
    </w:p>
    <w:p w:rsidR="00724313" w:rsidRPr="008A4499" w:rsidRDefault="00724313" w:rsidP="00DD613B">
      <w:pPr>
        <w:pStyle w:val="AITableHeading"/>
        <w:tabs>
          <w:tab w:val="clear" w:pos="567"/>
        </w:tabs>
        <w:rPr>
          <w:rFonts w:cs="Arial"/>
        </w:rPr>
      </w:pPr>
    </w:p>
    <w:p w:rsidR="00724313" w:rsidRDefault="00DD613B" w:rsidP="00DD613B">
      <w:pPr>
        <w:pStyle w:val="AITableHeading"/>
        <w:tabs>
          <w:tab w:val="clear" w:pos="567"/>
        </w:tabs>
      </w:pPr>
      <w:r w:rsidRPr="008A4499">
        <w:rPr>
          <w:rFonts w:eastAsia="Calibri" w:cs="Arial"/>
        </w:rPr>
        <w:t>Contact these two officials by 10</w:t>
      </w:r>
      <w:r w:rsidRPr="008A4499">
        <w:rPr>
          <w:rFonts w:eastAsia="Calibri" w:cs="Arial"/>
        </w:rPr>
        <w:t xml:space="preserve"> April, 2018</w:t>
      </w:r>
      <w:r w:rsidR="00724313" w:rsidRPr="008A4499">
        <w:t>:</w:t>
      </w:r>
    </w:p>
    <w:p w:rsidR="00724313" w:rsidRDefault="00724313" w:rsidP="00DD613B">
      <w:pPr>
        <w:pStyle w:val="AIAddressText"/>
        <w:tabs>
          <w:tab w:val="clear" w:pos="567"/>
        </w:tabs>
        <w:spacing w:line="240" w:lineRule="auto"/>
        <w:rPr>
          <w:rFonts w:cs="Arial"/>
          <w:sz w:val="16"/>
          <w:szCs w:val="16"/>
        </w:rPr>
        <w:sectPr w:rsidR="00724313" w:rsidSect="00DD613B">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720"/>
          <w:titlePg/>
          <w:docGrid w:linePitch="360"/>
        </w:sectPr>
      </w:pPr>
    </w:p>
    <w:p w:rsidR="00724313" w:rsidRPr="008A4499" w:rsidRDefault="00724313" w:rsidP="00DD613B">
      <w:pPr>
        <w:autoSpaceDE w:val="0"/>
        <w:autoSpaceDN w:val="0"/>
        <w:adjustRightInd w:val="0"/>
        <w:rPr>
          <w:rFonts w:ascii="Arial" w:hAnsi="Arial" w:cs="Arial"/>
          <w:color w:val="000000" w:themeColor="text1"/>
          <w:sz w:val="16"/>
          <w:szCs w:val="16"/>
          <w:u w:val="single"/>
          <w:lang w:eastAsia="en-GB" w:bidi="th-TH"/>
        </w:rPr>
      </w:pPr>
      <w:r w:rsidRPr="008A4499">
        <w:rPr>
          <w:rFonts w:ascii="Arial" w:hAnsi="Arial" w:cs="Arial"/>
          <w:color w:val="000000" w:themeColor="text1"/>
          <w:sz w:val="16"/>
          <w:szCs w:val="16"/>
          <w:u w:val="single"/>
          <w:lang w:eastAsia="en-GB" w:bidi="th-TH"/>
        </w:rPr>
        <w:t xml:space="preserve">Prime Minister </w:t>
      </w:r>
    </w:p>
    <w:p w:rsidR="00724313" w:rsidRPr="008A4499" w:rsidRDefault="00724313" w:rsidP="00DD613B">
      <w:pPr>
        <w:autoSpaceDE w:val="0"/>
        <w:autoSpaceDN w:val="0"/>
        <w:adjustRightInd w:val="0"/>
        <w:rPr>
          <w:rFonts w:ascii="Arial" w:hAnsi="Arial" w:cs="Arial"/>
          <w:color w:val="000000" w:themeColor="text1"/>
          <w:sz w:val="16"/>
          <w:szCs w:val="16"/>
          <w:lang w:eastAsia="en-GB" w:bidi="th-TH"/>
        </w:rPr>
      </w:pPr>
      <w:r w:rsidRPr="008A4499">
        <w:rPr>
          <w:rFonts w:ascii="Arial" w:hAnsi="Arial" w:cs="Arial"/>
          <w:color w:val="000000" w:themeColor="text1"/>
          <w:sz w:val="16"/>
          <w:szCs w:val="16"/>
          <w:lang w:eastAsia="en-GB" w:bidi="th-TH"/>
        </w:rPr>
        <w:t xml:space="preserve">Nguyễn Xuân Phúc </w:t>
      </w:r>
    </w:p>
    <w:p w:rsidR="00724313" w:rsidRPr="008A4499" w:rsidRDefault="00724313" w:rsidP="00DD613B">
      <w:pPr>
        <w:autoSpaceDE w:val="0"/>
        <w:autoSpaceDN w:val="0"/>
        <w:adjustRightInd w:val="0"/>
        <w:rPr>
          <w:rFonts w:ascii="Arial" w:hAnsi="Arial" w:cs="Arial"/>
          <w:color w:val="000000" w:themeColor="text1"/>
          <w:sz w:val="16"/>
          <w:szCs w:val="16"/>
          <w:lang w:eastAsia="en-GB" w:bidi="th-TH"/>
        </w:rPr>
      </w:pPr>
      <w:r w:rsidRPr="008A4499">
        <w:rPr>
          <w:rFonts w:ascii="Arial" w:hAnsi="Arial" w:cs="Arial"/>
          <w:color w:val="000000" w:themeColor="text1"/>
          <w:sz w:val="16"/>
          <w:szCs w:val="16"/>
          <w:lang w:eastAsia="en-GB" w:bidi="th-TH"/>
        </w:rPr>
        <w:t xml:space="preserve">Prime Minister’s Office </w:t>
      </w:r>
    </w:p>
    <w:p w:rsidR="00724313" w:rsidRPr="008A4499" w:rsidRDefault="00724313" w:rsidP="00DD613B">
      <w:pPr>
        <w:autoSpaceDE w:val="0"/>
        <w:autoSpaceDN w:val="0"/>
        <w:adjustRightInd w:val="0"/>
        <w:rPr>
          <w:rFonts w:ascii="Arial" w:hAnsi="Arial" w:cs="Arial"/>
          <w:color w:val="000000" w:themeColor="text1"/>
          <w:sz w:val="16"/>
          <w:szCs w:val="16"/>
          <w:lang w:eastAsia="en-GB" w:bidi="th-TH"/>
        </w:rPr>
      </w:pPr>
      <w:r w:rsidRPr="008A4499">
        <w:rPr>
          <w:rFonts w:ascii="Arial" w:hAnsi="Arial" w:cs="Arial"/>
          <w:color w:val="000000" w:themeColor="text1"/>
          <w:sz w:val="16"/>
          <w:szCs w:val="16"/>
          <w:lang w:eastAsia="en-GB" w:bidi="th-TH"/>
        </w:rPr>
        <w:t xml:space="preserve">Hà Nội, Việt Nam </w:t>
      </w:r>
    </w:p>
    <w:p w:rsidR="00724313" w:rsidRPr="008A4499" w:rsidRDefault="00724313" w:rsidP="00DD613B">
      <w:pPr>
        <w:autoSpaceDE w:val="0"/>
        <w:autoSpaceDN w:val="0"/>
        <w:adjustRightInd w:val="0"/>
        <w:rPr>
          <w:rFonts w:ascii="Arial" w:hAnsi="Arial" w:cs="Arial"/>
          <w:color w:val="000000" w:themeColor="text1"/>
          <w:sz w:val="16"/>
          <w:szCs w:val="16"/>
          <w:lang w:eastAsia="en-GB" w:bidi="th-TH"/>
        </w:rPr>
      </w:pPr>
      <w:r w:rsidRPr="008A4499">
        <w:rPr>
          <w:rFonts w:ascii="Arial" w:hAnsi="Arial" w:cs="Arial"/>
          <w:color w:val="000000" w:themeColor="text1"/>
          <w:sz w:val="16"/>
          <w:szCs w:val="16"/>
          <w:lang w:eastAsia="en-GB" w:bidi="th-TH"/>
        </w:rPr>
        <w:t xml:space="preserve">Email: </w:t>
      </w:r>
      <w:hyperlink r:id="rId11" w:history="1">
        <w:r w:rsidRPr="008A4499">
          <w:rPr>
            <w:rStyle w:val="Hyperlink"/>
            <w:rFonts w:ascii="Arial" w:hAnsi="Arial" w:cs="Arial"/>
            <w:color w:val="000000" w:themeColor="text1"/>
            <w:sz w:val="16"/>
            <w:szCs w:val="16"/>
            <w:lang w:eastAsia="en-GB" w:bidi="th-TH"/>
          </w:rPr>
          <w:t>nguoiphatngonchinhphu@chinhphu.vn</w:t>
        </w:r>
      </w:hyperlink>
      <w:r w:rsidRPr="008A4499">
        <w:rPr>
          <w:rFonts w:ascii="Arial" w:hAnsi="Arial" w:cs="Arial"/>
          <w:color w:val="000000" w:themeColor="text1"/>
          <w:sz w:val="16"/>
          <w:szCs w:val="16"/>
          <w:lang w:eastAsia="en-GB" w:bidi="th-TH"/>
        </w:rPr>
        <w:t xml:space="preserve"> </w:t>
      </w:r>
    </w:p>
    <w:p w:rsidR="00724313" w:rsidRPr="008A4499" w:rsidRDefault="00724313" w:rsidP="00DD613B">
      <w:pPr>
        <w:pStyle w:val="AITableHeading"/>
        <w:tabs>
          <w:tab w:val="clear" w:pos="567"/>
        </w:tabs>
        <w:rPr>
          <w:rFonts w:cs="Arial"/>
          <w:color w:val="000000" w:themeColor="text1"/>
          <w:sz w:val="16"/>
          <w:szCs w:val="16"/>
        </w:rPr>
      </w:pPr>
      <w:r w:rsidRPr="008A4499">
        <w:rPr>
          <w:rFonts w:cs="Arial"/>
          <w:color w:val="000000" w:themeColor="text1"/>
          <w:sz w:val="16"/>
          <w:szCs w:val="16"/>
          <w:lang w:eastAsia="en-GB" w:bidi="th-TH"/>
        </w:rPr>
        <w:t>Salutation: Your Excellency</w:t>
      </w:r>
    </w:p>
    <w:p w:rsidR="00724313" w:rsidRPr="008A4499" w:rsidRDefault="00724313" w:rsidP="00DD613B">
      <w:pPr>
        <w:pStyle w:val="AIAddressText"/>
        <w:tabs>
          <w:tab w:val="clear" w:pos="567"/>
        </w:tabs>
        <w:spacing w:line="240" w:lineRule="auto"/>
        <w:rPr>
          <w:rFonts w:cs="Arial"/>
          <w:color w:val="000000" w:themeColor="text1"/>
          <w:sz w:val="16"/>
          <w:szCs w:val="16"/>
          <w:u w:val="single"/>
        </w:rPr>
      </w:pPr>
      <w:bookmarkStart w:id="2" w:name="Text17"/>
    </w:p>
    <w:bookmarkEnd w:id="2"/>
    <w:p w:rsidR="00DD613B" w:rsidRPr="008A4499" w:rsidRDefault="00DD613B" w:rsidP="00A71320">
      <w:pPr>
        <w:pStyle w:val="PlainText"/>
        <w:rPr>
          <w:rFonts w:ascii="Arial" w:hAnsi="Arial" w:cs="Arial"/>
          <w:color w:val="000000" w:themeColor="text1"/>
          <w:sz w:val="16"/>
          <w:szCs w:val="16"/>
          <w:u w:val="single"/>
        </w:rPr>
      </w:pPr>
      <w:r w:rsidRPr="008A4499">
        <w:rPr>
          <w:rFonts w:ascii="Arial" w:hAnsi="Arial" w:cs="Arial"/>
          <w:color w:val="000000" w:themeColor="text1"/>
          <w:sz w:val="16"/>
          <w:szCs w:val="16"/>
          <w:u w:val="single"/>
        </w:rPr>
        <w:t>Ambassador H.E. Pham Quang Vinh, Embassy of the Socialist Republic of Vietnam</w:t>
      </w:r>
    </w:p>
    <w:p w:rsidR="00DD613B" w:rsidRPr="008A4499" w:rsidRDefault="00DD613B" w:rsidP="00A71320">
      <w:pPr>
        <w:pStyle w:val="PlainText"/>
        <w:rPr>
          <w:rFonts w:ascii="Arial" w:hAnsi="Arial" w:cs="Arial"/>
          <w:color w:val="000000" w:themeColor="text1"/>
          <w:sz w:val="16"/>
          <w:szCs w:val="16"/>
        </w:rPr>
      </w:pPr>
      <w:r w:rsidRPr="008A4499">
        <w:rPr>
          <w:rFonts w:ascii="Arial" w:hAnsi="Arial" w:cs="Arial"/>
          <w:color w:val="000000" w:themeColor="text1"/>
          <w:sz w:val="16"/>
          <w:szCs w:val="16"/>
        </w:rPr>
        <w:t>1233 20th St NW Suite 400, Washington DC 20036</w:t>
      </w:r>
    </w:p>
    <w:p w:rsidR="00DD613B" w:rsidRPr="008A4499" w:rsidRDefault="00DD613B" w:rsidP="00A71320">
      <w:pPr>
        <w:pStyle w:val="PlainText"/>
        <w:rPr>
          <w:rFonts w:ascii="Arial" w:hAnsi="Arial" w:cs="Arial"/>
          <w:color w:val="000000" w:themeColor="text1"/>
          <w:sz w:val="16"/>
          <w:szCs w:val="16"/>
        </w:rPr>
      </w:pPr>
      <w:r w:rsidRPr="008A4499">
        <w:rPr>
          <w:rFonts w:ascii="Arial" w:hAnsi="Arial" w:cs="Arial"/>
          <w:color w:val="000000" w:themeColor="text1"/>
          <w:sz w:val="16"/>
          <w:szCs w:val="16"/>
        </w:rPr>
        <w:t xml:space="preserve">Fax: 1 202 861 0917  I  Phone: 1 202 861 0737  </w:t>
      </w:r>
    </w:p>
    <w:p w:rsidR="00DD613B" w:rsidRPr="008A4499" w:rsidRDefault="00DD613B" w:rsidP="00A71320">
      <w:pPr>
        <w:pStyle w:val="PlainText"/>
        <w:rPr>
          <w:rFonts w:ascii="Arial" w:hAnsi="Arial" w:cs="Arial"/>
          <w:color w:val="000000" w:themeColor="text1"/>
          <w:sz w:val="16"/>
          <w:szCs w:val="16"/>
        </w:rPr>
      </w:pPr>
      <w:r w:rsidRPr="008A4499">
        <w:rPr>
          <w:rFonts w:ascii="Arial" w:hAnsi="Arial" w:cs="Arial"/>
          <w:color w:val="000000" w:themeColor="text1"/>
          <w:sz w:val="16"/>
          <w:szCs w:val="16"/>
        </w:rPr>
        <w:t xml:space="preserve">Email: </w:t>
      </w:r>
      <w:hyperlink r:id="rId12" w:history="1">
        <w:r w:rsidRPr="008A4499">
          <w:rPr>
            <w:rStyle w:val="Hyperlink"/>
            <w:rFonts w:ascii="Arial" w:hAnsi="Arial" w:cs="Arial"/>
            <w:color w:val="000000" w:themeColor="text1"/>
            <w:sz w:val="16"/>
            <w:szCs w:val="16"/>
          </w:rPr>
          <w:t>info@vietnamembassy.us</w:t>
        </w:r>
      </w:hyperlink>
      <w:r w:rsidRPr="008A4499">
        <w:rPr>
          <w:rFonts w:ascii="Arial" w:hAnsi="Arial" w:cs="Arial"/>
          <w:color w:val="000000" w:themeColor="text1"/>
          <w:sz w:val="16"/>
          <w:szCs w:val="16"/>
        </w:rPr>
        <w:t xml:space="preserve"> OR </w:t>
      </w:r>
      <w:hyperlink r:id="rId13" w:history="1">
        <w:r w:rsidRPr="008A4499">
          <w:rPr>
            <w:rStyle w:val="Hyperlink"/>
            <w:rFonts w:ascii="Arial" w:hAnsi="Arial" w:cs="Arial"/>
            <w:color w:val="000000" w:themeColor="text1"/>
            <w:sz w:val="16"/>
            <w:szCs w:val="16"/>
          </w:rPr>
          <w:t>vnconsular@vietnamembassy.us</w:t>
        </w:r>
      </w:hyperlink>
    </w:p>
    <w:p w:rsidR="00724313" w:rsidRPr="008A4499" w:rsidRDefault="00DD613B" w:rsidP="008A4499">
      <w:pPr>
        <w:pStyle w:val="PlainText"/>
        <w:rPr>
          <w:rFonts w:ascii="Arial" w:hAnsi="Arial" w:cs="Arial"/>
          <w:b/>
          <w:color w:val="000000" w:themeColor="text1"/>
          <w:sz w:val="16"/>
          <w:szCs w:val="16"/>
        </w:rPr>
        <w:sectPr w:rsidR="00724313" w:rsidRPr="008A4499" w:rsidSect="00DD613B">
          <w:headerReference w:type="default" r:id="rId14"/>
          <w:footerReference w:type="default" r:id="rId15"/>
          <w:headerReference w:type="first" r:id="rId16"/>
          <w:footerReference w:type="first" r:id="rId17"/>
          <w:type w:val="continuous"/>
          <w:pgSz w:w="12240" w:h="15840" w:code="1"/>
          <w:pgMar w:top="720" w:right="720" w:bottom="2160" w:left="720" w:header="0" w:footer="567" w:gutter="0"/>
          <w:cols w:num="2" w:space="720"/>
          <w:titlePg/>
          <w:docGrid w:linePitch="360"/>
        </w:sectPr>
      </w:pPr>
      <w:r w:rsidRPr="008A4499">
        <w:rPr>
          <w:rFonts w:ascii="Arial" w:hAnsi="Arial" w:cs="Arial"/>
          <w:b/>
          <w:color w:val="000000" w:themeColor="text1"/>
          <w:sz w:val="16"/>
          <w:szCs w:val="16"/>
        </w:rPr>
        <w:t xml:space="preserve">Salutation: Dear </w:t>
      </w:r>
      <w:r w:rsidR="008A4499">
        <w:rPr>
          <w:rFonts w:ascii="Arial" w:hAnsi="Arial" w:cs="Arial"/>
          <w:b/>
          <w:color w:val="000000" w:themeColor="text1"/>
          <w:sz w:val="16"/>
          <w:szCs w:val="16"/>
        </w:rPr>
        <w:t>Ambassador</w:t>
      </w:r>
    </w:p>
    <w:p w:rsidR="008A4499" w:rsidRPr="008A4499" w:rsidRDefault="008A4499" w:rsidP="008A4499">
      <w:pPr>
        <w:autoSpaceDE w:val="0"/>
        <w:autoSpaceDN w:val="0"/>
        <w:adjustRightInd w:val="0"/>
        <w:rPr>
          <w:rFonts w:ascii="Arial" w:hAnsi="Arial" w:cs="Arial"/>
          <w:b/>
          <w:color w:val="000000"/>
          <w:sz w:val="20"/>
          <w:szCs w:val="20"/>
        </w:rPr>
      </w:pPr>
      <w:r w:rsidRPr="008A4499">
        <w:rPr>
          <w:rFonts w:ascii="Arial" w:hAnsi="Arial" w:cs="Arial"/>
          <w:b/>
          <w:color w:val="000000"/>
          <w:sz w:val="20"/>
          <w:szCs w:val="20"/>
        </w:rPr>
        <w:t xml:space="preserve">2) LET US KNOW YOU TOOK ACTION </w:t>
      </w:r>
    </w:p>
    <w:p w:rsidR="008A4499" w:rsidRPr="008A4499" w:rsidRDefault="008A4499" w:rsidP="008A4499">
      <w:pPr>
        <w:autoSpaceDE w:val="0"/>
        <w:autoSpaceDN w:val="0"/>
        <w:adjustRightInd w:val="0"/>
        <w:rPr>
          <w:rFonts w:ascii="Arial" w:hAnsi="Arial" w:cs="Arial"/>
          <w:color w:val="000000"/>
          <w:sz w:val="20"/>
          <w:szCs w:val="20"/>
        </w:rPr>
      </w:pPr>
      <w:hyperlink r:id="rId18" w:history="1">
        <w:r w:rsidRPr="008A4499">
          <w:rPr>
            <w:rStyle w:val="Hyperlink"/>
            <w:rFonts w:ascii="Arial" w:hAnsi="Arial" w:cs="Arial"/>
            <w:sz w:val="20"/>
            <w:szCs w:val="20"/>
          </w:rPr>
          <w:t>Click here</w:t>
        </w:r>
      </w:hyperlink>
      <w:r w:rsidRPr="008A4499">
        <w:rPr>
          <w:rFonts w:ascii="Arial" w:hAnsi="Arial" w:cs="Arial"/>
          <w:color w:val="000000"/>
          <w:sz w:val="20"/>
          <w:szCs w:val="20"/>
        </w:rPr>
        <w:t xml:space="preserve"> to let us know if you took action on this case! </w:t>
      </w:r>
      <w:r w:rsidRPr="008A4499">
        <w:rPr>
          <w:rFonts w:ascii="Arial" w:hAnsi="Arial" w:cs="Arial"/>
          <w:i/>
          <w:iCs/>
          <w:color w:val="000000"/>
          <w:sz w:val="20"/>
          <w:szCs w:val="20"/>
        </w:rPr>
        <w:t>This is Urgent Action 126.17</w:t>
      </w:r>
    </w:p>
    <w:p w:rsidR="008A4499" w:rsidRPr="008A4499" w:rsidRDefault="008A4499" w:rsidP="008A4499">
      <w:pPr>
        <w:pStyle w:val="AITextSmallNoLineSpacing"/>
        <w:spacing w:line="240" w:lineRule="auto"/>
        <w:rPr>
          <w:rFonts w:cs="Arial"/>
          <w:sz w:val="20"/>
          <w:szCs w:val="20"/>
        </w:rPr>
      </w:pPr>
      <w:r w:rsidRPr="008A4499">
        <w:rPr>
          <w:rFonts w:cs="Arial"/>
          <w:color w:val="000000"/>
          <w:sz w:val="20"/>
          <w:szCs w:val="20"/>
        </w:rPr>
        <w:t>Here's why it is so important to report your actions: we record the actions taken on each case—letters, emails, calls and tweets—and use that information in our advocacy.</w:t>
      </w:r>
      <w:r w:rsidRPr="008A4499">
        <w:rPr>
          <w:rFonts w:cs="Arial"/>
          <w:sz w:val="20"/>
          <w:szCs w:val="20"/>
        </w:rPr>
        <w:t xml:space="preserve"> </w:t>
      </w:r>
    </w:p>
    <w:p w:rsidR="00DD613B" w:rsidRDefault="00DD613B" w:rsidP="00DD613B">
      <w:pPr>
        <w:pStyle w:val="AITextSmallNoLineSpacing"/>
        <w:spacing w:line="240" w:lineRule="auto"/>
        <w:rPr>
          <w:rFonts w:cs="Arial"/>
          <w:b/>
          <w:bCs/>
        </w:rPr>
        <w:sectPr w:rsidR="00DD613B" w:rsidSect="00DD613B">
          <w:type w:val="continuous"/>
          <w:pgSz w:w="12240" w:h="15840" w:code="1"/>
          <w:pgMar w:top="720" w:right="720" w:bottom="2160" w:left="720" w:header="0" w:footer="567" w:gutter="0"/>
          <w:cols w:space="720"/>
          <w:titlePg/>
          <w:docGrid w:linePitch="360"/>
        </w:sectPr>
      </w:pPr>
    </w:p>
    <w:p w:rsidR="00724313" w:rsidRDefault="00724313" w:rsidP="00DD613B">
      <w:pPr>
        <w:pStyle w:val="AIUASecondHeading"/>
        <w:spacing w:line="240" w:lineRule="auto"/>
        <w:rPr>
          <w:rFonts w:ascii="Arial" w:hAnsi="Arial" w:cs="Arial"/>
        </w:rPr>
      </w:pPr>
      <w:r>
        <w:rPr>
          <w:rFonts w:ascii="Arial" w:hAnsi="Arial" w:cs="Arial"/>
        </w:rPr>
        <w:br w:type="page"/>
        <w:t>URGENT ACTION</w:t>
      </w:r>
    </w:p>
    <w:p w:rsidR="00724313" w:rsidRDefault="00724313" w:rsidP="00DD613B">
      <w:pPr>
        <w:rPr>
          <w:rStyle w:val="AIHeadline"/>
          <w:rFonts w:cs="Arial"/>
          <w:sz w:val="34"/>
          <w:szCs w:val="34"/>
        </w:rPr>
      </w:pPr>
      <w:r>
        <w:rPr>
          <w:rStyle w:val="AIHeadline"/>
          <w:rFonts w:cs="Arial"/>
          <w:sz w:val="34"/>
          <w:szCs w:val="34"/>
        </w:rPr>
        <w:t xml:space="preserve">maximum prison sentence for anti-formosa activist </w:t>
      </w:r>
    </w:p>
    <w:p w:rsidR="00724313" w:rsidRDefault="00724313" w:rsidP="00DD613B">
      <w:pPr>
        <w:pStyle w:val="Heading2"/>
        <w:spacing w:before="120" w:after="120" w:line="240" w:lineRule="auto"/>
        <w:rPr>
          <w:rFonts w:ascii="Arial" w:hAnsi="Arial" w:cs="Arial"/>
        </w:rPr>
      </w:pPr>
      <w:r>
        <w:rPr>
          <w:rFonts w:ascii="Arial" w:hAnsi="Arial" w:cs="Arial"/>
        </w:rPr>
        <w:t>ADditional Information</w:t>
      </w:r>
    </w:p>
    <w:p w:rsidR="00724313" w:rsidRDefault="00724313" w:rsidP="00DD613B">
      <w:pPr>
        <w:pStyle w:val="AIAdditionalinformationtext"/>
        <w:spacing w:line="240" w:lineRule="auto"/>
        <w:rPr>
          <w:rFonts w:cs="Arial"/>
          <w:szCs w:val="18"/>
        </w:rPr>
      </w:pPr>
      <w:r>
        <w:rPr>
          <w:rFonts w:cs="Arial"/>
          <w:szCs w:val="18"/>
        </w:rPr>
        <w:t>The Formosa disaster has become an issue of major public concern in Viet Nam, with demonstrations on a previously unseen scale, both in terms of frequency and scale. Authorities cracked down heavily in response to a series of demonstrations throughout the country in May 2016 and, in October 2016, a demonstration in Hà Tĩnh province, on the North Central Coast, was reported to have involved as many as 20,000 participants. Wide-ranging police measures to prevent and punish participation in demonstrations resulted in a range of human rights violations including torture and other cruel, inhuman or degrading treatment or punishment, as well as violations of the rights to peaceful assembly, freedom of expression and freedom of movement.</w:t>
      </w:r>
    </w:p>
    <w:p w:rsidR="00724313" w:rsidRDefault="00724313" w:rsidP="00DD613B">
      <w:pPr>
        <w:pStyle w:val="AIAdditionalinformationtext"/>
        <w:spacing w:line="240" w:lineRule="auto"/>
        <w:rPr>
          <w:rFonts w:cs="Arial"/>
          <w:szCs w:val="18"/>
        </w:rPr>
      </w:pPr>
      <w:r>
        <w:rPr>
          <w:rFonts w:cs="Arial"/>
          <w:szCs w:val="18"/>
        </w:rPr>
        <w:t>The first hint of the ecological disaster came during a test-run of a steel complex in April 2016, when huge numbers of fish were found dead in waters adjoining the coastal provinces of Hà Tĩnh, Quảng Bình, Quảng Trị, Thừa Thiên-Huế and Nghệ An. As many as 270,000 people – fisherfolk and their families who rely on the fishing industry for their livelihoods – have been affected by the deaths of millions of fish. After a two-month investigation into the disaster, the government confirmed that a steel plant owned by Formosa Plastics Group, based in Hà Tĩnh province, was the source of discharges of toxic waste into coastal waters. At the end of June 2016, Formosa publicly apologised and announced that it would provide $500 million USD in compensation, but those affected have said that this is insufficient reparation for the impact of the spill.</w:t>
      </w:r>
    </w:p>
    <w:p w:rsidR="00724313" w:rsidRDefault="00724313" w:rsidP="00DD613B">
      <w:pPr>
        <w:pStyle w:val="AIAdditionalinformationtext"/>
        <w:spacing w:line="240" w:lineRule="auto"/>
        <w:rPr>
          <w:rFonts w:cs="Arial"/>
          <w:szCs w:val="18"/>
        </w:rPr>
      </w:pPr>
      <w:r>
        <w:rPr>
          <w:rFonts w:cs="Arial"/>
          <w:szCs w:val="18"/>
        </w:rPr>
        <w:t xml:space="preserve">On 29 September 2016, Prime Minister Nguyễn Xuân Phúc issued Decision 1880 in which he outlined how the compensation would be distributed. The decision stated that only victims from the four provinces of Hà Tĩnh, Quảng Bình, Quảng Trị, and Thừa Thiên-Huế would be included in the compensation scheme. The decision was made days after 506 complaints were filed with the People’s Court in Hà Tĩnh province by people claiming to have suffered damages as a result of the disaster. On 5 October 2016, the 506 complaints were rejected on the reported grounds that the complainants failed to provide evidence of their material loss and on the procedural basis that a court is barred from making a ruling on an incident where a binding decision on the same issue has been made by a government entity. On 14 February 2017, around 700 individuals from Nghệ An province were violently met by police while marching to the People’s Court in Hà Tĩnh province in order to submit another 619 complaints. Their province was excluded from the compensation scheme of Decision 1880. </w:t>
      </w:r>
    </w:p>
    <w:p w:rsidR="00854FF3" w:rsidRDefault="00854FF3" w:rsidP="00DD613B">
      <w:pPr>
        <w:pStyle w:val="AIAdditionalinformationtext"/>
        <w:spacing w:line="240" w:lineRule="auto"/>
        <w:rPr>
          <w:rFonts w:cs="Arial"/>
          <w:szCs w:val="18"/>
        </w:rPr>
      </w:pPr>
      <w:r>
        <w:rPr>
          <w:rFonts w:cs="Arial"/>
          <w:szCs w:val="18"/>
        </w:rPr>
        <w:t xml:space="preserve">On 6 February 2018, the People’s Court of </w:t>
      </w:r>
      <w:r>
        <w:rPr>
          <w:szCs w:val="18"/>
        </w:rPr>
        <w:t>Diễn Châu</w:t>
      </w:r>
      <w:r>
        <w:rPr>
          <w:rFonts w:cs="Arial"/>
          <w:szCs w:val="18"/>
        </w:rPr>
        <w:t xml:space="preserve"> district sentenced </w:t>
      </w:r>
      <w:r>
        <w:rPr>
          <w:szCs w:val="18"/>
          <w:lang w:eastAsia="en-GB" w:bidi="th-TH"/>
        </w:rPr>
        <w:t>Nguyễn Nam Phong</w:t>
      </w:r>
      <w:r>
        <w:rPr>
          <w:rFonts w:cs="Arial"/>
          <w:szCs w:val="18"/>
        </w:rPr>
        <w:t xml:space="preserve">, the driver of Catholic priest </w:t>
      </w:r>
      <w:r>
        <w:rPr>
          <w:szCs w:val="18"/>
          <w:lang w:eastAsia="en-GB" w:bidi="th-TH"/>
        </w:rPr>
        <w:t>Nguyễn Đình Thục</w:t>
      </w:r>
      <w:r>
        <w:rPr>
          <w:rFonts w:cs="Arial"/>
          <w:szCs w:val="18"/>
        </w:rPr>
        <w:t xml:space="preserve">, to two years in prison for allegation of “resisting persons in the performance of their official duties” under Article 330 of the Criminal Code. He was arrested on 28 November 2017 by police in </w:t>
      </w:r>
      <w:r>
        <w:rPr>
          <w:szCs w:val="18"/>
        </w:rPr>
        <w:t xml:space="preserve">Nghệ </w:t>
      </w:r>
      <w:r>
        <w:rPr>
          <w:rFonts w:cs="Arial"/>
          <w:szCs w:val="18"/>
        </w:rPr>
        <w:t>An province. Police accused him of having disobeyed their orders to open his car door to allow police to arrest Hoàng Đức Binh.</w:t>
      </w:r>
    </w:p>
    <w:p w:rsidR="00854FF3" w:rsidRDefault="00854FF3" w:rsidP="00DD613B">
      <w:pPr>
        <w:pStyle w:val="AIAdditionalinformationtext"/>
        <w:spacing w:line="240" w:lineRule="auto"/>
        <w:rPr>
          <w:rFonts w:cs="Arial"/>
          <w:szCs w:val="18"/>
        </w:rPr>
      </w:pPr>
      <w:r>
        <w:rPr>
          <w:rFonts w:cs="Arial"/>
          <w:szCs w:val="18"/>
        </w:rPr>
        <w:t>Another anti-Formosa activist blogger, Bạch Hồng Quyền, who is a member of the Vietnam Path Movement, a peaceful reform group not sanctioned by the authorities, continues to be pursued by the authorities after a warrant was issued for his arrest on 12 May 2017. He remains in hiding and faces charges of "causing public disorder" for his alleged role in organising a demonstration on 3 April 2017 calling for accountability and transparency in relation to the Formosa environmental disaster. Both his wife and parents have been visited by the authorities seeking his arrest.</w:t>
      </w:r>
    </w:p>
    <w:p w:rsidR="00724313" w:rsidRDefault="00724313" w:rsidP="00DD613B">
      <w:pPr>
        <w:pStyle w:val="AIAdditionalinformationtext"/>
        <w:spacing w:line="240" w:lineRule="auto"/>
        <w:rPr>
          <w:rFonts w:cs="Arial"/>
          <w:szCs w:val="18"/>
        </w:rPr>
      </w:pPr>
      <w:r>
        <w:rPr>
          <w:rFonts w:cs="Arial"/>
          <w:szCs w:val="18"/>
        </w:rPr>
        <w:t>As protests and demands for transparency and accountability continue in 2018, the authorities are responding with threats, harassment, prosecution, intimidation and physical violence against those involved in protest and in organising and submitting complaints. Human rights defenders and activists involved in organizing protests are being increasingly targeted.</w:t>
      </w:r>
    </w:p>
    <w:p w:rsidR="00724313" w:rsidRDefault="00724313" w:rsidP="00DD613B">
      <w:pPr>
        <w:rPr>
          <w:rFonts w:ascii="Arial" w:hAnsi="Arial" w:cs="Arial"/>
          <w:sz w:val="16"/>
          <w:szCs w:val="16"/>
        </w:rPr>
      </w:pPr>
      <w:r>
        <w:rPr>
          <w:rFonts w:ascii="Arial" w:hAnsi="Arial" w:cs="Arial"/>
          <w:sz w:val="16"/>
          <w:szCs w:val="16"/>
        </w:rPr>
        <w:t>Name: Hoàng Đức Bình</w:t>
      </w:r>
    </w:p>
    <w:p w:rsidR="00724313" w:rsidRDefault="00724313" w:rsidP="00DD613B">
      <w:pPr>
        <w:rPr>
          <w:rFonts w:ascii="Arial" w:hAnsi="Arial" w:cs="Arial"/>
          <w:sz w:val="16"/>
          <w:szCs w:val="16"/>
        </w:rPr>
      </w:pPr>
      <w:r>
        <w:rPr>
          <w:rFonts w:ascii="Arial" w:hAnsi="Arial" w:cs="Arial"/>
          <w:sz w:val="16"/>
          <w:szCs w:val="16"/>
        </w:rPr>
        <w:t>Gender m/f: m</w:t>
      </w:r>
    </w:p>
    <w:p w:rsidR="00724313" w:rsidRDefault="00724313" w:rsidP="00DD613B">
      <w:pPr>
        <w:pStyle w:val="AITextSmallNoLineSpacing"/>
        <w:spacing w:line="240" w:lineRule="auto"/>
        <w:rPr>
          <w:rStyle w:val="StyleAIBodytextAsianSimSunChar"/>
          <w:rFonts w:cs="Arial"/>
          <w:sz w:val="18"/>
          <w:szCs w:val="18"/>
        </w:rPr>
        <w:sectPr w:rsidR="00724313" w:rsidSect="00DD613B">
          <w:type w:val="continuous"/>
          <w:pgSz w:w="12240" w:h="15840" w:code="1"/>
          <w:pgMar w:top="720" w:right="720" w:bottom="2160" w:left="720" w:header="0" w:footer="567" w:gutter="0"/>
          <w:cols w:space="720"/>
          <w:titlePg/>
          <w:docGrid w:linePitch="360"/>
        </w:sectPr>
      </w:pPr>
    </w:p>
    <w:p w:rsidR="00724313" w:rsidRDefault="00724313" w:rsidP="00DD613B">
      <w:pPr>
        <w:pStyle w:val="AITextSmallNoLineSpacing"/>
        <w:spacing w:line="240" w:lineRule="auto"/>
        <w:rPr>
          <w:rFonts w:cs="Arial"/>
          <w:sz w:val="18"/>
        </w:rPr>
      </w:pPr>
    </w:p>
    <w:p w:rsidR="00724313" w:rsidRDefault="00724313" w:rsidP="00DD613B">
      <w:pPr>
        <w:tabs>
          <w:tab w:val="right" w:pos="10203"/>
        </w:tabs>
        <w:rPr>
          <w:rFonts w:ascii="Arial" w:hAnsi="Arial" w:cs="Arial"/>
          <w:color w:val="FFFFFF"/>
        </w:rPr>
      </w:pPr>
      <w:r>
        <w:rPr>
          <w:rFonts w:ascii="Arial" w:hAnsi="Arial" w:cs="Arial"/>
          <w:sz w:val="16"/>
          <w:szCs w:val="16"/>
        </w:rPr>
        <w:t>Further information on UA: 126/17 Index</w:t>
      </w:r>
      <w:r w:rsidR="00591EDE">
        <w:rPr>
          <w:rFonts w:ascii="Arial" w:hAnsi="Arial" w:cs="Arial"/>
          <w:sz w:val="16"/>
          <w:szCs w:val="16"/>
        </w:rPr>
        <w:t xml:space="preserve"> ASA 41/7962/2018 Issue Date: 28</w:t>
      </w:r>
      <w:r>
        <w:rPr>
          <w:rFonts w:ascii="Arial" w:hAnsi="Arial" w:cs="Arial"/>
          <w:sz w:val="16"/>
          <w:szCs w:val="16"/>
        </w:rPr>
        <w:t xml:space="preserve"> February 2018</w:t>
      </w:r>
    </w:p>
    <w:sectPr w:rsidR="00724313" w:rsidSect="00DD613B">
      <w:headerReference w:type="default" r:id="rId19"/>
      <w:footerReference w:type="default" r:id="rId20"/>
      <w:headerReference w:type="first" r:id="rId21"/>
      <w:footerReference w:type="first" r:id="rId22"/>
      <w:type w:val="continuous"/>
      <w:pgSz w:w="12240" w:h="15840" w:code="1"/>
      <w:pgMar w:top="720" w:right="720" w:bottom="2160" w:left="720" w:header="0"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1DC" w:rsidRDefault="002901DC">
      <w:r>
        <w:separator/>
      </w:r>
    </w:p>
  </w:endnote>
  <w:endnote w:type="continuationSeparator" w:id="0">
    <w:p w:rsidR="002901DC" w:rsidRDefault="00290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L³n¥¿¶ÂÅé"/>
    <w:panose1 w:val="02010601000101010101"/>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mnesty Trade Gothic Cn">
    <w:panose1 w:val="00000000000000000000"/>
    <w:charset w:val="00"/>
    <w:family w:val="swiss"/>
    <w:notTrueType/>
    <w:pitch w:val="variable"/>
    <w:sig w:usb0="00000003" w:usb1="00000000" w:usb2="00000000" w:usb3="00000000" w:csb0="00000001"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313" w:rsidRDefault="00724313">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313" w:rsidRDefault="008A4499">
    <w:pPr>
      <w:pStyle w:val="Footer"/>
    </w:pPr>
    <w:r>
      <w:rPr>
        <w:noProof/>
        <w:lang w:val="en-US"/>
      </w:rPr>
      <w:drawing>
        <wp:inline distT="0" distB="0" distL="0" distR="0">
          <wp:extent cx="6457950" cy="9906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7950"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499" w:rsidRPr="00D158C3" w:rsidRDefault="008A4499" w:rsidP="008A4499">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724313" w:rsidRPr="008A4499" w:rsidRDefault="008A4499" w:rsidP="008A4499">
    <w:pPr>
      <w:jc w:val="center"/>
      <w:rPr>
        <w:rFonts w:ascii="Arial" w:hAnsi="Arial" w:cs="Arial"/>
        <w:sz w:val="16"/>
        <w:szCs w:val="16"/>
      </w:rPr>
    </w:pPr>
    <w:r w:rsidRPr="00D158C3">
      <w:rPr>
        <w:rFonts w:ascii="Arial" w:hAnsi="Arial" w:cs="Arial"/>
        <w:sz w:val="16"/>
        <w:szCs w:val="16"/>
      </w:rPr>
      <w:t>T (212) 807- 8400 | uan@aiusa.org | www.amnestyusa.org/uan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313" w:rsidRDefault="008A4499">
    <w:pPr>
      <w:pStyle w:val="Footer"/>
    </w:pPr>
    <w:r>
      <w:rPr>
        <w:noProof/>
        <w:lang w:val="en-US"/>
      </w:rPr>
      <w:drawing>
        <wp:inline distT="0" distB="0" distL="0" distR="0">
          <wp:extent cx="6457950" cy="9906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7950" cy="990600"/>
                  </a:xfrm>
                  <a:prstGeom prst="rect">
                    <a:avLst/>
                  </a:prstGeom>
                  <a:noFill/>
                  <a:ln>
                    <a:noFill/>
                  </a:ln>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313" w:rsidRDefault="00724313">
    <w:pPr>
      <w:pStyle w:val="Footer"/>
      <w:tabs>
        <w:tab w:val="clear" w:pos="2268"/>
        <w:tab w:val="clear" w:pos="2835"/>
        <w:tab w:val="clear" w:pos="4320"/>
        <w:tab w:val="clear" w:pos="8640"/>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313" w:rsidRDefault="008A4499">
    <w:pPr>
      <w:pStyle w:val="Footer"/>
    </w:pPr>
    <w:r>
      <w:rPr>
        <w:noProof/>
        <w:lang w:val="en-US"/>
      </w:rPr>
      <w:drawing>
        <wp:inline distT="0" distB="0" distL="0" distR="0">
          <wp:extent cx="6457950" cy="962025"/>
          <wp:effectExtent l="0" t="0" r="0" b="9525"/>
          <wp:docPr id="6"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7950"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1DC" w:rsidRDefault="002901DC">
      <w:r>
        <w:separator/>
      </w:r>
    </w:p>
  </w:footnote>
  <w:footnote w:type="continuationSeparator" w:id="0">
    <w:p w:rsidR="002901DC" w:rsidRDefault="002901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313" w:rsidRDefault="00724313">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313" w:rsidRDefault="00724313"/>
  <w:p w:rsidR="00724313" w:rsidRDefault="00724313"/>
  <w:p w:rsidR="00724313" w:rsidRDefault="00724313">
    <w:pPr>
      <w:tabs>
        <w:tab w:val="right" w:pos="10203"/>
      </w:tabs>
      <w:rPr>
        <w:rFonts w:ascii="Amnesty Trade Gothic" w:hAnsi="Amnesty Trade Gothic"/>
        <w:color w:val="FFFFFF"/>
      </w:rPr>
    </w:pPr>
    <w:r>
      <w:rPr>
        <w:rFonts w:ascii="Amnesty Trade Gothic" w:hAnsi="Amnesty Trade Gothic"/>
        <w:sz w:val="16"/>
        <w:szCs w:val="16"/>
      </w:rPr>
      <w:t>Further information on UA: 126/17 Index A</w:t>
    </w:r>
    <w:r w:rsidR="00591EDE">
      <w:rPr>
        <w:rFonts w:ascii="Amnesty Trade Gothic" w:hAnsi="Amnesty Trade Gothic"/>
        <w:sz w:val="16"/>
        <w:szCs w:val="16"/>
      </w:rPr>
      <w:t>SA 41/7962/2018 Vietnam</w:t>
    </w:r>
    <w:r w:rsidR="00591EDE">
      <w:rPr>
        <w:rFonts w:ascii="Amnesty Trade Gothic" w:hAnsi="Amnesty Trade Gothic"/>
        <w:sz w:val="16"/>
        <w:szCs w:val="16"/>
      </w:rPr>
      <w:tab/>
      <w:t>Date: 28</w:t>
    </w:r>
    <w:r>
      <w:rPr>
        <w:rFonts w:ascii="Amnesty Trade Gothic" w:hAnsi="Amnesty Trade Gothic"/>
        <w:sz w:val="16"/>
        <w:szCs w:val="16"/>
      </w:rPr>
      <w:t xml:space="preserve"> February 2018</w:t>
    </w:r>
  </w:p>
  <w:p w:rsidR="00724313" w:rsidRDefault="0072431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313" w:rsidRDefault="00724313">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313" w:rsidRDefault="00724313"/>
  <w:p w:rsidR="00724313" w:rsidRDefault="00724313"/>
  <w:p w:rsidR="00724313" w:rsidRDefault="00724313">
    <w:pPr>
      <w:tabs>
        <w:tab w:val="right" w:pos="10203"/>
      </w:tabs>
      <w:rPr>
        <w:rFonts w:ascii="Amnesty Trade Gothic" w:hAnsi="Amnesty Trade Gothic"/>
        <w:color w:val="FFFFFF"/>
      </w:rPr>
    </w:pPr>
    <w:r>
      <w:rPr>
        <w:rFonts w:ascii="Amnesty Trade Gothic" w:hAnsi="Amnesty Trade Gothic"/>
        <w:sz w:val="16"/>
        <w:szCs w:val="16"/>
      </w:rPr>
      <w:t>Further information on UA: XXXXXXXXXXXXX Index: XXXXXXXX &lt;Country&gt;</w:t>
    </w:r>
    <w:r>
      <w:rPr>
        <w:rFonts w:ascii="Amnesty Trade Gothic" w:hAnsi="Amnesty Trade Gothic"/>
        <w:sz w:val="16"/>
        <w:szCs w:val="16"/>
      </w:rPr>
      <w:tab/>
      <w:t>Date: &lt;Date&gt;</w:t>
    </w:r>
  </w:p>
  <w:p w:rsidR="00724313" w:rsidRDefault="0072431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313" w:rsidRDefault="00724313">
    <w:pPr>
      <w:pStyle w:val="Header"/>
      <w:tabs>
        <w:tab w:val="clear" w:pos="4153"/>
        <w:tab w:val="clear" w:pos="8306"/>
      </w:tabs>
      <w:rPr>
        <w:szCs w:val="1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313" w:rsidRDefault="00724313">
    <w:pPr>
      <w:tabs>
        <w:tab w:val="left" w:pos="3165"/>
      </w:tabs>
    </w:pPr>
    <w:r>
      <w:tab/>
    </w:r>
  </w:p>
  <w:p w:rsidR="00724313" w:rsidRDefault="00724313">
    <w:pPr>
      <w:rPr>
        <w:rFonts w:ascii="Arial" w:hAnsi="Arial" w:cs="Arial"/>
      </w:rPr>
    </w:pPr>
  </w:p>
  <w:p w:rsidR="00724313" w:rsidRDefault="00724313">
    <w:pPr>
      <w:tabs>
        <w:tab w:val="right" w:pos="10203"/>
      </w:tabs>
      <w:rPr>
        <w:rFonts w:ascii="Arial" w:hAnsi="Arial" w:cs="Arial"/>
        <w:color w:val="FFFFFF"/>
      </w:rPr>
    </w:pPr>
    <w:r>
      <w:rPr>
        <w:rFonts w:ascii="Arial" w:hAnsi="Arial" w:cs="Arial"/>
        <w:sz w:val="16"/>
        <w:szCs w:val="16"/>
      </w:rPr>
      <w:t xml:space="preserve">UA: XX/YY Index: </w:t>
    </w:r>
    <w:r>
      <w:rPr>
        <w:rFonts w:ascii="Arial" w:hAnsi="Arial" w:cs="Arial"/>
        <w:bCs/>
        <w:sz w:val="16"/>
        <w:szCs w:val="16"/>
      </w:rPr>
      <w:t xml:space="preserve">ASA XX/XXXX/YYYY Country </w:t>
    </w:r>
    <w:r>
      <w:rPr>
        <w:rFonts w:ascii="Arial" w:hAnsi="Arial" w:cs="Arial"/>
        <w:sz w:val="16"/>
        <w:szCs w:val="16"/>
      </w:rPr>
      <w:tab/>
      <w:t>Date: DD MM YYYY</w:t>
    </w:r>
  </w:p>
  <w:p w:rsidR="00724313" w:rsidRDefault="0072431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057046C5"/>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EE9371D"/>
    <w:multiLevelType w:val="multilevel"/>
    <w:tmpl w:val="3EE9371D"/>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abstractNum w:abstractNumId="2"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noLineBreaksAfter w:lang="ja-JP" w:val="([_{·‘“〈《「『【〔〖（．［｛￡￥"/>
  <w:noLineBreaksBefore w:lang="ja-JP" w:val="!),.:;?]_}¨·ˇˉ―‖’”…∶、。〃々〉》」』】〕〗！＂＇），．：；？］｀｜｝～￠"/>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06B12"/>
    <w:rsid w:val="00014437"/>
    <w:rsid w:val="00023EE0"/>
    <w:rsid w:val="00024887"/>
    <w:rsid w:val="000325E6"/>
    <w:rsid w:val="00033F10"/>
    <w:rsid w:val="00034378"/>
    <w:rsid w:val="00037ED3"/>
    <w:rsid w:val="00041746"/>
    <w:rsid w:val="000418EE"/>
    <w:rsid w:val="00043D13"/>
    <w:rsid w:val="00051FA3"/>
    <w:rsid w:val="000536E0"/>
    <w:rsid w:val="00054EC5"/>
    <w:rsid w:val="0005741D"/>
    <w:rsid w:val="00060E8A"/>
    <w:rsid w:val="00064488"/>
    <w:rsid w:val="000664A2"/>
    <w:rsid w:val="00067212"/>
    <w:rsid w:val="0007500A"/>
    <w:rsid w:val="000751DA"/>
    <w:rsid w:val="000800B2"/>
    <w:rsid w:val="00082FF1"/>
    <w:rsid w:val="00083CAF"/>
    <w:rsid w:val="00086119"/>
    <w:rsid w:val="00091A32"/>
    <w:rsid w:val="000920C9"/>
    <w:rsid w:val="000948C5"/>
    <w:rsid w:val="00094AD9"/>
    <w:rsid w:val="00095AE4"/>
    <w:rsid w:val="000A32A1"/>
    <w:rsid w:val="000A3554"/>
    <w:rsid w:val="000A3C08"/>
    <w:rsid w:val="000A6361"/>
    <w:rsid w:val="000A768E"/>
    <w:rsid w:val="000B0344"/>
    <w:rsid w:val="000B2197"/>
    <w:rsid w:val="000B23F7"/>
    <w:rsid w:val="000B5144"/>
    <w:rsid w:val="000B5F20"/>
    <w:rsid w:val="000C1071"/>
    <w:rsid w:val="000C161E"/>
    <w:rsid w:val="000C1B1B"/>
    <w:rsid w:val="000C4CB7"/>
    <w:rsid w:val="000D2FCD"/>
    <w:rsid w:val="000D6F64"/>
    <w:rsid w:val="000E47FE"/>
    <w:rsid w:val="000E4B89"/>
    <w:rsid w:val="000F0AF1"/>
    <w:rsid w:val="000F0FB9"/>
    <w:rsid w:val="000F11B8"/>
    <w:rsid w:val="000F3531"/>
    <w:rsid w:val="000F3996"/>
    <w:rsid w:val="000F468E"/>
    <w:rsid w:val="000F4F1F"/>
    <w:rsid w:val="000F5771"/>
    <w:rsid w:val="000F5EB5"/>
    <w:rsid w:val="000F6700"/>
    <w:rsid w:val="00107C94"/>
    <w:rsid w:val="00110016"/>
    <w:rsid w:val="001117D7"/>
    <w:rsid w:val="00113791"/>
    <w:rsid w:val="00114598"/>
    <w:rsid w:val="00117716"/>
    <w:rsid w:val="00121B94"/>
    <w:rsid w:val="00124D88"/>
    <w:rsid w:val="00125500"/>
    <w:rsid w:val="00127130"/>
    <w:rsid w:val="00134316"/>
    <w:rsid w:val="001411BF"/>
    <w:rsid w:val="00143FEA"/>
    <w:rsid w:val="00151B33"/>
    <w:rsid w:val="0015290C"/>
    <w:rsid w:val="0015385F"/>
    <w:rsid w:val="0015416A"/>
    <w:rsid w:val="00156420"/>
    <w:rsid w:val="0016037D"/>
    <w:rsid w:val="001624EA"/>
    <w:rsid w:val="00162D7D"/>
    <w:rsid w:val="00167053"/>
    <w:rsid w:val="001671E0"/>
    <w:rsid w:val="00167DAF"/>
    <w:rsid w:val="001701A1"/>
    <w:rsid w:val="00171155"/>
    <w:rsid w:val="001715B7"/>
    <w:rsid w:val="001737E5"/>
    <w:rsid w:val="00176600"/>
    <w:rsid w:val="00177BB2"/>
    <w:rsid w:val="00180C56"/>
    <w:rsid w:val="00182E2F"/>
    <w:rsid w:val="00183ED2"/>
    <w:rsid w:val="0018428E"/>
    <w:rsid w:val="001951FB"/>
    <w:rsid w:val="0019564B"/>
    <w:rsid w:val="00196F3C"/>
    <w:rsid w:val="001A12ED"/>
    <w:rsid w:val="001A33FF"/>
    <w:rsid w:val="001B1C3A"/>
    <w:rsid w:val="001B244C"/>
    <w:rsid w:val="001B7B2B"/>
    <w:rsid w:val="001C359A"/>
    <w:rsid w:val="001C458D"/>
    <w:rsid w:val="001C6514"/>
    <w:rsid w:val="001C7698"/>
    <w:rsid w:val="001C7C68"/>
    <w:rsid w:val="001D13FB"/>
    <w:rsid w:val="001D68B0"/>
    <w:rsid w:val="001D6CEA"/>
    <w:rsid w:val="001D6E8B"/>
    <w:rsid w:val="001D7A1D"/>
    <w:rsid w:val="001E0993"/>
    <w:rsid w:val="001E165F"/>
    <w:rsid w:val="001E4896"/>
    <w:rsid w:val="001E6ABB"/>
    <w:rsid w:val="001E7BA9"/>
    <w:rsid w:val="001F16F7"/>
    <w:rsid w:val="001F2566"/>
    <w:rsid w:val="001F3C86"/>
    <w:rsid w:val="0020048C"/>
    <w:rsid w:val="00203740"/>
    <w:rsid w:val="00212C22"/>
    <w:rsid w:val="00215FFF"/>
    <w:rsid w:val="002162B8"/>
    <w:rsid w:val="002168FD"/>
    <w:rsid w:val="00216F52"/>
    <w:rsid w:val="00217CAE"/>
    <w:rsid w:val="00220011"/>
    <w:rsid w:val="0022056F"/>
    <w:rsid w:val="0022305E"/>
    <w:rsid w:val="002260B4"/>
    <w:rsid w:val="00226508"/>
    <w:rsid w:val="00232B18"/>
    <w:rsid w:val="002336BE"/>
    <w:rsid w:val="00234F4C"/>
    <w:rsid w:val="00237EF9"/>
    <w:rsid w:val="0024089B"/>
    <w:rsid w:val="00240976"/>
    <w:rsid w:val="00240DA3"/>
    <w:rsid w:val="00260E43"/>
    <w:rsid w:val="00263B6F"/>
    <w:rsid w:val="002666D7"/>
    <w:rsid w:val="00267115"/>
    <w:rsid w:val="0026766F"/>
    <w:rsid w:val="002676E1"/>
    <w:rsid w:val="0027166B"/>
    <w:rsid w:val="00272361"/>
    <w:rsid w:val="00272E84"/>
    <w:rsid w:val="0027630F"/>
    <w:rsid w:val="0028172B"/>
    <w:rsid w:val="00282ADC"/>
    <w:rsid w:val="002901DC"/>
    <w:rsid w:val="00290BCB"/>
    <w:rsid w:val="002923B7"/>
    <w:rsid w:val="00292C41"/>
    <w:rsid w:val="002932CE"/>
    <w:rsid w:val="0029385D"/>
    <w:rsid w:val="0029532E"/>
    <w:rsid w:val="00297575"/>
    <w:rsid w:val="002B25FD"/>
    <w:rsid w:val="002B303B"/>
    <w:rsid w:val="002B341C"/>
    <w:rsid w:val="002B5A58"/>
    <w:rsid w:val="002C431D"/>
    <w:rsid w:val="002C7156"/>
    <w:rsid w:val="002D4041"/>
    <w:rsid w:val="002D5AC6"/>
    <w:rsid w:val="002E0CB9"/>
    <w:rsid w:val="002E16BA"/>
    <w:rsid w:val="002F26A2"/>
    <w:rsid w:val="00300AE4"/>
    <w:rsid w:val="00302D8E"/>
    <w:rsid w:val="00304FA3"/>
    <w:rsid w:val="0030643C"/>
    <w:rsid w:val="00310839"/>
    <w:rsid w:val="00310926"/>
    <w:rsid w:val="00311B06"/>
    <w:rsid w:val="00315EBE"/>
    <w:rsid w:val="003206E1"/>
    <w:rsid w:val="00322F3B"/>
    <w:rsid w:val="00327D90"/>
    <w:rsid w:val="00332276"/>
    <w:rsid w:val="003343A4"/>
    <w:rsid w:val="003444C5"/>
    <w:rsid w:val="00345492"/>
    <w:rsid w:val="0034642C"/>
    <w:rsid w:val="00347243"/>
    <w:rsid w:val="00352E7B"/>
    <w:rsid w:val="00355BAE"/>
    <w:rsid w:val="00355EAE"/>
    <w:rsid w:val="0035609C"/>
    <w:rsid w:val="00360798"/>
    <w:rsid w:val="003656FE"/>
    <w:rsid w:val="00373C67"/>
    <w:rsid w:val="00373FF8"/>
    <w:rsid w:val="00375E81"/>
    <w:rsid w:val="00385865"/>
    <w:rsid w:val="00386454"/>
    <w:rsid w:val="003977DC"/>
    <w:rsid w:val="003A2A73"/>
    <w:rsid w:val="003A4054"/>
    <w:rsid w:val="003A45D3"/>
    <w:rsid w:val="003A5EFA"/>
    <w:rsid w:val="003A6617"/>
    <w:rsid w:val="003A71D4"/>
    <w:rsid w:val="003B4359"/>
    <w:rsid w:val="003B62B5"/>
    <w:rsid w:val="003C1E84"/>
    <w:rsid w:val="003C2C28"/>
    <w:rsid w:val="003C391E"/>
    <w:rsid w:val="003C3DB5"/>
    <w:rsid w:val="003D12EE"/>
    <w:rsid w:val="003D377A"/>
    <w:rsid w:val="003D6B99"/>
    <w:rsid w:val="003E13BD"/>
    <w:rsid w:val="003E1E1A"/>
    <w:rsid w:val="003E3B8F"/>
    <w:rsid w:val="003E6AB3"/>
    <w:rsid w:val="003F3E79"/>
    <w:rsid w:val="003F4242"/>
    <w:rsid w:val="003F5560"/>
    <w:rsid w:val="0040123D"/>
    <w:rsid w:val="004018B9"/>
    <w:rsid w:val="00402E82"/>
    <w:rsid w:val="00405AC8"/>
    <w:rsid w:val="00407D37"/>
    <w:rsid w:val="00410BC6"/>
    <w:rsid w:val="00411DDA"/>
    <w:rsid w:val="004121D1"/>
    <w:rsid w:val="00414F83"/>
    <w:rsid w:val="00415A74"/>
    <w:rsid w:val="00426D1C"/>
    <w:rsid w:val="004312FA"/>
    <w:rsid w:val="004316A6"/>
    <w:rsid w:val="00437710"/>
    <w:rsid w:val="00445D1A"/>
    <w:rsid w:val="00447941"/>
    <w:rsid w:val="00462F25"/>
    <w:rsid w:val="00464642"/>
    <w:rsid w:val="004667B6"/>
    <w:rsid w:val="00475586"/>
    <w:rsid w:val="00480643"/>
    <w:rsid w:val="0048314E"/>
    <w:rsid w:val="00483E30"/>
    <w:rsid w:val="0048414A"/>
    <w:rsid w:val="004909FC"/>
    <w:rsid w:val="00495110"/>
    <w:rsid w:val="00496846"/>
    <w:rsid w:val="004A3ACC"/>
    <w:rsid w:val="004A3B51"/>
    <w:rsid w:val="004A74DB"/>
    <w:rsid w:val="004B3580"/>
    <w:rsid w:val="004B7261"/>
    <w:rsid w:val="004C09AC"/>
    <w:rsid w:val="004C666A"/>
    <w:rsid w:val="004D19C7"/>
    <w:rsid w:val="004D4478"/>
    <w:rsid w:val="004D4AD7"/>
    <w:rsid w:val="004D7E5F"/>
    <w:rsid w:val="004E37F1"/>
    <w:rsid w:val="004E48D7"/>
    <w:rsid w:val="004E6A6E"/>
    <w:rsid w:val="004F123B"/>
    <w:rsid w:val="004F5E4C"/>
    <w:rsid w:val="005006DE"/>
    <w:rsid w:val="00501EED"/>
    <w:rsid w:val="005040F2"/>
    <w:rsid w:val="00504708"/>
    <w:rsid w:val="00504B52"/>
    <w:rsid w:val="0050554E"/>
    <w:rsid w:val="00505D6F"/>
    <w:rsid w:val="00507091"/>
    <w:rsid w:val="0050774E"/>
    <w:rsid w:val="005110E5"/>
    <w:rsid w:val="00513094"/>
    <w:rsid w:val="00513A6B"/>
    <w:rsid w:val="00513E94"/>
    <w:rsid w:val="005149A9"/>
    <w:rsid w:val="00516AFE"/>
    <w:rsid w:val="005170A4"/>
    <w:rsid w:val="0052048F"/>
    <w:rsid w:val="00522948"/>
    <w:rsid w:val="00524588"/>
    <w:rsid w:val="005263A0"/>
    <w:rsid w:val="005264BB"/>
    <w:rsid w:val="0053246B"/>
    <w:rsid w:val="00534491"/>
    <w:rsid w:val="0053584A"/>
    <w:rsid w:val="005462CF"/>
    <w:rsid w:val="00552964"/>
    <w:rsid w:val="005534BC"/>
    <w:rsid w:val="00555E22"/>
    <w:rsid w:val="0055767E"/>
    <w:rsid w:val="005636B1"/>
    <w:rsid w:val="00564E0D"/>
    <w:rsid w:val="00573DBA"/>
    <w:rsid w:val="00576569"/>
    <w:rsid w:val="00576819"/>
    <w:rsid w:val="00576926"/>
    <w:rsid w:val="00591EDE"/>
    <w:rsid w:val="005937F1"/>
    <w:rsid w:val="005949D2"/>
    <w:rsid w:val="00595887"/>
    <w:rsid w:val="0059647C"/>
    <w:rsid w:val="005A080E"/>
    <w:rsid w:val="005A1308"/>
    <w:rsid w:val="005A3F57"/>
    <w:rsid w:val="005A58EB"/>
    <w:rsid w:val="005A60A4"/>
    <w:rsid w:val="005B0311"/>
    <w:rsid w:val="005B18FE"/>
    <w:rsid w:val="005B5CFE"/>
    <w:rsid w:val="005C2CBA"/>
    <w:rsid w:val="005C41FB"/>
    <w:rsid w:val="005C434D"/>
    <w:rsid w:val="005C767A"/>
    <w:rsid w:val="005D159E"/>
    <w:rsid w:val="005D19B4"/>
    <w:rsid w:val="005D1D10"/>
    <w:rsid w:val="005D3D9F"/>
    <w:rsid w:val="005D4401"/>
    <w:rsid w:val="005D5576"/>
    <w:rsid w:val="005E07A6"/>
    <w:rsid w:val="005E24EC"/>
    <w:rsid w:val="005E2833"/>
    <w:rsid w:val="005E2EC8"/>
    <w:rsid w:val="005E36BC"/>
    <w:rsid w:val="005E3947"/>
    <w:rsid w:val="005E4EE6"/>
    <w:rsid w:val="005E6339"/>
    <w:rsid w:val="005E7BC1"/>
    <w:rsid w:val="005F0D06"/>
    <w:rsid w:val="005F29C5"/>
    <w:rsid w:val="005F67F2"/>
    <w:rsid w:val="00600EEA"/>
    <w:rsid w:val="006037BD"/>
    <w:rsid w:val="00606C38"/>
    <w:rsid w:val="00606F0A"/>
    <w:rsid w:val="00610D49"/>
    <w:rsid w:val="0061673E"/>
    <w:rsid w:val="0061789B"/>
    <w:rsid w:val="006219A0"/>
    <w:rsid w:val="00622B89"/>
    <w:rsid w:val="0062389A"/>
    <w:rsid w:val="00624749"/>
    <w:rsid w:val="00633FCD"/>
    <w:rsid w:val="00647838"/>
    <w:rsid w:val="00654CEF"/>
    <w:rsid w:val="006615B3"/>
    <w:rsid w:val="00664C69"/>
    <w:rsid w:val="006730DE"/>
    <w:rsid w:val="00674090"/>
    <w:rsid w:val="006745A2"/>
    <w:rsid w:val="00677BB5"/>
    <w:rsid w:val="006814D6"/>
    <w:rsid w:val="006820E8"/>
    <w:rsid w:val="006824FD"/>
    <w:rsid w:val="006952E1"/>
    <w:rsid w:val="006A107A"/>
    <w:rsid w:val="006B1ECE"/>
    <w:rsid w:val="006B67C1"/>
    <w:rsid w:val="006C1165"/>
    <w:rsid w:val="006C1A0E"/>
    <w:rsid w:val="006C2190"/>
    <w:rsid w:val="006C3DE2"/>
    <w:rsid w:val="006C522F"/>
    <w:rsid w:val="006C7E48"/>
    <w:rsid w:val="006D0E18"/>
    <w:rsid w:val="006D2F48"/>
    <w:rsid w:val="006D4472"/>
    <w:rsid w:val="006D6CA0"/>
    <w:rsid w:val="006D7E47"/>
    <w:rsid w:val="006E16F6"/>
    <w:rsid w:val="006E433F"/>
    <w:rsid w:val="006F059C"/>
    <w:rsid w:val="006F0AE1"/>
    <w:rsid w:val="00703AC3"/>
    <w:rsid w:val="00703B60"/>
    <w:rsid w:val="0070730C"/>
    <w:rsid w:val="007114A2"/>
    <w:rsid w:val="007179E8"/>
    <w:rsid w:val="0072111E"/>
    <w:rsid w:val="007225C5"/>
    <w:rsid w:val="00723C07"/>
    <w:rsid w:val="00724313"/>
    <w:rsid w:val="007247F2"/>
    <w:rsid w:val="00726BFD"/>
    <w:rsid w:val="00726CA6"/>
    <w:rsid w:val="007277ED"/>
    <w:rsid w:val="00730F9D"/>
    <w:rsid w:val="0073317C"/>
    <w:rsid w:val="007367D7"/>
    <w:rsid w:val="00736B40"/>
    <w:rsid w:val="00742A3F"/>
    <w:rsid w:val="0074785A"/>
    <w:rsid w:val="007479B8"/>
    <w:rsid w:val="007517F2"/>
    <w:rsid w:val="00754100"/>
    <w:rsid w:val="00761145"/>
    <w:rsid w:val="007620A6"/>
    <w:rsid w:val="00765FDB"/>
    <w:rsid w:val="0077354F"/>
    <w:rsid w:val="007749CD"/>
    <w:rsid w:val="00774D56"/>
    <w:rsid w:val="00775460"/>
    <w:rsid w:val="0078257C"/>
    <w:rsid w:val="00786023"/>
    <w:rsid w:val="00786C46"/>
    <w:rsid w:val="0079551B"/>
    <w:rsid w:val="00795D45"/>
    <w:rsid w:val="007A0DD1"/>
    <w:rsid w:val="007A1959"/>
    <w:rsid w:val="007A1F62"/>
    <w:rsid w:val="007A28A6"/>
    <w:rsid w:val="007A5DA8"/>
    <w:rsid w:val="007B34AE"/>
    <w:rsid w:val="007C439E"/>
    <w:rsid w:val="007C4B9F"/>
    <w:rsid w:val="007C5E10"/>
    <w:rsid w:val="007C5F14"/>
    <w:rsid w:val="007C696A"/>
    <w:rsid w:val="007C7FCD"/>
    <w:rsid w:val="007D3564"/>
    <w:rsid w:val="007D5AF7"/>
    <w:rsid w:val="007D5D5D"/>
    <w:rsid w:val="007D75F2"/>
    <w:rsid w:val="007E0CAD"/>
    <w:rsid w:val="007E57A7"/>
    <w:rsid w:val="007E5A86"/>
    <w:rsid w:val="007E6C94"/>
    <w:rsid w:val="007F1204"/>
    <w:rsid w:val="007F4786"/>
    <w:rsid w:val="007F5DA6"/>
    <w:rsid w:val="00800A1F"/>
    <w:rsid w:val="00804AC7"/>
    <w:rsid w:val="00805283"/>
    <w:rsid w:val="00814004"/>
    <w:rsid w:val="00815508"/>
    <w:rsid w:val="00815B67"/>
    <w:rsid w:val="008167B3"/>
    <w:rsid w:val="00816FB0"/>
    <w:rsid w:val="00820661"/>
    <w:rsid w:val="008224D0"/>
    <w:rsid w:val="008241AB"/>
    <w:rsid w:val="008318E0"/>
    <w:rsid w:val="00832B92"/>
    <w:rsid w:val="00833E80"/>
    <w:rsid w:val="00833F6B"/>
    <w:rsid w:val="00842477"/>
    <w:rsid w:val="00844C92"/>
    <w:rsid w:val="00846645"/>
    <w:rsid w:val="00846A17"/>
    <w:rsid w:val="00854FF3"/>
    <w:rsid w:val="0086100E"/>
    <w:rsid w:val="00862FF4"/>
    <w:rsid w:val="0086363D"/>
    <w:rsid w:val="00864ACF"/>
    <w:rsid w:val="00865D07"/>
    <w:rsid w:val="00870F66"/>
    <w:rsid w:val="00872646"/>
    <w:rsid w:val="00875998"/>
    <w:rsid w:val="00875E19"/>
    <w:rsid w:val="008810B0"/>
    <w:rsid w:val="0088553B"/>
    <w:rsid w:val="00893986"/>
    <w:rsid w:val="008967FA"/>
    <w:rsid w:val="008A144C"/>
    <w:rsid w:val="008A329A"/>
    <w:rsid w:val="008A3DAB"/>
    <w:rsid w:val="008A43F9"/>
    <w:rsid w:val="008A4499"/>
    <w:rsid w:val="008A4E10"/>
    <w:rsid w:val="008A6700"/>
    <w:rsid w:val="008B7229"/>
    <w:rsid w:val="008C16D8"/>
    <w:rsid w:val="008C422E"/>
    <w:rsid w:val="008C576C"/>
    <w:rsid w:val="008C6392"/>
    <w:rsid w:val="008C7566"/>
    <w:rsid w:val="008D047B"/>
    <w:rsid w:val="008D57A8"/>
    <w:rsid w:val="008D7305"/>
    <w:rsid w:val="008D76D0"/>
    <w:rsid w:val="008D785B"/>
    <w:rsid w:val="008E02B0"/>
    <w:rsid w:val="008E48B0"/>
    <w:rsid w:val="008E6015"/>
    <w:rsid w:val="008F2BC1"/>
    <w:rsid w:val="008F584D"/>
    <w:rsid w:val="008F604C"/>
    <w:rsid w:val="008F64FC"/>
    <w:rsid w:val="00905AA4"/>
    <w:rsid w:val="00907C0E"/>
    <w:rsid w:val="00912209"/>
    <w:rsid w:val="00912F08"/>
    <w:rsid w:val="009144AA"/>
    <w:rsid w:val="00914593"/>
    <w:rsid w:val="00920A6D"/>
    <w:rsid w:val="009238E8"/>
    <w:rsid w:val="00924E7F"/>
    <w:rsid w:val="00927C01"/>
    <w:rsid w:val="00931A23"/>
    <w:rsid w:val="00931AC0"/>
    <w:rsid w:val="0093452C"/>
    <w:rsid w:val="00936A7D"/>
    <w:rsid w:val="00937F75"/>
    <w:rsid w:val="009417E4"/>
    <w:rsid w:val="00941DFB"/>
    <w:rsid w:val="00946781"/>
    <w:rsid w:val="00950C7F"/>
    <w:rsid w:val="00952FFC"/>
    <w:rsid w:val="0095413F"/>
    <w:rsid w:val="00954CE8"/>
    <w:rsid w:val="00955D66"/>
    <w:rsid w:val="00956E7B"/>
    <w:rsid w:val="00960DFE"/>
    <w:rsid w:val="00962C6C"/>
    <w:rsid w:val="00963CA3"/>
    <w:rsid w:val="00967860"/>
    <w:rsid w:val="009713D4"/>
    <w:rsid w:val="00971F57"/>
    <w:rsid w:val="00974F56"/>
    <w:rsid w:val="00977EE0"/>
    <w:rsid w:val="009847F5"/>
    <w:rsid w:val="00985339"/>
    <w:rsid w:val="00986A2C"/>
    <w:rsid w:val="00987C31"/>
    <w:rsid w:val="00987CD7"/>
    <w:rsid w:val="009926E3"/>
    <w:rsid w:val="00993429"/>
    <w:rsid w:val="009964CD"/>
    <w:rsid w:val="00996F28"/>
    <w:rsid w:val="009971C5"/>
    <w:rsid w:val="009A588E"/>
    <w:rsid w:val="009A7F84"/>
    <w:rsid w:val="009B774C"/>
    <w:rsid w:val="009B7F78"/>
    <w:rsid w:val="009C0BC3"/>
    <w:rsid w:val="009C13A5"/>
    <w:rsid w:val="009C412F"/>
    <w:rsid w:val="009C5132"/>
    <w:rsid w:val="009D0511"/>
    <w:rsid w:val="009D132D"/>
    <w:rsid w:val="009D3CF4"/>
    <w:rsid w:val="009D5F0B"/>
    <w:rsid w:val="009D6815"/>
    <w:rsid w:val="009D710A"/>
    <w:rsid w:val="009D7D29"/>
    <w:rsid w:val="009D7E4B"/>
    <w:rsid w:val="009E0910"/>
    <w:rsid w:val="009E0989"/>
    <w:rsid w:val="009F4BB3"/>
    <w:rsid w:val="009F5E63"/>
    <w:rsid w:val="009F6875"/>
    <w:rsid w:val="00A01D6A"/>
    <w:rsid w:val="00A02B06"/>
    <w:rsid w:val="00A06216"/>
    <w:rsid w:val="00A071B0"/>
    <w:rsid w:val="00A1368B"/>
    <w:rsid w:val="00A1639D"/>
    <w:rsid w:val="00A166BB"/>
    <w:rsid w:val="00A20096"/>
    <w:rsid w:val="00A24893"/>
    <w:rsid w:val="00A40882"/>
    <w:rsid w:val="00A456C9"/>
    <w:rsid w:val="00A4773E"/>
    <w:rsid w:val="00A52F77"/>
    <w:rsid w:val="00A547B5"/>
    <w:rsid w:val="00A74F0B"/>
    <w:rsid w:val="00A76B63"/>
    <w:rsid w:val="00A7761D"/>
    <w:rsid w:val="00A80480"/>
    <w:rsid w:val="00A83AB0"/>
    <w:rsid w:val="00A83F2D"/>
    <w:rsid w:val="00A852C7"/>
    <w:rsid w:val="00A8578F"/>
    <w:rsid w:val="00A93950"/>
    <w:rsid w:val="00AA55DA"/>
    <w:rsid w:val="00AA5AAC"/>
    <w:rsid w:val="00AB4379"/>
    <w:rsid w:val="00AC32EE"/>
    <w:rsid w:val="00AC4C54"/>
    <w:rsid w:val="00AC704F"/>
    <w:rsid w:val="00AD2793"/>
    <w:rsid w:val="00AE06CF"/>
    <w:rsid w:val="00AE4C47"/>
    <w:rsid w:val="00AE60FD"/>
    <w:rsid w:val="00AF15BC"/>
    <w:rsid w:val="00AF3A0C"/>
    <w:rsid w:val="00AF43F7"/>
    <w:rsid w:val="00AF4CF9"/>
    <w:rsid w:val="00AF5228"/>
    <w:rsid w:val="00B043D9"/>
    <w:rsid w:val="00B06E79"/>
    <w:rsid w:val="00B12D4B"/>
    <w:rsid w:val="00B15E11"/>
    <w:rsid w:val="00B22D7A"/>
    <w:rsid w:val="00B24B0A"/>
    <w:rsid w:val="00B26354"/>
    <w:rsid w:val="00B30C02"/>
    <w:rsid w:val="00B337E6"/>
    <w:rsid w:val="00B33E62"/>
    <w:rsid w:val="00B35919"/>
    <w:rsid w:val="00B35E52"/>
    <w:rsid w:val="00B373E4"/>
    <w:rsid w:val="00B376BA"/>
    <w:rsid w:val="00B404F1"/>
    <w:rsid w:val="00B4432F"/>
    <w:rsid w:val="00B452E3"/>
    <w:rsid w:val="00B46EFA"/>
    <w:rsid w:val="00B55EC8"/>
    <w:rsid w:val="00B606A2"/>
    <w:rsid w:val="00B60FB0"/>
    <w:rsid w:val="00B667DE"/>
    <w:rsid w:val="00B70C75"/>
    <w:rsid w:val="00B71421"/>
    <w:rsid w:val="00B71EB4"/>
    <w:rsid w:val="00B74265"/>
    <w:rsid w:val="00B7562C"/>
    <w:rsid w:val="00B76E54"/>
    <w:rsid w:val="00B811E7"/>
    <w:rsid w:val="00B84EF8"/>
    <w:rsid w:val="00B86229"/>
    <w:rsid w:val="00B86420"/>
    <w:rsid w:val="00B867EC"/>
    <w:rsid w:val="00B86B6B"/>
    <w:rsid w:val="00B9147D"/>
    <w:rsid w:val="00B9334D"/>
    <w:rsid w:val="00B9403C"/>
    <w:rsid w:val="00B945A9"/>
    <w:rsid w:val="00B9716A"/>
    <w:rsid w:val="00BA1B21"/>
    <w:rsid w:val="00BA31FC"/>
    <w:rsid w:val="00BB4226"/>
    <w:rsid w:val="00BB54D8"/>
    <w:rsid w:val="00BB571E"/>
    <w:rsid w:val="00BC397C"/>
    <w:rsid w:val="00BC59E3"/>
    <w:rsid w:val="00BD36DA"/>
    <w:rsid w:val="00BE4AEB"/>
    <w:rsid w:val="00BE70DC"/>
    <w:rsid w:val="00BE74D0"/>
    <w:rsid w:val="00BF6C75"/>
    <w:rsid w:val="00C0395F"/>
    <w:rsid w:val="00C06BC7"/>
    <w:rsid w:val="00C24A12"/>
    <w:rsid w:val="00C264C5"/>
    <w:rsid w:val="00C27855"/>
    <w:rsid w:val="00C3478A"/>
    <w:rsid w:val="00C41169"/>
    <w:rsid w:val="00C42566"/>
    <w:rsid w:val="00C45BF8"/>
    <w:rsid w:val="00C45EBD"/>
    <w:rsid w:val="00C4636A"/>
    <w:rsid w:val="00C50A9C"/>
    <w:rsid w:val="00C50E97"/>
    <w:rsid w:val="00C5339D"/>
    <w:rsid w:val="00C62EC7"/>
    <w:rsid w:val="00C634BA"/>
    <w:rsid w:val="00C6413E"/>
    <w:rsid w:val="00C64997"/>
    <w:rsid w:val="00C662FF"/>
    <w:rsid w:val="00C66713"/>
    <w:rsid w:val="00C7240F"/>
    <w:rsid w:val="00C73548"/>
    <w:rsid w:val="00C75679"/>
    <w:rsid w:val="00C76BD8"/>
    <w:rsid w:val="00C817DF"/>
    <w:rsid w:val="00C8467B"/>
    <w:rsid w:val="00C9098A"/>
    <w:rsid w:val="00C91ECD"/>
    <w:rsid w:val="00C91F3F"/>
    <w:rsid w:val="00C97FBA"/>
    <w:rsid w:val="00CA00DD"/>
    <w:rsid w:val="00CA0E47"/>
    <w:rsid w:val="00CA164A"/>
    <w:rsid w:val="00CA6BCC"/>
    <w:rsid w:val="00CA77FD"/>
    <w:rsid w:val="00CB0762"/>
    <w:rsid w:val="00CB1CD9"/>
    <w:rsid w:val="00CB76BB"/>
    <w:rsid w:val="00CC04F5"/>
    <w:rsid w:val="00CC0686"/>
    <w:rsid w:val="00CC09EE"/>
    <w:rsid w:val="00CC2305"/>
    <w:rsid w:val="00CC6E7A"/>
    <w:rsid w:val="00CD034B"/>
    <w:rsid w:val="00CD1D89"/>
    <w:rsid w:val="00CD2CDE"/>
    <w:rsid w:val="00CD46C9"/>
    <w:rsid w:val="00CD491E"/>
    <w:rsid w:val="00CD719E"/>
    <w:rsid w:val="00CD7CE1"/>
    <w:rsid w:val="00CE3D29"/>
    <w:rsid w:val="00CE6658"/>
    <w:rsid w:val="00CE7EA1"/>
    <w:rsid w:val="00CF04F8"/>
    <w:rsid w:val="00CF5FE4"/>
    <w:rsid w:val="00CF6846"/>
    <w:rsid w:val="00CF741B"/>
    <w:rsid w:val="00CF7729"/>
    <w:rsid w:val="00D00780"/>
    <w:rsid w:val="00D00AC1"/>
    <w:rsid w:val="00D0106D"/>
    <w:rsid w:val="00D01B82"/>
    <w:rsid w:val="00D03746"/>
    <w:rsid w:val="00D04589"/>
    <w:rsid w:val="00D0589B"/>
    <w:rsid w:val="00D05A74"/>
    <w:rsid w:val="00D15278"/>
    <w:rsid w:val="00D161CF"/>
    <w:rsid w:val="00D17038"/>
    <w:rsid w:val="00D20DEB"/>
    <w:rsid w:val="00D20FCA"/>
    <w:rsid w:val="00D21ADC"/>
    <w:rsid w:val="00D266DA"/>
    <w:rsid w:val="00D26CB2"/>
    <w:rsid w:val="00D325B7"/>
    <w:rsid w:val="00D35FAD"/>
    <w:rsid w:val="00D41424"/>
    <w:rsid w:val="00D45091"/>
    <w:rsid w:val="00D468EC"/>
    <w:rsid w:val="00D50EB8"/>
    <w:rsid w:val="00D53548"/>
    <w:rsid w:val="00D53FD9"/>
    <w:rsid w:val="00D54000"/>
    <w:rsid w:val="00D61460"/>
    <w:rsid w:val="00D63AA5"/>
    <w:rsid w:val="00D6401F"/>
    <w:rsid w:val="00D655A8"/>
    <w:rsid w:val="00D70662"/>
    <w:rsid w:val="00D728C3"/>
    <w:rsid w:val="00D7707D"/>
    <w:rsid w:val="00D85FE8"/>
    <w:rsid w:val="00D862F1"/>
    <w:rsid w:val="00D86DFC"/>
    <w:rsid w:val="00D91051"/>
    <w:rsid w:val="00D92260"/>
    <w:rsid w:val="00D958BE"/>
    <w:rsid w:val="00D97ABD"/>
    <w:rsid w:val="00D97C57"/>
    <w:rsid w:val="00DA2838"/>
    <w:rsid w:val="00DA5BD9"/>
    <w:rsid w:val="00DA6DF9"/>
    <w:rsid w:val="00DB2D21"/>
    <w:rsid w:val="00DB689E"/>
    <w:rsid w:val="00DC06EA"/>
    <w:rsid w:val="00DC2E1B"/>
    <w:rsid w:val="00DC33B9"/>
    <w:rsid w:val="00DC38A5"/>
    <w:rsid w:val="00DC5FB0"/>
    <w:rsid w:val="00DD52F4"/>
    <w:rsid w:val="00DD5A73"/>
    <w:rsid w:val="00DD613B"/>
    <w:rsid w:val="00DD777F"/>
    <w:rsid w:val="00DE0668"/>
    <w:rsid w:val="00DE1EE8"/>
    <w:rsid w:val="00DE71A0"/>
    <w:rsid w:val="00DF0C26"/>
    <w:rsid w:val="00DF1274"/>
    <w:rsid w:val="00DF18DF"/>
    <w:rsid w:val="00DF3BFF"/>
    <w:rsid w:val="00DF5635"/>
    <w:rsid w:val="00DF7AB7"/>
    <w:rsid w:val="00E0076F"/>
    <w:rsid w:val="00E063DC"/>
    <w:rsid w:val="00E11A13"/>
    <w:rsid w:val="00E12B8F"/>
    <w:rsid w:val="00E159FD"/>
    <w:rsid w:val="00E21258"/>
    <w:rsid w:val="00E23769"/>
    <w:rsid w:val="00E2387F"/>
    <w:rsid w:val="00E30DA2"/>
    <w:rsid w:val="00E32FE5"/>
    <w:rsid w:val="00E44260"/>
    <w:rsid w:val="00E46917"/>
    <w:rsid w:val="00E53816"/>
    <w:rsid w:val="00E54F13"/>
    <w:rsid w:val="00E56E28"/>
    <w:rsid w:val="00E601DC"/>
    <w:rsid w:val="00E65528"/>
    <w:rsid w:val="00E65A23"/>
    <w:rsid w:val="00E6735E"/>
    <w:rsid w:val="00E7043F"/>
    <w:rsid w:val="00E70C72"/>
    <w:rsid w:val="00E720DA"/>
    <w:rsid w:val="00E72226"/>
    <w:rsid w:val="00E744A0"/>
    <w:rsid w:val="00E7475E"/>
    <w:rsid w:val="00E82E58"/>
    <w:rsid w:val="00E840FF"/>
    <w:rsid w:val="00E84846"/>
    <w:rsid w:val="00E926A1"/>
    <w:rsid w:val="00E96397"/>
    <w:rsid w:val="00E97E64"/>
    <w:rsid w:val="00EA281B"/>
    <w:rsid w:val="00EA37AB"/>
    <w:rsid w:val="00EA5AB5"/>
    <w:rsid w:val="00EA7847"/>
    <w:rsid w:val="00EB15FF"/>
    <w:rsid w:val="00EB1840"/>
    <w:rsid w:val="00EB3D70"/>
    <w:rsid w:val="00EB4740"/>
    <w:rsid w:val="00EB7A46"/>
    <w:rsid w:val="00EB7F80"/>
    <w:rsid w:val="00EC089C"/>
    <w:rsid w:val="00EC130D"/>
    <w:rsid w:val="00EC2C85"/>
    <w:rsid w:val="00EC36AB"/>
    <w:rsid w:val="00EC49C6"/>
    <w:rsid w:val="00EC6B04"/>
    <w:rsid w:val="00ED12A0"/>
    <w:rsid w:val="00ED1BF9"/>
    <w:rsid w:val="00ED1D8E"/>
    <w:rsid w:val="00ED4686"/>
    <w:rsid w:val="00ED61F1"/>
    <w:rsid w:val="00EE13F1"/>
    <w:rsid w:val="00EE154B"/>
    <w:rsid w:val="00EE58D7"/>
    <w:rsid w:val="00EE6BC2"/>
    <w:rsid w:val="00EE7D42"/>
    <w:rsid w:val="00F103EC"/>
    <w:rsid w:val="00F10A13"/>
    <w:rsid w:val="00F11A2B"/>
    <w:rsid w:val="00F13C75"/>
    <w:rsid w:val="00F1501D"/>
    <w:rsid w:val="00F16B8A"/>
    <w:rsid w:val="00F1703B"/>
    <w:rsid w:val="00F201EE"/>
    <w:rsid w:val="00F20743"/>
    <w:rsid w:val="00F21EEE"/>
    <w:rsid w:val="00F21F6D"/>
    <w:rsid w:val="00F25545"/>
    <w:rsid w:val="00F2569F"/>
    <w:rsid w:val="00F26B53"/>
    <w:rsid w:val="00F364F4"/>
    <w:rsid w:val="00F36939"/>
    <w:rsid w:val="00F36A10"/>
    <w:rsid w:val="00F470C1"/>
    <w:rsid w:val="00F53472"/>
    <w:rsid w:val="00F54365"/>
    <w:rsid w:val="00F56193"/>
    <w:rsid w:val="00F61E04"/>
    <w:rsid w:val="00F62EE2"/>
    <w:rsid w:val="00F633D0"/>
    <w:rsid w:val="00F649A7"/>
    <w:rsid w:val="00F64A20"/>
    <w:rsid w:val="00F679CF"/>
    <w:rsid w:val="00F7781E"/>
    <w:rsid w:val="00F8095E"/>
    <w:rsid w:val="00F818C6"/>
    <w:rsid w:val="00F81CDF"/>
    <w:rsid w:val="00F876C6"/>
    <w:rsid w:val="00F87E38"/>
    <w:rsid w:val="00F91190"/>
    <w:rsid w:val="00F95961"/>
    <w:rsid w:val="00FA5E75"/>
    <w:rsid w:val="00FB6640"/>
    <w:rsid w:val="00FC3975"/>
    <w:rsid w:val="00FD100C"/>
    <w:rsid w:val="00FD5CA9"/>
    <w:rsid w:val="00FE1E5B"/>
    <w:rsid w:val="00FE465E"/>
    <w:rsid w:val="00FE4D3B"/>
    <w:rsid w:val="00FE4E30"/>
    <w:rsid w:val="00FF1613"/>
    <w:rsid w:val="00FF4C89"/>
    <w:rsid w:val="3B4D14A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FE595DE-16D6-4590-B05E-A2A4DEA02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lsdException w:name="footer" w:semiHidden="1"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character" w:customStyle="1" w:styleId="HTMLPreformattedChar">
    <w:name w:val="HTML Preformatted Char"/>
    <w:link w:val="HTMLPreformatted"/>
    <w:uiPriority w:val="99"/>
    <w:locked/>
    <w:rPr>
      <w:rFonts w:ascii="Courier New" w:hAnsi="Courier New"/>
    </w:rPr>
  </w:style>
  <w:style w:type="character" w:customStyle="1" w:styleId="CommentSubjectChar">
    <w:name w:val="Comment Subject Char"/>
    <w:link w:val="CommentSubject"/>
    <w:uiPriority w:val="99"/>
    <w:locked/>
    <w:rPr>
      <w:b/>
      <w:sz w:val="24"/>
      <w:lang w:val="en-GB" w:eastAsia="zh-CN"/>
    </w:rPr>
  </w:style>
  <w:style w:type="character" w:customStyle="1" w:styleId="BalloonTextChar">
    <w:name w:val="Balloon Text Char"/>
    <w:link w:val="BalloonText"/>
    <w:uiPriority w:val="99"/>
    <w:locked/>
    <w:rPr>
      <w:rFonts w:ascii="Calibri Light" w:eastAsia="PMingLiU" w:hAnsi="Calibri Light"/>
      <w:sz w:val="18"/>
      <w:lang w:val="en-GB" w:eastAsia="zh-CN"/>
    </w:rPr>
  </w:style>
  <w:style w:type="character" w:customStyle="1" w:styleId="StyleAIBodytextAsianSimSunChar">
    <w:name w:val="Style AI Body text + (Asian) SimSun Char"/>
    <w:link w:val="StyleAIBodytextAsianSimSun"/>
    <w:locked/>
    <w:rPr>
      <w:rFonts w:ascii="Arial" w:eastAsia="SimSun" w:hAnsi="Arial"/>
      <w:lang w:val="en-GB" w:eastAsia="en-US"/>
    </w:rPr>
  </w:style>
  <w:style w:type="character" w:customStyle="1" w:styleId="HeaderChar">
    <w:name w:val="Header Char"/>
    <w:link w:val="Header"/>
    <w:uiPriority w:val="99"/>
    <w:semiHidden/>
    <w:locked/>
    <w:rPr>
      <w:lang w:val="en-GB" w:eastAsia="zh-CN"/>
    </w:rPr>
  </w:style>
  <w:style w:type="character" w:customStyle="1" w:styleId="UnresolvedMention">
    <w:name w:val="Unresolved Mention"/>
    <w:uiPriority w:val="99"/>
    <w:unhideWhenUsed/>
    <w:rPr>
      <w:color w:val="808080"/>
      <w:shd w:val="clear" w:color="auto" w:fill="E6E6E6"/>
    </w:rPr>
  </w:style>
  <w:style w:type="character" w:customStyle="1" w:styleId="CommentTextChar">
    <w:name w:val="Comment Text Char"/>
    <w:link w:val="CommentText"/>
    <w:uiPriority w:val="99"/>
    <w:locked/>
    <w:rPr>
      <w:sz w:val="24"/>
      <w:lang w:val="en-GB" w:eastAsia="zh-CN"/>
    </w:rPr>
  </w:style>
  <w:style w:type="character" w:styleId="CommentReference">
    <w:name w:val="annotation reference"/>
    <w:basedOn w:val="DefaultParagraphFont"/>
    <w:uiPriority w:val="99"/>
    <w:rPr>
      <w:sz w:val="18"/>
    </w:rPr>
  </w:style>
  <w:style w:type="character" w:customStyle="1" w:styleId="AITextSmallNoLineSpacingChar">
    <w:name w:val="AI Text Small No Line Spacing Char"/>
    <w:link w:val="AITextSmallNoLineSpacing"/>
    <w:locked/>
    <w:rPr>
      <w:rFonts w:ascii="Arial" w:hAnsi="Arial"/>
      <w:sz w:val="16"/>
      <w:lang w:val="en-GB" w:eastAsia="en-US"/>
    </w:rPr>
  </w:style>
  <w:style w:type="character" w:customStyle="1" w:styleId="AIBodytextChar">
    <w:name w:val="AI Body text Char"/>
    <w:link w:val="AIBodytext"/>
    <w:locked/>
    <w:rPr>
      <w:rFonts w:ascii="Arial" w:hAnsi="Arial"/>
      <w:lang w:val="en-GB" w:eastAsia="en-US"/>
    </w:rPr>
  </w:style>
  <w:style w:type="character" w:styleId="Hyperlink">
    <w:name w:val="Hyperlink"/>
    <w:basedOn w:val="DefaultParagraphFont"/>
    <w:uiPriority w:val="99"/>
    <w:rPr>
      <w:color w:val="0563C1"/>
      <w:u w:val="single"/>
    </w:rPr>
  </w:style>
  <w:style w:type="character" w:styleId="Emphasis">
    <w:name w:val="Emphasis"/>
    <w:basedOn w:val="DefaultParagraphFont"/>
    <w:uiPriority w:val="20"/>
    <w:qFormat/>
    <w:rPr>
      <w:i/>
    </w:rPr>
  </w:style>
  <w:style w:type="character" w:customStyle="1" w:styleId="AITableHeadingChar">
    <w:name w:val="AI Table Heading Char"/>
    <w:link w:val="AITableHeading"/>
    <w:locked/>
    <w:rPr>
      <w:rFonts w:ascii="Arial" w:hAnsi="Arial"/>
      <w:b/>
      <w:lang w:val="en-GB" w:eastAsia="zh-CN"/>
    </w:rPr>
  </w:style>
  <w:style w:type="character" w:customStyle="1" w:styleId="FooterChar">
    <w:name w:val="Footer Char"/>
    <w:link w:val="Footer"/>
    <w:uiPriority w:val="99"/>
    <w:semiHidden/>
    <w:locked/>
    <w:rPr>
      <w:lang w:val="en-GB" w:eastAsia="zh-CN"/>
    </w:rPr>
  </w:style>
  <w:style w:type="character" w:customStyle="1" w:styleId="AIHeadline">
    <w:name w:val="AI Headline"/>
    <w:rPr>
      <w:rFonts w:ascii="Arial" w:hAnsi="Arial"/>
      <w:caps/>
      <w:spacing w:val="-2"/>
      <w:w w:val="100"/>
      <w:kern w:val="40"/>
      <w:sz w:val="48"/>
      <w:vertAlign w:val="baseline"/>
    </w:rPr>
  </w:style>
  <w:style w:type="paragraph" w:customStyle="1" w:styleId="AITextSmallNoLineSpacing">
    <w:name w:val="AI Text Small No Line Spacing"/>
    <w:basedOn w:val="Normal"/>
    <w:link w:val="AITextSmallNoLineSpacingChar"/>
    <w:pPr>
      <w:spacing w:line="240" w:lineRule="exact"/>
    </w:pPr>
    <w:rPr>
      <w:rFonts w:ascii="Arial" w:hAnsi="Arial"/>
      <w:sz w:val="16"/>
      <w:szCs w:val="16"/>
      <w:lang w:eastAsia="en-US"/>
    </w:rPr>
  </w:style>
  <w:style w:type="paragraph" w:styleId="NormalWeb">
    <w:name w:val="Normal (Web)"/>
    <w:basedOn w:val="Normal"/>
    <w:uiPriority w:val="99"/>
    <w:unhideWhenUsed/>
    <w:pPr>
      <w:spacing w:before="100" w:beforeAutospacing="1" w:after="100" w:afterAutospacing="1"/>
    </w:pPr>
    <w:rPr>
      <w:lang w:val="en-US" w:eastAsia="zh-TW"/>
    </w:rPr>
  </w:style>
  <w:style w:type="paragraph" w:customStyle="1" w:styleId="LightList-Accent31">
    <w:name w:val="Light List - Accent 31"/>
    <w:uiPriority w:val="99"/>
    <w:semiHidden/>
    <w:rPr>
      <w:sz w:val="24"/>
      <w:szCs w:val="24"/>
      <w:lang w:val="en-GB" w:eastAsia="zh-CN"/>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1">
    <w:name w:val="HTML Preformatted Char1"/>
    <w:basedOn w:val="DefaultParagraphFont"/>
    <w:uiPriority w:val="99"/>
    <w:semiHidden/>
    <w:rPr>
      <w:rFonts w:ascii="Courier New" w:hAnsi="Courier New" w:cs="Courier New"/>
      <w:lang w:val="en-GB" w:eastAsia="zh-CN"/>
    </w:rPr>
  </w:style>
  <w:style w:type="paragraph" w:styleId="Header">
    <w:name w:val="header"/>
    <w:basedOn w:val="Normal"/>
    <w:link w:val="HeaderChar"/>
    <w:uiPriority w:val="99"/>
    <w:pPr>
      <w:tabs>
        <w:tab w:val="center" w:pos="4153"/>
        <w:tab w:val="right" w:pos="8306"/>
      </w:tabs>
    </w:pPr>
    <w:rPr>
      <w:rFonts w:ascii="Amnesty Trade Gothic Cn" w:hAnsi="Amnesty Trade Gothic Cn"/>
      <w:sz w:val="18"/>
      <w:lang w:eastAsia="en-US"/>
    </w:rPr>
  </w:style>
  <w:style w:type="character" w:customStyle="1" w:styleId="HeaderChar1">
    <w:name w:val="Header Char1"/>
    <w:basedOn w:val="DefaultParagraphFont"/>
    <w:uiPriority w:val="99"/>
    <w:semiHidden/>
    <w:rPr>
      <w:sz w:val="24"/>
      <w:szCs w:val="24"/>
      <w:lang w:val="en-GB" w:eastAsia="zh-CN"/>
    </w:rPr>
  </w:style>
  <w:style w:type="paragraph" w:customStyle="1" w:styleId="MediumList2-Accent21">
    <w:name w:val="Medium List 2 - Accent 21"/>
    <w:uiPriority w:val="71"/>
    <w:rPr>
      <w:sz w:val="24"/>
      <w:szCs w:val="24"/>
      <w:lang w:val="en-GB" w:eastAsia="zh-CN"/>
    </w:rPr>
  </w:style>
  <w:style w:type="paragraph" w:customStyle="1" w:styleId="AITableHeading">
    <w:name w:val="AI Table Heading"/>
    <w:basedOn w:val="Normal"/>
    <w:link w:val="AITableHeadingChar"/>
    <w:pPr>
      <w:tabs>
        <w:tab w:val="left" w:pos="567"/>
      </w:tabs>
      <w:adjustRightInd w:val="0"/>
      <w:snapToGrid w:val="0"/>
    </w:pPr>
    <w:rPr>
      <w:rFonts w:ascii="Arial" w:hAnsi="Arial"/>
      <w:b/>
      <w:bCs/>
      <w:sz w:val="20"/>
      <w:szCs w:val="20"/>
    </w:rPr>
  </w:style>
  <w:style w:type="paragraph" w:customStyle="1" w:styleId="StyleAIBodytextAsianSimSun">
    <w:name w:val="Style AI Body text + (Asian) SimSun"/>
    <w:basedOn w:val="AIBodytext"/>
    <w:link w:val="StyleAIBodytextAsianSimSunChar"/>
    <w:pPr>
      <w:spacing w:after="0" w:line="240" w:lineRule="auto"/>
    </w:pPr>
  </w:style>
  <w:style w:type="paragraph" w:styleId="CommentText">
    <w:name w:val="annotation text"/>
    <w:basedOn w:val="Normal"/>
    <w:link w:val="CommentTextChar"/>
    <w:uiPriority w:val="99"/>
  </w:style>
  <w:style w:type="character" w:customStyle="1" w:styleId="CommentTextChar1">
    <w:name w:val="Comment Text Char1"/>
    <w:basedOn w:val="DefaultParagraphFont"/>
    <w:uiPriority w:val="99"/>
    <w:semiHidden/>
    <w:rPr>
      <w:lang w:val="en-GB" w:eastAsia="zh-CN"/>
    </w:rPr>
  </w:style>
  <w:style w:type="paragraph" w:styleId="Footer">
    <w:name w:val="footer"/>
    <w:basedOn w:val="Normal"/>
    <w:link w:val="FooterChar"/>
    <w:uiPriority w:val="99"/>
    <w:semiHidden/>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1">
    <w:name w:val="Footer Char1"/>
    <w:basedOn w:val="DefaultParagraphFont"/>
    <w:uiPriority w:val="99"/>
    <w:semiHidden/>
    <w:rPr>
      <w:sz w:val="24"/>
      <w:szCs w:val="24"/>
      <w:lang w:val="en-GB" w:eastAsia="zh-CN"/>
    </w:rPr>
  </w:style>
  <w:style w:type="paragraph" w:customStyle="1" w:styleId="AIUrgentActionTopHeading">
    <w:name w:val="AI Urgent Action Top Heading"/>
    <w:basedOn w:val="Normal"/>
    <w:pPr>
      <w:tabs>
        <w:tab w:val="left" w:pos="567"/>
      </w:tabs>
      <w:adjustRightInd w:val="0"/>
      <w:snapToGrid w:val="0"/>
      <w:spacing w:line="1200" w:lineRule="exact"/>
    </w:pPr>
    <w:rPr>
      <w:rFonts w:ascii="Arial" w:hAnsi="Arial"/>
      <w:b/>
      <w:sz w:val="124"/>
      <w:szCs w:val="124"/>
      <w:lang w:eastAsia="en-US"/>
    </w:rPr>
  </w:style>
  <w:style w:type="paragraph" w:styleId="CommentSubject">
    <w:name w:val="annotation subject"/>
    <w:basedOn w:val="CommentText"/>
    <w:next w:val="CommentText"/>
    <w:link w:val="CommentSubjectChar"/>
    <w:uiPriority w:val="99"/>
    <w:rPr>
      <w:b/>
      <w:bCs/>
    </w:rPr>
  </w:style>
  <w:style w:type="character" w:customStyle="1" w:styleId="CommentSubjectChar1">
    <w:name w:val="Comment Subject Char1"/>
    <w:basedOn w:val="CommentTextChar"/>
    <w:uiPriority w:val="99"/>
    <w:semiHidden/>
    <w:rPr>
      <w:b/>
      <w:bCs/>
      <w:sz w:val="24"/>
      <w:lang w:val="en-GB" w:eastAsia="zh-CN"/>
    </w:rPr>
  </w:style>
  <w:style w:type="paragraph" w:customStyle="1" w:styleId="LightGrid-Accent31">
    <w:name w:val="Light Grid - Accent 31"/>
    <w:basedOn w:val="Normal"/>
    <w:uiPriority w:val="34"/>
    <w:qFormat/>
    <w:pPr>
      <w:ind w:left="720"/>
      <w:contextualSpacing/>
    </w:pPr>
  </w:style>
  <w:style w:type="paragraph" w:customStyle="1" w:styleId="AIBodytext">
    <w:name w:val="AI Body text"/>
    <w:basedOn w:val="Normal"/>
    <w:link w:val="AIBodytextChar"/>
    <w:pPr>
      <w:tabs>
        <w:tab w:val="left" w:pos="567"/>
      </w:tabs>
      <w:adjustRightInd w:val="0"/>
      <w:snapToGrid w:val="0"/>
      <w:spacing w:after="240" w:line="240" w:lineRule="atLeast"/>
    </w:pPr>
    <w:rPr>
      <w:rFonts w:ascii="Arial" w:hAnsi="Arial"/>
      <w:sz w:val="20"/>
      <w:szCs w:val="20"/>
      <w:lang w:eastAsia="en-US"/>
    </w:rPr>
  </w:style>
  <w:style w:type="paragraph" w:styleId="BalloonText">
    <w:name w:val="Balloon Text"/>
    <w:basedOn w:val="Normal"/>
    <w:link w:val="BalloonTextChar"/>
    <w:uiPriority w:val="99"/>
    <w:rPr>
      <w:rFonts w:ascii="Calibri Light" w:eastAsia="PMingLiU" w:hAnsi="Calibri Light"/>
      <w:sz w:val="18"/>
      <w:szCs w:val="18"/>
    </w:rPr>
  </w:style>
  <w:style w:type="character" w:customStyle="1" w:styleId="BalloonTextChar1">
    <w:name w:val="Balloon Text Char1"/>
    <w:basedOn w:val="DefaultParagraphFont"/>
    <w:uiPriority w:val="99"/>
    <w:semiHidden/>
    <w:rPr>
      <w:rFonts w:ascii="Segoe UI" w:hAnsi="Segoe UI" w:cs="Segoe UI"/>
      <w:sz w:val="18"/>
      <w:szCs w:val="18"/>
      <w:lang w:val="en-GB" w:eastAsia="zh-CN"/>
    </w:rPr>
  </w:style>
  <w:style w:type="paragraph" w:customStyle="1" w:styleId="AIAdditionalinformationtext">
    <w:name w:val="AI Additional information text"/>
    <w:basedOn w:val="AIBodytext"/>
    <w:rPr>
      <w:sz w:val="18"/>
    </w:rPr>
  </w:style>
  <w:style w:type="paragraph" w:customStyle="1" w:styleId="AIintropara">
    <w:name w:val="AI intro para"/>
    <w:basedOn w:val="Normal"/>
    <w:pPr>
      <w:spacing w:after="260" w:line="240" w:lineRule="atLeast"/>
    </w:pPr>
    <w:rPr>
      <w:rFonts w:ascii="Arial" w:hAnsi="Arial"/>
      <w:b/>
      <w:lang w:eastAsia="en-US"/>
    </w:rPr>
  </w:style>
  <w:style w:type="paragraph" w:customStyle="1" w:styleId="Default">
    <w:name w:val="Default"/>
    <w:pPr>
      <w:widowControl w:val="0"/>
      <w:autoSpaceDE w:val="0"/>
      <w:autoSpaceDN w:val="0"/>
      <w:adjustRightInd w:val="0"/>
    </w:pPr>
    <w:rPr>
      <w:rFonts w:ascii="Arial" w:hAnsi="Arial" w:cs="Arial"/>
      <w:color w:val="000000"/>
      <w:sz w:val="24"/>
      <w:szCs w:val="24"/>
      <w:lang w:eastAsia="zh-TW"/>
    </w:rPr>
  </w:style>
  <w:style w:type="paragraph" w:customStyle="1" w:styleId="AIAddressText">
    <w:name w:val="AI Address Text"/>
    <w:basedOn w:val="Normal"/>
    <w:pPr>
      <w:tabs>
        <w:tab w:val="left" w:pos="567"/>
      </w:tabs>
      <w:spacing w:line="240" w:lineRule="exact"/>
    </w:pPr>
    <w:rPr>
      <w:rFonts w:ascii="Arial" w:hAnsi="Arial"/>
      <w:sz w:val="18"/>
      <w:lang w:eastAsia="en-US"/>
    </w:rPr>
  </w:style>
  <w:style w:type="paragraph" w:customStyle="1" w:styleId="AIUASecondHeading">
    <w:name w:val="AI UA Second Heading"/>
    <w:basedOn w:val="Normal"/>
    <w:pPr>
      <w:spacing w:after="120" w:line="800" w:lineRule="exact"/>
      <w:outlineLvl w:val="0"/>
    </w:pPr>
    <w:rPr>
      <w:rFonts w:ascii="Amnesty Trade Gothic" w:hAnsi="Amnesty Trade Gothic"/>
      <w:b/>
      <w:caps/>
      <w:kern w:val="28"/>
      <w:sz w:val="80"/>
      <w:szCs w:val="16"/>
      <w:lang w:eastAsia="en-US"/>
    </w:rPr>
  </w:style>
  <w:style w:type="numbering" w:customStyle="1" w:styleId="AIActionPoints">
    <w:name w:val="AI Action Points"/>
    <w:rsid w:val="00DD613B"/>
    <w:pPr>
      <w:numPr>
        <w:numId w:val="3"/>
      </w:numPr>
    </w:pPr>
  </w:style>
  <w:style w:type="paragraph" w:styleId="PlainText">
    <w:name w:val="Plain Text"/>
    <w:basedOn w:val="Normal"/>
    <w:link w:val="PlainTextChar"/>
    <w:uiPriority w:val="99"/>
    <w:unhideWhenUsed/>
    <w:rsid w:val="00DD613B"/>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DD613B"/>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vnconsular@vietnamembassy.us" TargetMode="External"/><Relationship Id="rId18" Type="http://schemas.openxmlformats.org/officeDocument/2006/relationships/hyperlink" Target="https://www.amnestyusa.org/report-urgent-actions/" TargetMode="Externa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eader" Target="header1.xml"/><Relationship Id="rId12" Type="http://schemas.openxmlformats.org/officeDocument/2006/relationships/hyperlink" Target="mailto:info@vietnamembassy.us"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guoiphatngonchinhphu@chinhphu.v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 Id="rId22"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1205</Words>
  <Characters>6874</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Missing lawyer at risk of torture: Jiang Tiangyong</vt:lpstr>
    </vt:vector>
  </TitlesOfParts>
  <Company/>
  <LinksUpToDate>false</LinksUpToDate>
  <CharactersWithSpaces>8063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iar3team</cp:lastModifiedBy>
  <cp:revision>2</cp:revision>
  <dcterms:created xsi:type="dcterms:W3CDTF">2018-03-01T15:00:00Z</dcterms:created>
  <dcterms:modified xsi:type="dcterms:W3CDTF">2018-03-01T15:00:00Z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IndexNumber">
    <vt:lpwstr>ASA 17/5219/2016</vt:lpwstr>
  </property>
  <property fmtid="{D5CDD505-2E9C-101B-9397-08002B2CF9AE}" pid="3" name="AIPublishDate">
    <vt:lpwstr>2016-11-25T00:00:00Z</vt:lpwstr>
  </property>
  <property fmtid="{D5CDD505-2E9C-101B-9397-08002B2CF9AE}" pid="4" name="AIAuthoringTeam">
    <vt:lpwstr/>
  </property>
  <property fmtid="{D5CDD505-2E9C-101B-9397-08002B2CF9AE}" pid="5" name="AINetwork">
    <vt:lpwstr/>
  </property>
  <property fmtid="{D5CDD505-2E9C-101B-9397-08002B2CF9AE}" pid="6" name="AIRegional">
    <vt:lpwstr>56;#Asia and the Pacific|53aa8b37-73f7-470f-b7ca-9cbf4cd3a04d;#63;#East Asia|13c5b168-de3f-4da1-85ac-7f08e8b205b0;#72;#China|f605dc41-0f85-4751-a1bf-364f40f5e624</vt:lpwstr>
  </property>
  <property fmtid="{D5CDD505-2E9C-101B-9397-08002B2CF9AE}" pid="7" name="AIInternalKeywords">
    <vt:lpwstr/>
  </property>
  <property fmtid="{D5CDD505-2E9C-101B-9397-08002B2CF9AE}" pid="8" name="AIOriginatingLocation">
    <vt:lpwstr/>
  </property>
  <property fmtid="{D5CDD505-2E9C-101B-9397-08002B2CF9AE}" pid="9" name="AIUnpublished">
    <vt:lpwstr>0</vt:lpwstr>
  </property>
  <property fmtid="{D5CDD505-2E9C-101B-9397-08002B2CF9AE}" pid="10" name="ContentTypeId">
    <vt:lpwstr>0x0101005256C0F7559E496EA082CF8F6651751100CF007EF0C5E14359942596E3C93B072300817260A75B7D17449287A12CC16AE7D7</vt:lpwstr>
  </property>
  <property fmtid="{D5CDD505-2E9C-101B-9397-08002B2CF9AE}" pid="11" name="AIYear">
    <vt:lpwstr>2016</vt:lpwstr>
  </property>
  <property fmtid="{D5CDD505-2E9C-101B-9397-08002B2CF9AE}" pid="12" name="ia28c1f854b34eeb95db491faddb87da">
    <vt:lpwstr/>
  </property>
  <property fmtid="{D5CDD505-2E9C-101B-9397-08002B2CF9AE}" pid="13" name="AISubclass">
    <vt:lpwstr>17</vt:lpwstr>
  </property>
  <property fmtid="{D5CDD505-2E9C-101B-9397-08002B2CF9AE}" pid="14" name="AIAuthor">
    <vt:lpwstr>Amnesty International</vt:lpwstr>
  </property>
  <property fmtid="{D5CDD505-2E9C-101B-9397-08002B2CF9AE}" pid="15" name="AINetworkNumber">
    <vt:lpwstr/>
  </property>
  <property fmtid="{D5CDD505-2E9C-101B-9397-08002B2CF9AE}" pid="16" name="AIAbstract">
    <vt:lpwstr>Beijing human rights lawyer, Jiang Tianyong, has not been heard from since 21 November when he was due to board a train to Beijing from Changsha, Hunan. He has been previously detained and is at risk of torture or other ill-treatment. </vt:lpwstr>
  </property>
  <property fmtid="{D5CDD505-2E9C-101B-9397-08002B2CF9AE}" pid="17" name="he6b7e7dc4a843afb324158a8871afd5">
    <vt:lpwstr>Disappearances|1fb1440a-64fc-4f9b-b8dd-fba06e0d4e9f;Human Rights Defenders and Activists|03c4f92e-b388-463b-94af-99df06e6c366</vt:lpwstr>
  </property>
  <property fmtid="{D5CDD505-2E9C-101B-9397-08002B2CF9AE}" pid="18" name="AIHumanRightsKeywords">
    <vt:lpwstr>17;#Disappearances|1fb1440a-64fc-4f9b-b8dd-fba06e0d4e9f;#15;#Human Rights Defenders and Activists|03c4f92e-b388-463b-94af-99df06e6c366</vt:lpwstr>
  </property>
  <property fmtid="{D5CDD505-2E9C-101B-9397-08002B2CF9AE}" pid="19" name="o8a72d748f5744ee8a4df48350870aaf">
    <vt:lpwstr>Asia and the Pacific|53aa8b37-73f7-470f-b7ca-9cbf4cd3a04d;East Asia|13c5b168-de3f-4da1-85ac-7f08e8b205b0;China|f605dc41-0f85-4751-a1bf-364f40f5e624</vt:lpwstr>
  </property>
  <property fmtid="{D5CDD505-2E9C-101B-9397-08002B2CF9AE}" pid="20" name="a670457d19b2400c9d90cb103f3801a4">
    <vt:lpwstr>Urgent Action|488748dd-8549-4231-9f2f-aa44d1c57e3f</vt:lpwstr>
  </property>
  <property fmtid="{D5CDD505-2E9C-101B-9397-08002B2CF9AE}" pid="21" name="c8c7d74dac27495f8eb400166b046354">
    <vt:lpwstr/>
  </property>
  <property fmtid="{D5CDD505-2E9C-101B-9397-08002B2CF9AE}" pid="22" name="TaxCatchAll">
    <vt:lpwstr>15;#Human Rights Defenders and Activists|03c4f92e-b388-463b-94af-99df06e6c366;#13;#Urgent Action|488748dd-8549-4231-9f2f-aa44d1c57e3f;#63;#East Asia|13c5b168-de3f-4da1-85ac-7f08e8b205b0;#56;#Asia and the Pacific|53aa8b37-73f7-470f-b7ca-9cbf4cd3a04d;#72;#C</vt:lpwstr>
  </property>
  <property fmtid="{D5CDD505-2E9C-101B-9397-08002B2CF9AE}" pid="23" name="AILanguage">
    <vt:lpwstr>English</vt:lpwstr>
  </property>
  <property fmtid="{D5CDD505-2E9C-101B-9397-08002B2CF9AE}" pid="24" name="AIProject">
    <vt:lpwstr/>
  </property>
  <property fmtid="{D5CDD505-2E9C-101B-9397-08002B2CF9AE}" pid="25" name="AIWebFriendlyTitle">
    <vt:lpwstr>Missing lawyer at risk of torture: Jiang Tiangyong</vt:lpwstr>
  </property>
  <property fmtid="{D5CDD505-2E9C-101B-9397-08002B2CF9AE}" pid="26" name="AIDocumentType">
    <vt:lpwstr>13;#Urgent Action|488748dd-8549-4231-9f2f-aa44d1c57e3f</vt:lpwstr>
  </property>
  <property fmtid="{D5CDD505-2E9C-101B-9397-08002B2CF9AE}" pid="27" name="AICampaigns">
    <vt:lpwstr/>
  </property>
  <property fmtid="{D5CDD505-2E9C-101B-9397-08002B2CF9AE}" pid="28" name="AIClass">
    <vt:lpwstr>ASA</vt:lpwstr>
  </property>
  <property fmtid="{D5CDD505-2E9C-101B-9397-08002B2CF9AE}" pid="29" name="ded7794b23544bdda3c17d2696901649">
    <vt:lpwstr>Disappearances|1fb1440a-64fc-4f9b-b8dd-fba06e0d4e9f;Human Rights Defenders and Activists|03c4f92e-b388-463b-94af-99df06e6c366</vt:lpwstr>
  </property>
  <property fmtid="{D5CDD505-2E9C-101B-9397-08002B2CF9AE}" pid="30" name="m28c21cbca294ddbb6e93c2542370cd2">
    <vt:lpwstr>Urgent Action|488748dd-8549-4231-9f2f-aa44d1c57e3f</vt:lpwstr>
  </property>
  <property fmtid="{D5CDD505-2E9C-101B-9397-08002B2CF9AE}" pid="31" name="b6128438b2834b40a4f13a9201c7e5d1">
    <vt:lpwstr/>
  </property>
  <property fmtid="{D5CDD505-2E9C-101B-9397-08002B2CF9AE}" pid="32" name="k9083824e5b14b148c1f498df06d050b">
    <vt:lpwstr>Asia and the Pacific|53aa8b37-73f7-470f-b7ca-9cbf4cd3a04d;East Asia|13c5b168-de3f-4da1-85ac-7f08e8b205b0;China|f605dc41-0f85-4751-a1bf-364f40f5e624</vt:lpwstr>
  </property>
  <property fmtid="{D5CDD505-2E9C-101B-9397-08002B2CF9AE}" pid="33" name="Order">
    <vt:lpwstr>1242100.00000000</vt:lpwstr>
  </property>
  <property fmtid="{D5CDD505-2E9C-101B-9397-08002B2CF9AE}" pid="34" name="_dlc_DocIdPersistId">
    <vt:lpwstr>1</vt:lpwstr>
  </property>
  <property fmtid="{D5CDD505-2E9C-101B-9397-08002B2CF9AE}" pid="35" name="AILanguageCode">
    <vt:lpwstr>en</vt:lpwstr>
  </property>
  <property fmtid="{D5CDD505-2E9C-101B-9397-08002B2CF9AE}" pid="36" name="AISecurityClass">
    <vt:lpwstr>Public</vt:lpwstr>
  </property>
  <property fmtid="{D5CDD505-2E9C-101B-9397-08002B2CF9AE}" pid="37" name="KSOProductBuildVer">
    <vt:lpwstr>1033-10.2.0.5978</vt:lpwstr>
  </property>
</Properties>
</file>