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1542D9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B5FBC" w:rsidRDefault="00087141" w:rsidP="001542D9">
      <w:pPr>
        <w:rPr>
          <w:rStyle w:val="AIHeadline"/>
          <w:rFonts w:cs="Arial"/>
          <w:snapToGrid w:val="0"/>
          <w:sz w:val="36"/>
          <w:szCs w:val="36"/>
        </w:rPr>
      </w:pPr>
      <w:r w:rsidRPr="000B5FBC">
        <w:rPr>
          <w:rStyle w:val="AIHeadline"/>
          <w:rFonts w:cs="Arial"/>
          <w:snapToGrid w:val="0"/>
          <w:sz w:val="36"/>
          <w:szCs w:val="36"/>
        </w:rPr>
        <w:t>turkish</w:t>
      </w:r>
      <w:r w:rsidR="00BD53B0" w:rsidRPr="000B5FBC">
        <w:rPr>
          <w:rStyle w:val="AIHeadline"/>
          <w:rFonts w:cs="Arial"/>
          <w:snapToGrid w:val="0"/>
          <w:sz w:val="36"/>
          <w:szCs w:val="36"/>
        </w:rPr>
        <w:t xml:space="preserve"> </w:t>
      </w:r>
      <w:r w:rsidR="000B5FBC" w:rsidRPr="000B5FBC">
        <w:rPr>
          <w:rStyle w:val="AIHeadline"/>
          <w:rFonts w:cs="Arial"/>
          <w:snapToGrid w:val="0"/>
          <w:sz w:val="36"/>
          <w:szCs w:val="36"/>
        </w:rPr>
        <w:t xml:space="preserve">man detained and </w:t>
      </w:r>
      <w:r w:rsidR="00BD53B0" w:rsidRPr="000B5FBC">
        <w:rPr>
          <w:rStyle w:val="AIHeadline"/>
          <w:rFonts w:cs="Arial"/>
          <w:snapToGrid w:val="0"/>
          <w:sz w:val="36"/>
          <w:szCs w:val="36"/>
        </w:rPr>
        <w:t xml:space="preserve">at risk of extradition </w:t>
      </w:r>
      <w:r w:rsidRPr="000B5FBC">
        <w:rPr>
          <w:rStyle w:val="AIHeadline"/>
          <w:rFonts w:cs="Arial"/>
          <w:snapToGrid w:val="0"/>
          <w:sz w:val="36"/>
          <w:szCs w:val="36"/>
        </w:rPr>
        <w:t xml:space="preserve"> </w:t>
      </w:r>
    </w:p>
    <w:p w:rsidR="0026766F" w:rsidRPr="00F95961" w:rsidRDefault="000161EB" w:rsidP="001542D9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Myanmar-based Turkish education professional, </w:t>
      </w:r>
      <w:r w:rsidRPr="000161EB">
        <w:rPr>
          <w:rFonts w:cs="Arial"/>
        </w:rPr>
        <w:t>M. Furkan Sökmen</w:t>
      </w:r>
      <w:r>
        <w:rPr>
          <w:rFonts w:cs="Arial"/>
        </w:rPr>
        <w:t xml:space="preserve"> </w:t>
      </w:r>
      <w:r w:rsidR="00280708">
        <w:rPr>
          <w:rFonts w:cs="Arial"/>
        </w:rPr>
        <w:t>wa</w:t>
      </w:r>
      <w:r>
        <w:rPr>
          <w:rFonts w:cs="Arial"/>
        </w:rPr>
        <w:t xml:space="preserve">s </w:t>
      </w:r>
      <w:r w:rsidR="00280708">
        <w:rPr>
          <w:rFonts w:cs="Arial"/>
        </w:rPr>
        <w:t xml:space="preserve">detained in Yangon International Airport on 24 May and last known to be in the transit area of </w:t>
      </w:r>
      <w:r w:rsidR="00A9423F">
        <w:rPr>
          <w:rFonts w:cs="Arial"/>
        </w:rPr>
        <w:t xml:space="preserve">a </w:t>
      </w:r>
      <w:r w:rsidR="00280708">
        <w:rPr>
          <w:rFonts w:cs="Arial"/>
        </w:rPr>
        <w:t xml:space="preserve">Bangkok airport. </w:t>
      </w:r>
      <w:r w:rsidR="00F2542A">
        <w:rPr>
          <w:rFonts w:cs="Arial"/>
        </w:rPr>
        <w:t xml:space="preserve">Amnesty </w:t>
      </w:r>
      <w:r w:rsidR="00A63ECD">
        <w:rPr>
          <w:rFonts w:cs="Arial"/>
        </w:rPr>
        <w:t>I</w:t>
      </w:r>
      <w:r w:rsidR="00F2542A">
        <w:rPr>
          <w:rFonts w:cs="Arial"/>
        </w:rPr>
        <w:t>nternational fears he</w:t>
      </w:r>
      <w:r w:rsidR="00280708">
        <w:rPr>
          <w:rFonts w:cs="Arial"/>
        </w:rPr>
        <w:t xml:space="preserve"> is at risk of extradition to Turkey where he</w:t>
      </w:r>
      <w:r w:rsidR="00F2542A">
        <w:rPr>
          <w:rFonts w:cs="Arial"/>
        </w:rPr>
        <w:t xml:space="preserve"> </w:t>
      </w:r>
      <w:r w:rsidR="00280708">
        <w:rPr>
          <w:rFonts w:cs="Arial"/>
        </w:rPr>
        <w:t>could face</w:t>
      </w:r>
      <w:r w:rsidR="00F2542A">
        <w:rPr>
          <w:rFonts w:cs="Arial"/>
        </w:rPr>
        <w:t xml:space="preserve"> torture or ill-treatment.</w:t>
      </w:r>
    </w:p>
    <w:p w:rsidR="00AE5DE5" w:rsidRDefault="00AE5DE5" w:rsidP="00AE5DE5">
      <w:pPr>
        <w:pStyle w:val="AIBodytext"/>
        <w:tabs>
          <w:tab w:val="clear" w:pos="567"/>
        </w:tabs>
      </w:pPr>
      <w:r w:rsidRPr="000161EB">
        <w:t>Myanmar-based</w:t>
      </w:r>
      <w:r>
        <w:t xml:space="preserve"> educational professional</w:t>
      </w:r>
      <w:r w:rsidRPr="00776AEB">
        <w:t xml:space="preserve"> </w:t>
      </w:r>
      <w:r w:rsidRPr="00063AFC">
        <w:rPr>
          <w:b/>
        </w:rPr>
        <w:t>M. Furkan Sökmen</w:t>
      </w:r>
      <w:r>
        <w:t xml:space="preserve"> and his family were detained in Yangon International Airport on 24 May while trying to board a flight to Bangkok. They were reportedly detained by Myanmar authorities for 24 hours at the airport after the Turkish government invalidated their passports. </w:t>
      </w:r>
      <w:r w:rsidRPr="00F2542A">
        <w:t>M. Furkan Sökmen</w:t>
      </w:r>
      <w:r>
        <w:t xml:space="preserve"> was forced to board a flight to Istanbul via Bangkok. He was last known to be at Suvarnabhumi International Airport in Bangkok earlier today but his current whereabouts are now unknown as a result of the authorities confiscating his phone. According to yesterday and today’s news reports, the Turkish authorities sought the extradition of </w:t>
      </w:r>
      <w:r w:rsidRPr="00776AEB">
        <w:t>M. Furkan Sökmen</w:t>
      </w:r>
      <w:r>
        <w:t xml:space="preserve"> for his alleged affiliation with a movement led by exiled cleric Fethullah </w:t>
      </w:r>
      <w:r w:rsidRPr="00063AFC">
        <w:rPr>
          <w:bCs/>
        </w:rPr>
        <w:t>Gülen</w:t>
      </w:r>
      <w:r>
        <w:t>.</w:t>
      </w:r>
      <w:bookmarkStart w:id="0" w:name="_GoBack"/>
      <w:bookmarkEnd w:id="0"/>
    </w:p>
    <w:p w:rsidR="00F2542A" w:rsidRPr="00F2542A" w:rsidRDefault="00CC1FB5" w:rsidP="001542D9">
      <w:pPr>
        <w:pStyle w:val="AITableHeading"/>
        <w:rPr>
          <w:b w:val="0"/>
          <w:bCs w:val="0"/>
          <w:lang w:eastAsia="en-US"/>
        </w:rPr>
      </w:pPr>
      <w:r>
        <w:rPr>
          <w:b w:val="0"/>
          <w:bCs w:val="0"/>
          <w:lang w:eastAsia="en-US"/>
        </w:rPr>
        <w:t>T</w:t>
      </w:r>
      <w:r w:rsidR="00F2542A" w:rsidRPr="00F2542A">
        <w:rPr>
          <w:b w:val="0"/>
          <w:bCs w:val="0"/>
          <w:lang w:eastAsia="en-US"/>
        </w:rPr>
        <w:t xml:space="preserve">he Turkish government </w:t>
      </w:r>
      <w:r>
        <w:rPr>
          <w:b w:val="0"/>
          <w:bCs w:val="0"/>
          <w:lang w:eastAsia="en-US"/>
        </w:rPr>
        <w:t>ha</w:t>
      </w:r>
      <w:r w:rsidR="00F2542A" w:rsidRPr="00F2542A">
        <w:rPr>
          <w:b w:val="0"/>
          <w:bCs w:val="0"/>
          <w:lang w:eastAsia="en-US"/>
        </w:rPr>
        <w:t>s reported</w:t>
      </w:r>
      <w:r>
        <w:rPr>
          <w:b w:val="0"/>
          <w:bCs w:val="0"/>
          <w:lang w:eastAsia="en-US"/>
        </w:rPr>
        <w:t>ly</w:t>
      </w:r>
      <w:r w:rsidR="00F2542A" w:rsidRPr="00F2542A">
        <w:rPr>
          <w:b w:val="0"/>
          <w:bCs w:val="0"/>
          <w:lang w:eastAsia="en-US"/>
        </w:rPr>
        <w:t xml:space="preserve"> pressured </w:t>
      </w:r>
      <w:r>
        <w:rPr>
          <w:b w:val="0"/>
          <w:bCs w:val="0"/>
          <w:lang w:eastAsia="en-US"/>
        </w:rPr>
        <w:t>other countries</w:t>
      </w:r>
      <w:r w:rsidR="00F2542A" w:rsidRPr="00F2542A">
        <w:rPr>
          <w:b w:val="0"/>
          <w:bCs w:val="0"/>
          <w:lang w:eastAsia="en-US"/>
        </w:rPr>
        <w:t xml:space="preserve"> to take legal action against suspected</w:t>
      </w:r>
      <w:r w:rsidR="00F2542A">
        <w:rPr>
          <w:b w:val="0"/>
          <w:bCs w:val="0"/>
          <w:lang w:eastAsia="en-US"/>
        </w:rPr>
        <w:t xml:space="preserve"> </w:t>
      </w:r>
      <w:r w:rsidR="00F2542A" w:rsidRPr="00F2542A">
        <w:rPr>
          <w:b w:val="0"/>
          <w:bCs w:val="0"/>
          <w:lang w:eastAsia="en-US"/>
        </w:rPr>
        <w:t>supporters of Fethullah Gülen, whom Turkish authorities accuse of masterminding a coup attempt against them.</w:t>
      </w:r>
    </w:p>
    <w:p w:rsidR="00F2542A" w:rsidRDefault="00F2542A" w:rsidP="001542D9">
      <w:pPr>
        <w:pStyle w:val="AITableHeading"/>
        <w:rPr>
          <w:rFonts w:cs="Arial"/>
          <w:b w:val="0"/>
          <w:bCs w:val="0"/>
          <w:lang w:eastAsia="en-US"/>
        </w:rPr>
      </w:pPr>
      <w:r>
        <w:rPr>
          <w:b w:val="0"/>
          <w:bCs w:val="0"/>
          <w:lang w:eastAsia="en-US"/>
        </w:rPr>
        <w:t>Fethullah Gülen denies th</w:t>
      </w:r>
      <w:r w:rsidRPr="00F2542A">
        <w:rPr>
          <w:b w:val="0"/>
          <w:bCs w:val="0"/>
          <w:lang w:eastAsia="en-US"/>
        </w:rPr>
        <w:t xml:space="preserve">e accusations. </w:t>
      </w:r>
      <w:r w:rsidR="00977125">
        <w:rPr>
          <w:b w:val="0"/>
          <w:bCs w:val="0"/>
          <w:lang w:eastAsia="en-US"/>
        </w:rPr>
        <w:t xml:space="preserve">Amnesty International and other organizations have collected </w:t>
      </w:r>
      <w:r w:rsidRPr="00F2542A">
        <w:rPr>
          <w:b w:val="0"/>
          <w:bCs w:val="0"/>
          <w:lang w:eastAsia="en-US"/>
        </w:rPr>
        <w:t xml:space="preserve">credible evidence of </w:t>
      </w:r>
      <w:r w:rsidR="00977125">
        <w:rPr>
          <w:b w:val="0"/>
          <w:bCs w:val="0"/>
          <w:lang w:eastAsia="en-US"/>
        </w:rPr>
        <w:t xml:space="preserve">the </w:t>
      </w:r>
      <w:r w:rsidRPr="00F2542A">
        <w:rPr>
          <w:b w:val="0"/>
          <w:bCs w:val="0"/>
          <w:lang w:eastAsia="en-US"/>
        </w:rPr>
        <w:t>arbitrary detention and torture of detainees</w:t>
      </w:r>
      <w:r>
        <w:rPr>
          <w:b w:val="0"/>
          <w:bCs w:val="0"/>
          <w:lang w:eastAsia="en-US"/>
        </w:rPr>
        <w:t xml:space="preserve"> </w:t>
      </w:r>
      <w:r w:rsidRPr="00F2542A">
        <w:rPr>
          <w:b w:val="0"/>
          <w:bCs w:val="0"/>
          <w:lang w:eastAsia="en-US"/>
        </w:rPr>
        <w:t>suspected of belonging to the Gülen movement. If</w:t>
      </w:r>
      <w:r w:rsidRPr="00177E5D">
        <w:rPr>
          <w:b w:val="0"/>
          <w:bCs w:val="0"/>
          <w:lang w:eastAsia="en-US"/>
        </w:rPr>
        <w:t xml:space="preserve"> </w:t>
      </w:r>
      <w:r w:rsidR="00977125" w:rsidRPr="00063AFC">
        <w:rPr>
          <w:b w:val="0"/>
        </w:rPr>
        <w:t>M. Furkan Sökmen</w:t>
      </w:r>
      <w:r w:rsidRPr="00F2542A">
        <w:rPr>
          <w:b w:val="0"/>
          <w:bCs w:val="0"/>
          <w:lang w:eastAsia="en-US"/>
        </w:rPr>
        <w:t xml:space="preserve"> </w:t>
      </w:r>
      <w:r w:rsidR="00977125">
        <w:rPr>
          <w:b w:val="0"/>
          <w:bCs w:val="0"/>
          <w:lang w:eastAsia="en-US"/>
        </w:rPr>
        <w:t>is returned to Turkey</w:t>
      </w:r>
      <w:r w:rsidRPr="00F2542A">
        <w:rPr>
          <w:b w:val="0"/>
          <w:bCs w:val="0"/>
          <w:lang w:eastAsia="en-US"/>
        </w:rPr>
        <w:t>, Amnesty International fears</w:t>
      </w:r>
      <w:r>
        <w:rPr>
          <w:b w:val="0"/>
          <w:bCs w:val="0"/>
          <w:lang w:eastAsia="en-US"/>
        </w:rPr>
        <w:t xml:space="preserve"> </w:t>
      </w:r>
      <w:r w:rsidR="00977125">
        <w:rPr>
          <w:b w:val="0"/>
          <w:bCs w:val="0"/>
          <w:lang w:eastAsia="en-US"/>
        </w:rPr>
        <w:t>that he would be at</w:t>
      </w:r>
      <w:r w:rsidRPr="00F2542A">
        <w:rPr>
          <w:b w:val="0"/>
          <w:bCs w:val="0"/>
          <w:lang w:eastAsia="en-US"/>
        </w:rPr>
        <w:t xml:space="preserve"> risk </w:t>
      </w:r>
      <w:r w:rsidR="00977125">
        <w:rPr>
          <w:b w:val="0"/>
          <w:bCs w:val="0"/>
          <w:lang w:eastAsia="en-US"/>
        </w:rPr>
        <w:t xml:space="preserve">of </w:t>
      </w:r>
      <w:r w:rsidRPr="00F2542A">
        <w:rPr>
          <w:b w:val="0"/>
          <w:bCs w:val="0"/>
          <w:lang w:eastAsia="en-US"/>
        </w:rPr>
        <w:t>similar ill-treatment.</w:t>
      </w:r>
    </w:p>
    <w:p w:rsidR="00F2542A" w:rsidRDefault="00F2542A" w:rsidP="001542D9">
      <w:pPr>
        <w:pStyle w:val="AITableHeading"/>
        <w:tabs>
          <w:tab w:val="clear" w:pos="567"/>
        </w:tabs>
        <w:rPr>
          <w:rFonts w:cs="Arial"/>
          <w:b w:val="0"/>
          <w:bCs w:val="0"/>
          <w:lang w:eastAsia="en-US"/>
        </w:rPr>
      </w:pPr>
    </w:p>
    <w:p w:rsidR="001542D9" w:rsidRPr="00E35808" w:rsidRDefault="001542D9" w:rsidP="001542D9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1542D9" w:rsidRPr="00E35808" w:rsidRDefault="001542D9" w:rsidP="001542D9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6766F" w:rsidRPr="00F2542A" w:rsidRDefault="00F2542A" w:rsidP="001542D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2542A">
        <w:rPr>
          <w:rFonts w:ascii="Arial" w:hAnsi="Arial" w:cs="Arial"/>
          <w:sz w:val="20"/>
          <w:szCs w:val="20"/>
        </w:rPr>
        <w:t>Urging the Thai authorities to comply with their obligations under international human rights law not to</w:t>
      </w:r>
      <w:r>
        <w:rPr>
          <w:rFonts w:ascii="Arial" w:hAnsi="Arial" w:cs="Arial"/>
          <w:sz w:val="20"/>
          <w:szCs w:val="20"/>
        </w:rPr>
        <w:t xml:space="preserve"> </w:t>
      </w:r>
      <w:r w:rsidRPr="00F2542A">
        <w:rPr>
          <w:rFonts w:ascii="Arial" w:hAnsi="Arial" w:cs="Arial"/>
          <w:sz w:val="20"/>
          <w:szCs w:val="20"/>
        </w:rPr>
        <w:t>deport, extradite or otherwise return</w:t>
      </w:r>
      <w:r>
        <w:rPr>
          <w:rFonts w:ascii="Arial" w:hAnsi="Arial" w:cs="Arial"/>
          <w:sz w:val="20"/>
          <w:szCs w:val="20"/>
        </w:rPr>
        <w:t xml:space="preserve"> </w:t>
      </w:r>
      <w:r w:rsidRPr="00F2542A">
        <w:rPr>
          <w:rFonts w:ascii="Arial" w:hAnsi="Arial" w:cs="Arial"/>
          <w:sz w:val="20"/>
          <w:szCs w:val="20"/>
        </w:rPr>
        <w:t>M. Furkan Sökmen</w:t>
      </w:r>
      <w:r>
        <w:rPr>
          <w:rFonts w:ascii="Arial" w:hAnsi="Arial" w:cs="Arial"/>
          <w:sz w:val="20"/>
          <w:szCs w:val="20"/>
        </w:rPr>
        <w:t xml:space="preserve"> to a country where he would be at risk of torture, other ill-treatment or serious human rights violations;</w:t>
      </w:r>
    </w:p>
    <w:p w:rsidR="0026766F" w:rsidRPr="00F95961" w:rsidRDefault="00F2542A" w:rsidP="001542D9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2542A">
        <w:rPr>
          <w:rFonts w:ascii="Arial" w:hAnsi="Arial" w:cs="Arial"/>
          <w:sz w:val="20"/>
          <w:szCs w:val="20"/>
        </w:rPr>
        <w:t xml:space="preserve">Expressing concern about the arbitrary manner in which </w:t>
      </w:r>
      <w:r w:rsidR="00977125" w:rsidRPr="00F2542A">
        <w:rPr>
          <w:rFonts w:ascii="Arial" w:hAnsi="Arial" w:cs="Arial"/>
          <w:sz w:val="20"/>
          <w:szCs w:val="20"/>
        </w:rPr>
        <w:t>M. Furkan Sökmen</w:t>
      </w:r>
      <w:r w:rsidRPr="00F2542A">
        <w:rPr>
          <w:rFonts w:ascii="Arial" w:hAnsi="Arial" w:cs="Arial"/>
          <w:sz w:val="20"/>
          <w:szCs w:val="20"/>
        </w:rPr>
        <w:t xml:space="preserve"> </w:t>
      </w:r>
      <w:r w:rsidR="00977125">
        <w:rPr>
          <w:rFonts w:ascii="Arial" w:hAnsi="Arial" w:cs="Arial"/>
          <w:sz w:val="20"/>
          <w:szCs w:val="20"/>
        </w:rPr>
        <w:t>has</w:t>
      </w:r>
      <w:r w:rsidRPr="00F2542A">
        <w:rPr>
          <w:rFonts w:ascii="Arial" w:hAnsi="Arial" w:cs="Arial"/>
          <w:sz w:val="20"/>
          <w:szCs w:val="20"/>
        </w:rPr>
        <w:t xml:space="preserve"> reportedly </w:t>
      </w:r>
      <w:r w:rsidR="00977125">
        <w:rPr>
          <w:rFonts w:ascii="Arial" w:hAnsi="Arial" w:cs="Arial"/>
          <w:sz w:val="20"/>
          <w:szCs w:val="20"/>
        </w:rPr>
        <w:t xml:space="preserve">been </w:t>
      </w:r>
      <w:r w:rsidRPr="00F2542A">
        <w:rPr>
          <w:rFonts w:ascii="Arial" w:hAnsi="Arial" w:cs="Arial"/>
          <w:sz w:val="20"/>
          <w:szCs w:val="20"/>
        </w:rPr>
        <w:t>detained</w:t>
      </w:r>
      <w:r>
        <w:rPr>
          <w:rFonts w:ascii="Arial" w:hAnsi="Arial" w:cs="Arial"/>
          <w:sz w:val="20"/>
          <w:szCs w:val="20"/>
        </w:rPr>
        <w:t>;</w:t>
      </w:r>
    </w:p>
    <w:p w:rsidR="0026766F" w:rsidRPr="00F2542A" w:rsidRDefault="00F2542A" w:rsidP="001542D9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Urging authorities to grant </w:t>
      </w:r>
      <w:r w:rsidR="00977125" w:rsidRPr="00F2542A">
        <w:rPr>
          <w:rFonts w:ascii="Arial" w:hAnsi="Arial" w:cs="Arial"/>
          <w:sz w:val="20"/>
          <w:szCs w:val="20"/>
        </w:rPr>
        <w:t>M. Furkan Sökmen</w:t>
      </w:r>
      <w:r w:rsidR="009771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immediate access to a lawyer and </w:t>
      </w:r>
      <w:r w:rsidRPr="00F2542A">
        <w:rPr>
          <w:rFonts w:ascii="Arial" w:hAnsi="Arial" w:cs="Arial"/>
          <w:sz w:val="20"/>
          <w:szCs w:val="20"/>
        </w:rPr>
        <w:t>reminding them that in all proceedings the most rigorous internationally recognized standards</w:t>
      </w:r>
      <w:r>
        <w:rPr>
          <w:rFonts w:ascii="Arial" w:hAnsi="Arial" w:cs="Arial"/>
          <w:sz w:val="20"/>
          <w:szCs w:val="20"/>
        </w:rPr>
        <w:t xml:space="preserve"> </w:t>
      </w:r>
      <w:r w:rsidRPr="00F2542A">
        <w:rPr>
          <w:rFonts w:ascii="Arial" w:hAnsi="Arial" w:cs="Arial"/>
          <w:sz w:val="20"/>
          <w:szCs w:val="20"/>
        </w:rPr>
        <w:t>for fair trial must be respected.</w:t>
      </w:r>
    </w:p>
    <w:p w:rsidR="0026766F" w:rsidRPr="00F95961" w:rsidRDefault="0026766F" w:rsidP="001542D9">
      <w:pPr>
        <w:pStyle w:val="AITableHeading"/>
        <w:tabs>
          <w:tab w:val="clear" w:pos="567"/>
        </w:tabs>
        <w:rPr>
          <w:rFonts w:cs="Arial"/>
        </w:rPr>
      </w:pPr>
    </w:p>
    <w:p w:rsidR="001542D9" w:rsidRDefault="001542D9" w:rsidP="001542D9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Contact these two officials by 7 July, 2017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Default="005534BC" w:rsidP="001542D9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1542D9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977125" w:rsidRPr="003C2136" w:rsidRDefault="00977125" w:rsidP="001542D9">
      <w:pPr>
        <w:pStyle w:val="AIAddressText"/>
        <w:spacing w:line="240" w:lineRule="auto"/>
        <w:rPr>
          <w:sz w:val="16"/>
          <w:u w:val="single"/>
        </w:rPr>
      </w:pPr>
      <w:r w:rsidRPr="003C2136">
        <w:rPr>
          <w:sz w:val="16"/>
          <w:u w:val="single"/>
        </w:rPr>
        <w:t xml:space="preserve">Minister of Foreign Affairs </w:t>
      </w:r>
    </w:p>
    <w:p w:rsidR="00977125" w:rsidRPr="003C2136" w:rsidRDefault="00977125" w:rsidP="001542D9">
      <w:pPr>
        <w:pStyle w:val="AIAddressText"/>
        <w:spacing w:line="240" w:lineRule="auto"/>
        <w:rPr>
          <w:sz w:val="16"/>
        </w:rPr>
      </w:pPr>
      <w:r w:rsidRPr="003C2136">
        <w:rPr>
          <w:sz w:val="16"/>
        </w:rPr>
        <w:t xml:space="preserve">Don Pramudwinai  </w:t>
      </w:r>
    </w:p>
    <w:p w:rsidR="00977125" w:rsidRPr="003C2136" w:rsidRDefault="00977125" w:rsidP="001542D9">
      <w:pPr>
        <w:pStyle w:val="AIAddressText"/>
        <w:spacing w:line="240" w:lineRule="auto"/>
        <w:rPr>
          <w:sz w:val="16"/>
        </w:rPr>
      </w:pPr>
      <w:r w:rsidRPr="003C2136">
        <w:rPr>
          <w:sz w:val="16"/>
        </w:rPr>
        <w:t xml:space="preserve">Ministry of Foreign Affairs </w:t>
      </w:r>
    </w:p>
    <w:p w:rsidR="00977125" w:rsidRPr="001542D9" w:rsidRDefault="00977125" w:rsidP="001542D9">
      <w:pPr>
        <w:pStyle w:val="AIAddressText"/>
        <w:spacing w:line="240" w:lineRule="auto"/>
        <w:rPr>
          <w:sz w:val="16"/>
        </w:rPr>
      </w:pPr>
      <w:r w:rsidRPr="003C2136">
        <w:rPr>
          <w:sz w:val="16"/>
        </w:rPr>
        <w:t xml:space="preserve">Sri </w:t>
      </w:r>
      <w:r w:rsidRPr="001542D9">
        <w:rPr>
          <w:sz w:val="16"/>
        </w:rPr>
        <w:t xml:space="preserve">Ayudhya Road  </w:t>
      </w:r>
    </w:p>
    <w:p w:rsidR="00977125" w:rsidRPr="001542D9" w:rsidRDefault="00977125" w:rsidP="001542D9">
      <w:pPr>
        <w:pStyle w:val="AIAddressText"/>
        <w:spacing w:line="240" w:lineRule="auto"/>
        <w:rPr>
          <w:sz w:val="16"/>
        </w:rPr>
      </w:pPr>
      <w:r w:rsidRPr="001542D9">
        <w:rPr>
          <w:sz w:val="16"/>
        </w:rPr>
        <w:t xml:space="preserve">Bangkok 10400, Thailand </w:t>
      </w:r>
    </w:p>
    <w:p w:rsidR="00977125" w:rsidRPr="001542D9" w:rsidRDefault="00977125" w:rsidP="001542D9">
      <w:pPr>
        <w:pStyle w:val="AIAddressText"/>
        <w:spacing w:line="240" w:lineRule="auto"/>
        <w:rPr>
          <w:sz w:val="16"/>
        </w:rPr>
      </w:pPr>
      <w:r w:rsidRPr="001542D9">
        <w:rPr>
          <w:sz w:val="16"/>
        </w:rPr>
        <w:t xml:space="preserve">Fax: +66 2643 5320 / +66 2643 5314 </w:t>
      </w:r>
    </w:p>
    <w:p w:rsidR="005534BC" w:rsidRPr="001542D9" w:rsidRDefault="00977125" w:rsidP="001542D9">
      <w:pPr>
        <w:pStyle w:val="AIAddressText"/>
        <w:spacing w:line="240" w:lineRule="auto"/>
        <w:rPr>
          <w:sz w:val="16"/>
        </w:rPr>
      </w:pPr>
      <w:r w:rsidRPr="001542D9">
        <w:rPr>
          <w:sz w:val="16"/>
        </w:rPr>
        <w:t xml:space="preserve">Email: </w:t>
      </w:r>
      <w:hyperlink r:id="rId11" w:history="1">
        <w:r w:rsidR="001542D9" w:rsidRPr="001542D9">
          <w:rPr>
            <w:rStyle w:val="Hyperlink"/>
            <w:color w:val="auto"/>
            <w:sz w:val="16"/>
          </w:rPr>
          <w:t>minister@mfa.go.th</w:t>
        </w:r>
      </w:hyperlink>
    </w:p>
    <w:p w:rsidR="00977125" w:rsidRPr="001542D9" w:rsidRDefault="007C6E49" w:rsidP="001542D9">
      <w:pPr>
        <w:pStyle w:val="AIAddressText"/>
        <w:spacing w:line="240" w:lineRule="auto"/>
        <w:rPr>
          <w:b/>
          <w:sz w:val="16"/>
        </w:rPr>
      </w:pPr>
      <w:bookmarkStart w:id="1" w:name="Text17"/>
      <w:r w:rsidRPr="001542D9">
        <w:rPr>
          <w:b/>
          <w:sz w:val="16"/>
        </w:rPr>
        <w:t>Salutation: Dear Minister</w:t>
      </w:r>
    </w:p>
    <w:p w:rsidR="001542D9" w:rsidRPr="001542D9" w:rsidRDefault="001542D9" w:rsidP="001542D9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1542D9">
        <w:rPr>
          <w:rFonts w:ascii="Arial" w:hAnsi="Arial" w:cs="Arial"/>
          <w:sz w:val="16"/>
          <w:szCs w:val="16"/>
          <w:u w:val="single"/>
        </w:rPr>
        <w:t>Ambassador Pisan Manawapat, Royal Embassy of Thailand</w:t>
      </w:r>
    </w:p>
    <w:p w:rsidR="001542D9" w:rsidRPr="001542D9" w:rsidRDefault="001542D9" w:rsidP="001542D9">
      <w:pPr>
        <w:pStyle w:val="PlainText"/>
        <w:rPr>
          <w:rFonts w:ascii="Arial" w:hAnsi="Arial" w:cs="Arial"/>
          <w:sz w:val="16"/>
          <w:szCs w:val="16"/>
        </w:rPr>
      </w:pPr>
      <w:r w:rsidRPr="001542D9">
        <w:rPr>
          <w:rFonts w:ascii="Arial" w:hAnsi="Arial" w:cs="Arial"/>
          <w:sz w:val="16"/>
          <w:szCs w:val="16"/>
        </w:rPr>
        <w:t>1024 Wisconsin Ave. N.W., Washington, DC 20007</w:t>
      </w:r>
    </w:p>
    <w:p w:rsidR="001542D9" w:rsidRPr="001542D9" w:rsidRDefault="001542D9" w:rsidP="001542D9">
      <w:pPr>
        <w:pStyle w:val="PlainText"/>
        <w:rPr>
          <w:rFonts w:ascii="Arial" w:hAnsi="Arial" w:cs="Arial"/>
          <w:sz w:val="16"/>
          <w:szCs w:val="16"/>
        </w:rPr>
      </w:pPr>
      <w:r w:rsidRPr="001542D9">
        <w:rPr>
          <w:rFonts w:ascii="Arial" w:hAnsi="Arial" w:cs="Arial"/>
          <w:sz w:val="16"/>
          <w:szCs w:val="16"/>
        </w:rPr>
        <w:t>Phone: 202 944 3600  I  Fax: 1 202 944 3611</w:t>
      </w:r>
    </w:p>
    <w:p w:rsidR="001542D9" w:rsidRPr="001542D9" w:rsidRDefault="001542D9" w:rsidP="001542D9">
      <w:pPr>
        <w:pStyle w:val="PlainText"/>
        <w:rPr>
          <w:rFonts w:ascii="Arial" w:hAnsi="Arial" w:cs="Arial"/>
          <w:sz w:val="16"/>
          <w:szCs w:val="16"/>
        </w:rPr>
      </w:pPr>
      <w:r w:rsidRPr="001542D9">
        <w:rPr>
          <w:rFonts w:ascii="Arial" w:hAnsi="Arial" w:cs="Arial"/>
          <w:sz w:val="16"/>
          <w:szCs w:val="16"/>
        </w:rPr>
        <w:t xml:space="preserve">Contact form: </w:t>
      </w:r>
      <w:hyperlink r:id="rId12" w:history="1">
        <w:r w:rsidRPr="001542D9">
          <w:rPr>
            <w:rStyle w:val="Hyperlink"/>
            <w:rFonts w:ascii="Arial" w:hAnsi="Arial" w:cs="Arial"/>
            <w:color w:val="auto"/>
            <w:sz w:val="16"/>
            <w:szCs w:val="16"/>
          </w:rPr>
          <w:t>http://thaiembdc.org/contact/</w:t>
        </w:r>
      </w:hyperlink>
    </w:p>
    <w:p w:rsidR="001542D9" w:rsidRPr="001542D9" w:rsidRDefault="001542D9" w:rsidP="001542D9">
      <w:pPr>
        <w:pStyle w:val="PlainText"/>
        <w:rPr>
          <w:rFonts w:ascii="Arial" w:hAnsi="Arial" w:cs="Arial"/>
          <w:sz w:val="16"/>
          <w:szCs w:val="16"/>
        </w:rPr>
      </w:pPr>
      <w:r w:rsidRPr="001542D9">
        <w:rPr>
          <w:rFonts w:ascii="Arial" w:hAnsi="Arial" w:cs="Arial"/>
          <w:sz w:val="16"/>
          <w:szCs w:val="16"/>
        </w:rPr>
        <w:t>Twitter: @ThaiEmbDC</w:t>
      </w:r>
    </w:p>
    <w:p w:rsidR="001542D9" w:rsidRPr="001542D9" w:rsidRDefault="001542D9" w:rsidP="001542D9">
      <w:pPr>
        <w:pStyle w:val="PlainText"/>
        <w:rPr>
          <w:rFonts w:ascii="Courier New" w:hAnsi="Courier New" w:cs="Courier New"/>
          <w:b/>
        </w:rPr>
      </w:pPr>
      <w:r w:rsidRPr="001542D9">
        <w:rPr>
          <w:rFonts w:ascii="Arial" w:hAnsi="Arial" w:cs="Arial"/>
          <w:b/>
          <w:sz w:val="16"/>
          <w:szCs w:val="16"/>
        </w:rPr>
        <w:t>Salutation: Dear Ambassador</w:t>
      </w:r>
    </w:p>
    <w:p w:rsidR="00977125" w:rsidRPr="001542D9" w:rsidRDefault="00977125" w:rsidP="001542D9">
      <w:pPr>
        <w:pStyle w:val="AIAddressText"/>
        <w:spacing w:line="240" w:lineRule="auto"/>
        <w:rPr>
          <w:sz w:val="16"/>
        </w:rPr>
      </w:pPr>
    </w:p>
    <w:bookmarkEnd w:id="1"/>
    <w:p w:rsidR="001542D9" w:rsidRPr="001542D9" w:rsidRDefault="001542D9" w:rsidP="001542D9">
      <w:pPr>
        <w:pStyle w:val="AITextSmallNoLineSpacing"/>
        <w:spacing w:line="240" w:lineRule="auto"/>
        <w:rPr>
          <w:rFonts w:cs="Arial"/>
        </w:rPr>
        <w:sectPr w:rsidR="001542D9" w:rsidRPr="001542D9" w:rsidSect="001542D9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26766F" w:rsidRPr="001542D9" w:rsidRDefault="0026766F" w:rsidP="001542D9">
      <w:pPr>
        <w:pStyle w:val="AITextSmallNoLineSpacing"/>
        <w:spacing w:line="240" w:lineRule="auto"/>
        <w:rPr>
          <w:rFonts w:cs="Arial"/>
        </w:rPr>
      </w:pPr>
    </w:p>
    <w:p w:rsidR="001542D9" w:rsidRPr="009B1268" w:rsidRDefault="001542D9" w:rsidP="001542D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1542D9" w:rsidRPr="009B1268" w:rsidRDefault="00154E47" w:rsidP="001542D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1542D9" w:rsidRPr="001542D9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1542D9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1542D9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 w:rsidR="001542D9">
        <w:rPr>
          <w:rFonts w:ascii="Arial" w:hAnsi="Arial" w:cs="Arial"/>
          <w:i/>
          <w:iCs/>
          <w:color w:val="000000"/>
          <w:sz w:val="20"/>
          <w:szCs w:val="20"/>
        </w:rPr>
        <w:t>122.17</w:t>
      </w:r>
      <w:r w:rsidR="001542D9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1542D9" w:rsidRPr="00C27E96" w:rsidRDefault="001542D9" w:rsidP="001542D9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95961" w:rsidRDefault="0026766F" w:rsidP="001542D9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0B5FBC" w:rsidRPr="000B5FBC" w:rsidRDefault="000B5FBC" w:rsidP="001542D9">
      <w:pPr>
        <w:rPr>
          <w:rStyle w:val="AIHeadline"/>
          <w:rFonts w:cs="Arial"/>
          <w:snapToGrid w:val="0"/>
          <w:sz w:val="36"/>
          <w:szCs w:val="36"/>
        </w:rPr>
      </w:pPr>
      <w:r w:rsidRPr="000B5FBC">
        <w:rPr>
          <w:rStyle w:val="AIHeadline"/>
          <w:rFonts w:cs="Arial"/>
          <w:snapToGrid w:val="0"/>
          <w:sz w:val="36"/>
          <w:szCs w:val="36"/>
        </w:rPr>
        <w:t>turkish man detai</w:t>
      </w:r>
      <w:r w:rsidR="007C6E49">
        <w:rPr>
          <w:rStyle w:val="AIHeadline"/>
          <w:rFonts w:cs="Arial"/>
          <w:snapToGrid w:val="0"/>
          <w:sz w:val="36"/>
          <w:szCs w:val="36"/>
        </w:rPr>
        <w:t>ned and at risk of extradition</w:t>
      </w:r>
    </w:p>
    <w:p w:rsidR="0026766F" w:rsidRDefault="0026766F" w:rsidP="001542D9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177E5D" w:rsidRDefault="00177E5D" w:rsidP="001542D9">
      <w:pPr>
        <w:pStyle w:val="AIAdditionalinformationtext"/>
        <w:spacing w:line="240" w:lineRule="auto"/>
      </w:pPr>
      <w:r w:rsidRPr="00177E5D">
        <w:t>Three Turkish nationals who were arbitrarily arrested and detained in Malaysia between 2 and 4 May</w:t>
      </w:r>
      <w:r w:rsidR="00661101">
        <w:t xml:space="preserve"> 2017</w:t>
      </w:r>
      <w:r w:rsidRPr="00177E5D">
        <w:t xml:space="preserve"> under the</w:t>
      </w:r>
      <w:r w:rsidR="00661101">
        <w:t xml:space="preserve"> </w:t>
      </w:r>
      <w:r w:rsidRPr="00177E5D">
        <w:t>Security Offences (Special Measures) Act (SOSMA, Malaysia’s anti-terrorism legislation) were extradited to Turkey</w:t>
      </w:r>
      <w:r>
        <w:t xml:space="preserve"> </w:t>
      </w:r>
      <w:r w:rsidRPr="00177E5D">
        <w:t>on 11 May and are now believe</w:t>
      </w:r>
      <w:r w:rsidR="00C7504B">
        <w:t>d to be in detention in Ankara.</w:t>
      </w:r>
    </w:p>
    <w:p w:rsidR="00F2542A" w:rsidRDefault="00F2542A" w:rsidP="001542D9">
      <w:pPr>
        <w:pStyle w:val="AIAdditionalinformationtext"/>
        <w:spacing w:line="240" w:lineRule="auto"/>
      </w:pPr>
      <w:r w:rsidRPr="00F2542A">
        <w:t>In 2016, an attempted coup</w:t>
      </w:r>
      <w:r w:rsidR="00977125">
        <w:t xml:space="preserve"> in Turkey</w:t>
      </w:r>
      <w:r w:rsidRPr="00F2542A">
        <w:t xml:space="preserve"> prompted a massive government crackdown on </w:t>
      </w:r>
      <w:r w:rsidR="00977125">
        <w:t xml:space="preserve">perceived political opponents by the Turkish President </w:t>
      </w:r>
      <w:r w:rsidR="00977125" w:rsidRPr="00977125">
        <w:t>Recep Tayyip Erdoğan</w:t>
      </w:r>
      <w:r w:rsidRPr="00F2542A">
        <w:t xml:space="preserve">. </w:t>
      </w:r>
      <w:r w:rsidR="004703BC">
        <w:t>A</w:t>
      </w:r>
      <w:r w:rsidR="00977125" w:rsidRPr="00F2542A">
        <w:t xml:space="preserve">uthorities </w:t>
      </w:r>
      <w:r w:rsidR="004703BC">
        <w:t xml:space="preserve">have </w:t>
      </w:r>
      <w:r w:rsidR="00977125" w:rsidRPr="00F2542A">
        <w:t>blame</w:t>
      </w:r>
      <w:r w:rsidR="004703BC">
        <w:t>d</w:t>
      </w:r>
      <w:r w:rsidR="00977125" w:rsidRPr="00F2542A">
        <w:t xml:space="preserve"> exiled cleric Fethullah Gülen for</w:t>
      </w:r>
      <w:r w:rsidR="00977125">
        <w:t xml:space="preserve"> </w:t>
      </w:r>
      <w:r w:rsidR="00977125" w:rsidRPr="00F2542A">
        <w:t>the attempted coup</w:t>
      </w:r>
      <w:r w:rsidR="004703BC">
        <w:t>, and those linked to his</w:t>
      </w:r>
      <w:r w:rsidRPr="00F2542A">
        <w:t xml:space="preserve"> movement have been the main target</w:t>
      </w:r>
      <w:r w:rsidR="00977125">
        <w:t xml:space="preserve"> of the crackdown</w:t>
      </w:r>
      <w:r w:rsidR="007C6E49">
        <w:t>.</w:t>
      </w:r>
    </w:p>
    <w:p w:rsidR="00F2542A" w:rsidRDefault="00F2542A" w:rsidP="001542D9">
      <w:pPr>
        <w:pStyle w:val="AIAdditionalinformationtext"/>
        <w:spacing w:line="240" w:lineRule="auto"/>
      </w:pPr>
      <w:r w:rsidRPr="00F2542A">
        <w:t>Following the coup attempt</w:t>
      </w:r>
      <w:r w:rsidR="004703BC">
        <w:t>,</w:t>
      </w:r>
      <w:r w:rsidRPr="00F2542A">
        <w:t xml:space="preserve"> the Turkish government announced a three-month state of emergency, since extended twice</w:t>
      </w:r>
      <w:r>
        <w:t xml:space="preserve"> </w:t>
      </w:r>
      <w:r w:rsidRPr="00F2542A">
        <w:t>derogating from a long list of articles in the International Covenant on Civil and Political Rights and the European Convention on</w:t>
      </w:r>
      <w:r w:rsidR="004703BC">
        <w:t xml:space="preserve"> </w:t>
      </w:r>
      <w:r w:rsidRPr="00F2542A">
        <w:t>Human Rights. The government passed a series of executive decrees that failed to uphold even these reduced standards. Over</w:t>
      </w:r>
      <w:r w:rsidR="004703BC">
        <w:t xml:space="preserve"> </w:t>
      </w:r>
      <w:r w:rsidRPr="00F2542A">
        <w:t>100,000 civil servants including teachers, police and military officials, doctors, judges and prosecutors were dismissed from their</w:t>
      </w:r>
      <w:r>
        <w:t xml:space="preserve"> </w:t>
      </w:r>
      <w:r w:rsidRPr="00F2542A">
        <w:t>positions on the grounds of links to a terrorist organization or threat to national security. At least 47,000 people were remanded</w:t>
      </w:r>
      <w:r>
        <w:t xml:space="preserve"> </w:t>
      </w:r>
      <w:r w:rsidRPr="00F2542A">
        <w:t>in pre-trial detention accused of links to the coup or the Gülen movement, classified by the authorities as the Fethullah Gülen</w:t>
      </w:r>
      <w:r>
        <w:t xml:space="preserve"> </w:t>
      </w:r>
      <w:r w:rsidR="007307AA">
        <w:t>Terrorist Organisation (FETÖ).</w:t>
      </w:r>
    </w:p>
    <w:p w:rsidR="00F2542A" w:rsidRDefault="00F2542A" w:rsidP="001542D9">
      <w:pPr>
        <w:rPr>
          <w:rFonts w:ascii="Arial" w:hAnsi="Arial" w:cs="Arial"/>
          <w:sz w:val="18"/>
          <w:szCs w:val="20"/>
          <w:lang w:eastAsia="en-US"/>
        </w:rPr>
      </w:pPr>
    </w:p>
    <w:p w:rsidR="0026766F" w:rsidRPr="00F95961" w:rsidRDefault="0026766F" w:rsidP="001542D9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F2542A">
        <w:rPr>
          <w:rFonts w:ascii="Arial" w:hAnsi="Arial" w:cs="Arial"/>
          <w:sz w:val="16"/>
          <w:szCs w:val="16"/>
        </w:rPr>
        <w:t xml:space="preserve"> </w:t>
      </w:r>
      <w:r w:rsidR="00F2542A" w:rsidRPr="00F2542A">
        <w:rPr>
          <w:rFonts w:ascii="Arial" w:hAnsi="Arial" w:cs="Arial"/>
          <w:sz w:val="16"/>
          <w:szCs w:val="16"/>
        </w:rPr>
        <w:t>M. Furkan Sökmen</w:t>
      </w:r>
    </w:p>
    <w:p w:rsidR="0026766F" w:rsidRPr="00F95961" w:rsidRDefault="0026766F" w:rsidP="001542D9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F2542A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1542D9">
      <w:pPr>
        <w:rPr>
          <w:rFonts w:ascii="Arial" w:hAnsi="Arial" w:cs="Arial"/>
        </w:rPr>
      </w:pPr>
    </w:p>
    <w:p w:rsidR="0026766F" w:rsidRPr="00F95961" w:rsidRDefault="0026766F" w:rsidP="001542D9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1542D9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1542D9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1542D9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1542D9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5737AD">
        <w:rPr>
          <w:rFonts w:ascii="Arial" w:hAnsi="Arial" w:cs="Arial"/>
          <w:sz w:val="16"/>
          <w:szCs w:val="16"/>
        </w:rPr>
        <w:t>122/17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5737AD" w:rsidRPr="005737AD">
        <w:rPr>
          <w:rFonts w:ascii="Arial" w:hAnsi="Arial" w:cs="Arial"/>
          <w:sz w:val="16"/>
          <w:szCs w:val="16"/>
        </w:rPr>
        <w:t>ASA 39/6374/2017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5737AD">
        <w:rPr>
          <w:rFonts w:ascii="Arial" w:hAnsi="Arial" w:cs="Arial"/>
          <w:sz w:val="16"/>
          <w:szCs w:val="16"/>
        </w:rPr>
        <w:t>26 May 2017</w:t>
      </w:r>
    </w:p>
    <w:p w:rsidR="0026766F" w:rsidRPr="00F95961" w:rsidRDefault="0026766F" w:rsidP="001542D9">
      <w:pPr>
        <w:rPr>
          <w:rFonts w:ascii="Arial" w:hAnsi="Arial" w:cs="Arial"/>
          <w:sz w:val="16"/>
          <w:szCs w:val="16"/>
        </w:rPr>
      </w:pPr>
    </w:p>
    <w:sectPr w:rsidR="0026766F" w:rsidRPr="00F95961" w:rsidSect="001542D9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52" w:rsidRDefault="00674152">
      <w:r>
        <w:separator/>
      </w:r>
    </w:p>
  </w:endnote>
  <w:endnote w:type="continuationSeparator" w:id="0">
    <w:p w:rsidR="00674152" w:rsidRDefault="0067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1542D9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2D9" w:rsidRPr="00D158C3" w:rsidRDefault="001542D9" w:rsidP="001542D9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1542D9" w:rsidRPr="00D158C3" w:rsidRDefault="001542D9" w:rsidP="001542D9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1542D9" w:rsidRPr="00D0106D" w:rsidRDefault="001542D9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52" w:rsidRDefault="00674152">
      <w:r>
        <w:separator/>
      </w:r>
    </w:p>
  </w:footnote>
  <w:footnote w:type="continuationSeparator" w:id="0">
    <w:p w:rsidR="00674152" w:rsidRDefault="00674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5737AD" w:rsidRDefault="0026766F" w:rsidP="00B4432F">
    <w:pPr>
      <w:tabs>
        <w:tab w:val="right" w:pos="10203"/>
      </w:tabs>
      <w:rPr>
        <w:rFonts w:ascii="Amnesty Trade Gothic" w:hAnsi="Amnesty Trade Gothic"/>
        <w:sz w:val="16"/>
        <w:szCs w:val="16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5737AD">
      <w:rPr>
        <w:rFonts w:ascii="Amnesty Trade Gothic" w:hAnsi="Amnesty Trade Gothic"/>
        <w:sz w:val="16"/>
        <w:szCs w:val="16"/>
      </w:rPr>
      <w:t xml:space="preserve">122/17 Index: </w:t>
    </w:r>
    <w:r w:rsidR="005737AD" w:rsidRPr="005737AD">
      <w:rPr>
        <w:rFonts w:ascii="Amnesty Trade Gothic" w:hAnsi="Amnesty Trade Gothic"/>
        <w:sz w:val="16"/>
        <w:szCs w:val="16"/>
      </w:rPr>
      <w:t>ASA 39/6374/2017</w:t>
    </w:r>
    <w:r w:rsidR="005737AD">
      <w:rPr>
        <w:rFonts w:ascii="Amnesty Trade Gothic" w:hAnsi="Amnesty Trade Gothic"/>
        <w:sz w:val="16"/>
        <w:szCs w:val="16"/>
      </w:rPr>
      <w:t xml:space="preserve"> Thailand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5737AD">
      <w:rPr>
        <w:rFonts w:ascii="Amnesty Trade Gothic" w:hAnsi="Amnesty Trade Gothic"/>
        <w:sz w:val="16"/>
        <w:szCs w:val="16"/>
      </w:rPr>
      <w:t>26 May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05D4D"/>
    <w:rsid w:val="000161EB"/>
    <w:rsid w:val="00023EE0"/>
    <w:rsid w:val="00063AFC"/>
    <w:rsid w:val="00087141"/>
    <w:rsid w:val="00087670"/>
    <w:rsid w:val="000B23F7"/>
    <w:rsid w:val="000B2853"/>
    <w:rsid w:val="000B5FBC"/>
    <w:rsid w:val="000B7003"/>
    <w:rsid w:val="000F11B8"/>
    <w:rsid w:val="00114598"/>
    <w:rsid w:val="001411BF"/>
    <w:rsid w:val="001542D9"/>
    <w:rsid w:val="00154E47"/>
    <w:rsid w:val="001624EA"/>
    <w:rsid w:val="001671E0"/>
    <w:rsid w:val="00175738"/>
    <w:rsid w:val="00177E5D"/>
    <w:rsid w:val="00181E14"/>
    <w:rsid w:val="001951FB"/>
    <w:rsid w:val="00196F3C"/>
    <w:rsid w:val="001B7B2B"/>
    <w:rsid w:val="001E0993"/>
    <w:rsid w:val="00227FCA"/>
    <w:rsid w:val="0026766F"/>
    <w:rsid w:val="0027166B"/>
    <w:rsid w:val="00280708"/>
    <w:rsid w:val="002923B7"/>
    <w:rsid w:val="002932CE"/>
    <w:rsid w:val="00310926"/>
    <w:rsid w:val="00347243"/>
    <w:rsid w:val="00382419"/>
    <w:rsid w:val="003A2A73"/>
    <w:rsid w:val="003B704D"/>
    <w:rsid w:val="003C2136"/>
    <w:rsid w:val="003D377A"/>
    <w:rsid w:val="00415A74"/>
    <w:rsid w:val="00447A7C"/>
    <w:rsid w:val="00461976"/>
    <w:rsid w:val="004703BC"/>
    <w:rsid w:val="00475586"/>
    <w:rsid w:val="00483E30"/>
    <w:rsid w:val="004B233E"/>
    <w:rsid w:val="004D19C7"/>
    <w:rsid w:val="004E6A6E"/>
    <w:rsid w:val="005040F2"/>
    <w:rsid w:val="005149A9"/>
    <w:rsid w:val="0053584A"/>
    <w:rsid w:val="005534BC"/>
    <w:rsid w:val="00560782"/>
    <w:rsid w:val="005737AD"/>
    <w:rsid w:val="005A58EB"/>
    <w:rsid w:val="005C2CBA"/>
    <w:rsid w:val="005C41FB"/>
    <w:rsid w:val="005E3947"/>
    <w:rsid w:val="005F0D06"/>
    <w:rsid w:val="005F29C5"/>
    <w:rsid w:val="00606C38"/>
    <w:rsid w:val="00661101"/>
    <w:rsid w:val="00674152"/>
    <w:rsid w:val="00681483"/>
    <w:rsid w:val="006814D6"/>
    <w:rsid w:val="006820E8"/>
    <w:rsid w:val="00684BB1"/>
    <w:rsid w:val="006A4D45"/>
    <w:rsid w:val="006C2190"/>
    <w:rsid w:val="006C3DE2"/>
    <w:rsid w:val="007179E8"/>
    <w:rsid w:val="007179FB"/>
    <w:rsid w:val="007307AA"/>
    <w:rsid w:val="00736B40"/>
    <w:rsid w:val="007479B8"/>
    <w:rsid w:val="007620A6"/>
    <w:rsid w:val="00770C93"/>
    <w:rsid w:val="0077354F"/>
    <w:rsid w:val="00776AEB"/>
    <w:rsid w:val="007903A8"/>
    <w:rsid w:val="00795D45"/>
    <w:rsid w:val="007A1959"/>
    <w:rsid w:val="007A5DA8"/>
    <w:rsid w:val="007C6E49"/>
    <w:rsid w:val="007D2933"/>
    <w:rsid w:val="007E0CAD"/>
    <w:rsid w:val="007E57A7"/>
    <w:rsid w:val="007E727C"/>
    <w:rsid w:val="007F6280"/>
    <w:rsid w:val="00815508"/>
    <w:rsid w:val="008224D0"/>
    <w:rsid w:val="008241AB"/>
    <w:rsid w:val="0086100E"/>
    <w:rsid w:val="0086363D"/>
    <w:rsid w:val="0087372A"/>
    <w:rsid w:val="00875E19"/>
    <w:rsid w:val="008C6392"/>
    <w:rsid w:val="008D37DE"/>
    <w:rsid w:val="008E48B0"/>
    <w:rsid w:val="008F64FC"/>
    <w:rsid w:val="008F7A11"/>
    <w:rsid w:val="009144AA"/>
    <w:rsid w:val="00945683"/>
    <w:rsid w:val="00946781"/>
    <w:rsid w:val="00950C7F"/>
    <w:rsid w:val="00953E71"/>
    <w:rsid w:val="00963CA3"/>
    <w:rsid w:val="00977125"/>
    <w:rsid w:val="00985339"/>
    <w:rsid w:val="00987C31"/>
    <w:rsid w:val="009971C5"/>
    <w:rsid w:val="009C0BC3"/>
    <w:rsid w:val="009D5F0B"/>
    <w:rsid w:val="009E0910"/>
    <w:rsid w:val="009F4BB3"/>
    <w:rsid w:val="00A26AD8"/>
    <w:rsid w:val="00A63ECD"/>
    <w:rsid w:val="00A9423F"/>
    <w:rsid w:val="00A962D9"/>
    <w:rsid w:val="00AD0209"/>
    <w:rsid w:val="00AE5DE5"/>
    <w:rsid w:val="00AF1E14"/>
    <w:rsid w:val="00AF4CF9"/>
    <w:rsid w:val="00B043D9"/>
    <w:rsid w:val="00B06E79"/>
    <w:rsid w:val="00B22D7A"/>
    <w:rsid w:val="00B30EB9"/>
    <w:rsid w:val="00B37CCA"/>
    <w:rsid w:val="00B4432F"/>
    <w:rsid w:val="00B543E8"/>
    <w:rsid w:val="00B60FB0"/>
    <w:rsid w:val="00B811E7"/>
    <w:rsid w:val="00B84152"/>
    <w:rsid w:val="00B84EF8"/>
    <w:rsid w:val="00B9147D"/>
    <w:rsid w:val="00BA31FC"/>
    <w:rsid w:val="00BD33A7"/>
    <w:rsid w:val="00BD53B0"/>
    <w:rsid w:val="00BE4AEB"/>
    <w:rsid w:val="00C264C5"/>
    <w:rsid w:val="00C64997"/>
    <w:rsid w:val="00C7504B"/>
    <w:rsid w:val="00C80BD4"/>
    <w:rsid w:val="00CC1FB5"/>
    <w:rsid w:val="00CE6658"/>
    <w:rsid w:val="00CF4229"/>
    <w:rsid w:val="00D0106D"/>
    <w:rsid w:val="00D03746"/>
    <w:rsid w:val="00D03C68"/>
    <w:rsid w:val="00D20DEB"/>
    <w:rsid w:val="00D63AA5"/>
    <w:rsid w:val="00D6401F"/>
    <w:rsid w:val="00D85FE8"/>
    <w:rsid w:val="00DA26D8"/>
    <w:rsid w:val="00DC5FB0"/>
    <w:rsid w:val="00DD777F"/>
    <w:rsid w:val="00DF0C26"/>
    <w:rsid w:val="00E05CC3"/>
    <w:rsid w:val="00E1128F"/>
    <w:rsid w:val="00E23769"/>
    <w:rsid w:val="00E2387F"/>
    <w:rsid w:val="00E34ED2"/>
    <w:rsid w:val="00E601DC"/>
    <w:rsid w:val="00E6735E"/>
    <w:rsid w:val="00E83155"/>
    <w:rsid w:val="00E946DE"/>
    <w:rsid w:val="00E96397"/>
    <w:rsid w:val="00E97E64"/>
    <w:rsid w:val="00EA1706"/>
    <w:rsid w:val="00EA7847"/>
    <w:rsid w:val="00EB3D70"/>
    <w:rsid w:val="00EC130D"/>
    <w:rsid w:val="00EC2C85"/>
    <w:rsid w:val="00ED61F1"/>
    <w:rsid w:val="00EE5C9E"/>
    <w:rsid w:val="00F20743"/>
    <w:rsid w:val="00F2542A"/>
    <w:rsid w:val="00F25545"/>
    <w:rsid w:val="00F54365"/>
    <w:rsid w:val="00F7781E"/>
    <w:rsid w:val="00F95961"/>
    <w:rsid w:val="00FB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53384B3-1A3F-4190-9181-21BAA253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4703B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4703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703BC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703BC"/>
    <w:rPr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470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703BC"/>
    <w:rPr>
      <w:rFonts w:ascii="Segoe UI" w:hAnsi="Segoe UI"/>
      <w:sz w:val="18"/>
      <w:lang w:val="x-none" w:eastAsia="zh-CN"/>
    </w:rPr>
  </w:style>
  <w:style w:type="paragraph" w:styleId="Revision">
    <w:name w:val="Revision"/>
    <w:hidden/>
    <w:uiPriority w:val="99"/>
    <w:semiHidden/>
    <w:rsid w:val="006A4D45"/>
    <w:rPr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rsid w:val="00B30EB9"/>
    <w:rPr>
      <w:color w:val="0563C1"/>
      <w:u w:val="single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1542D9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542D9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32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s.google.com/forms/d/e/1FAIpQLSf3RUspces4lA9Gt7Fp9GiAcojCs6fnfFOTCLli3Su6c3S8ew/viewfor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thaiembdc.org/contac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nister@mfa.go.t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iar2team</cp:lastModifiedBy>
  <cp:revision>4</cp:revision>
  <cp:lastPrinted>2017-05-30T14:04:00Z</cp:lastPrinted>
  <dcterms:created xsi:type="dcterms:W3CDTF">2017-05-26T17:51:00Z</dcterms:created>
  <dcterms:modified xsi:type="dcterms:W3CDTF">2017-05-30T14:04:00Z</dcterms:modified>
</cp:coreProperties>
</file>