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E7185A">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761313" w:rsidRDefault="0058519A" w:rsidP="00E7185A">
      <w:pPr>
        <w:rPr>
          <w:rStyle w:val="AIHeadline"/>
          <w:rFonts w:cs="Arial"/>
          <w:snapToGrid w:val="0"/>
          <w:sz w:val="34"/>
          <w:szCs w:val="34"/>
        </w:rPr>
      </w:pPr>
      <w:r w:rsidRPr="005802C3">
        <w:rPr>
          <w:rStyle w:val="AIHeadline"/>
          <w:rFonts w:cs="Arial"/>
          <w:snapToGrid w:val="0"/>
          <w:sz w:val="34"/>
          <w:szCs w:val="34"/>
        </w:rPr>
        <w:t>BLASPHEMY</w:t>
      </w:r>
      <w:r w:rsidR="00A172A2" w:rsidRPr="00C378AC">
        <w:rPr>
          <w:rStyle w:val="AIHeadline"/>
          <w:rFonts w:cs="Arial"/>
          <w:snapToGrid w:val="0"/>
          <w:sz w:val="34"/>
          <w:szCs w:val="34"/>
        </w:rPr>
        <w:t xml:space="preserve"> CONVICTION </w:t>
      </w:r>
      <w:r w:rsidR="005802C3" w:rsidRPr="00761313">
        <w:rPr>
          <w:rStyle w:val="AIHeadline"/>
          <w:rFonts w:cs="Arial"/>
          <w:snapToGrid w:val="0"/>
          <w:sz w:val="34"/>
          <w:szCs w:val="34"/>
        </w:rPr>
        <w:t>demo</w:t>
      </w:r>
      <w:r w:rsidR="00903CB4">
        <w:rPr>
          <w:rStyle w:val="AIHeadline"/>
          <w:rFonts w:cs="Arial"/>
          <w:snapToGrid w:val="0"/>
          <w:sz w:val="34"/>
          <w:szCs w:val="34"/>
        </w:rPr>
        <w:t>n</w:t>
      </w:r>
      <w:r w:rsidR="005802C3" w:rsidRPr="00761313">
        <w:rPr>
          <w:rStyle w:val="AIHeadline"/>
          <w:rFonts w:cs="Arial"/>
          <w:snapToGrid w:val="0"/>
          <w:sz w:val="34"/>
          <w:szCs w:val="34"/>
        </w:rPr>
        <w:t xml:space="preserve">strates </w:t>
      </w:r>
      <w:r w:rsidR="00A172A2" w:rsidRPr="005802C3">
        <w:rPr>
          <w:rStyle w:val="AIHeadline"/>
          <w:rFonts w:cs="Arial"/>
          <w:snapToGrid w:val="0"/>
          <w:sz w:val="34"/>
          <w:szCs w:val="34"/>
        </w:rPr>
        <w:t>INTOLERANCE</w:t>
      </w:r>
    </w:p>
    <w:p w:rsidR="0026766F" w:rsidRPr="00F95961" w:rsidRDefault="00252D7C" w:rsidP="00E7185A">
      <w:pPr>
        <w:pStyle w:val="AIintropara"/>
        <w:spacing w:line="240" w:lineRule="auto"/>
        <w:rPr>
          <w:rFonts w:cs="Arial"/>
        </w:rPr>
      </w:pPr>
      <w:r>
        <w:rPr>
          <w:rFonts w:cs="Arial"/>
        </w:rPr>
        <w:t xml:space="preserve">Christian </w:t>
      </w:r>
      <w:r w:rsidR="00661273">
        <w:rPr>
          <w:rFonts w:cs="Arial"/>
        </w:rPr>
        <w:t>Jakarta Governor</w:t>
      </w:r>
      <w:r>
        <w:rPr>
          <w:rFonts w:cs="Arial"/>
        </w:rPr>
        <w:t>,</w:t>
      </w:r>
      <w:r w:rsidR="00661273">
        <w:rPr>
          <w:rFonts w:cs="Arial"/>
        </w:rPr>
        <w:t xml:space="preserve"> ‘Ahok’</w:t>
      </w:r>
      <w:r>
        <w:rPr>
          <w:rFonts w:cs="Arial"/>
        </w:rPr>
        <w:t>,</w:t>
      </w:r>
      <w:r w:rsidR="00661273">
        <w:rPr>
          <w:rFonts w:cs="Arial"/>
        </w:rPr>
        <w:t xml:space="preserve"> </w:t>
      </w:r>
      <w:r w:rsidR="00C21CEA">
        <w:rPr>
          <w:rFonts w:cs="Arial"/>
        </w:rPr>
        <w:t>was</w:t>
      </w:r>
      <w:r w:rsidR="00661273">
        <w:rPr>
          <w:rFonts w:cs="Arial"/>
        </w:rPr>
        <w:t xml:space="preserve"> </w:t>
      </w:r>
      <w:r w:rsidR="00C21CEA">
        <w:rPr>
          <w:rFonts w:cs="Arial"/>
        </w:rPr>
        <w:t xml:space="preserve">sentenced to </w:t>
      </w:r>
      <w:r w:rsidR="00661273">
        <w:rPr>
          <w:rFonts w:cs="Arial"/>
        </w:rPr>
        <w:t>two years</w:t>
      </w:r>
      <w:r w:rsidR="00C21CEA">
        <w:rPr>
          <w:rFonts w:cs="Arial"/>
        </w:rPr>
        <w:t xml:space="preserve"> imprisonment</w:t>
      </w:r>
      <w:r w:rsidR="00661273">
        <w:rPr>
          <w:rFonts w:cs="Arial"/>
        </w:rPr>
        <w:t xml:space="preserve"> </w:t>
      </w:r>
      <w:r w:rsidR="00C21CEA">
        <w:rPr>
          <w:rFonts w:cs="Arial"/>
        </w:rPr>
        <w:t>on 9 May 2017</w:t>
      </w:r>
      <w:r>
        <w:rPr>
          <w:rFonts w:cs="Arial"/>
        </w:rPr>
        <w:t xml:space="preserve">. Convicted of </w:t>
      </w:r>
      <w:r w:rsidR="00661273">
        <w:rPr>
          <w:rFonts w:cs="Arial"/>
        </w:rPr>
        <w:t>b</w:t>
      </w:r>
      <w:r w:rsidR="00373C39">
        <w:rPr>
          <w:rFonts w:cs="Arial"/>
        </w:rPr>
        <w:t>lasphemy</w:t>
      </w:r>
      <w:r>
        <w:rPr>
          <w:rFonts w:cs="Arial"/>
        </w:rPr>
        <w:t xml:space="preserve"> against Islam,</w:t>
      </w:r>
      <w:r w:rsidR="004A0BF1">
        <w:rPr>
          <w:rFonts w:cs="Arial"/>
        </w:rPr>
        <w:t xml:space="preserve"> Amnesty International considers</w:t>
      </w:r>
      <w:r w:rsidR="00373C39">
        <w:rPr>
          <w:rFonts w:cs="Arial"/>
        </w:rPr>
        <w:t xml:space="preserve"> him to be a prisoner of conscience</w:t>
      </w:r>
      <w:r w:rsidR="00A862CF">
        <w:rPr>
          <w:rFonts w:cs="Arial"/>
        </w:rPr>
        <w:t xml:space="preserve">, who </w:t>
      </w:r>
      <w:r w:rsidR="00F25994">
        <w:t>must be immediately and unconditionally released</w:t>
      </w:r>
      <w:r w:rsidR="00373C39">
        <w:rPr>
          <w:rFonts w:cs="Arial"/>
        </w:rPr>
        <w:t>.</w:t>
      </w:r>
    </w:p>
    <w:p w:rsidR="006F57D5" w:rsidRDefault="00683A1C" w:rsidP="00E7185A">
      <w:pPr>
        <w:pStyle w:val="AITableHeading"/>
        <w:rPr>
          <w:rStyle w:val="StyleAIBodytextAsianSimSunChar"/>
          <w:rFonts w:cs="Arial"/>
          <w:b w:val="0"/>
          <w:bCs w:val="0"/>
        </w:rPr>
      </w:pPr>
      <w:r w:rsidRPr="00683A1C">
        <w:rPr>
          <w:rStyle w:val="StyleAIBodytextAsianSimSunChar"/>
          <w:rFonts w:cs="Arial"/>
          <w:b w:val="0"/>
          <w:bCs w:val="0"/>
        </w:rPr>
        <w:t xml:space="preserve">Jakarta Governor </w:t>
      </w:r>
      <w:r w:rsidRPr="00761313">
        <w:rPr>
          <w:rStyle w:val="StyleAIBodytextAsianSimSunChar"/>
          <w:rFonts w:cs="Arial"/>
          <w:bCs w:val="0"/>
        </w:rPr>
        <w:t>Basuki Tjahaja Purnama</w:t>
      </w:r>
      <w:r w:rsidRPr="00683A1C">
        <w:rPr>
          <w:rStyle w:val="StyleAIBodytextAsianSimSunChar"/>
          <w:rFonts w:cs="Arial"/>
          <w:b w:val="0"/>
          <w:bCs w:val="0"/>
        </w:rPr>
        <w:t>, better known as “Ahok”</w:t>
      </w:r>
      <w:r>
        <w:rPr>
          <w:rStyle w:val="StyleAIBodytextAsianSimSunChar"/>
          <w:rFonts w:cs="Arial"/>
          <w:b w:val="0"/>
          <w:bCs w:val="0"/>
        </w:rPr>
        <w:t xml:space="preserve">, was convicted and immediately </w:t>
      </w:r>
      <w:r w:rsidR="00C21CEA">
        <w:rPr>
          <w:rStyle w:val="StyleAIBodytextAsianSimSunChar"/>
          <w:rFonts w:cs="Arial"/>
          <w:b w:val="0"/>
          <w:bCs w:val="0"/>
        </w:rPr>
        <w:t xml:space="preserve">sentenced to </w:t>
      </w:r>
      <w:r w:rsidR="00CB31A2">
        <w:rPr>
          <w:rStyle w:val="StyleAIBodytextAsianSimSunChar"/>
          <w:rFonts w:cs="Arial"/>
          <w:b w:val="0"/>
          <w:bCs w:val="0"/>
        </w:rPr>
        <w:t>two years</w:t>
      </w:r>
      <w:r w:rsidR="005D27C1">
        <w:rPr>
          <w:rStyle w:val="StyleAIBodytextAsianSimSunChar"/>
          <w:rFonts w:cs="Arial"/>
          <w:b w:val="0"/>
          <w:bCs w:val="0"/>
        </w:rPr>
        <w:t>’</w:t>
      </w:r>
      <w:r w:rsidR="00CB31A2">
        <w:rPr>
          <w:rStyle w:val="StyleAIBodytextAsianSimSunChar"/>
          <w:rFonts w:cs="Arial"/>
          <w:b w:val="0"/>
          <w:bCs w:val="0"/>
        </w:rPr>
        <w:t xml:space="preserve"> </w:t>
      </w:r>
      <w:r w:rsidR="00C21CEA">
        <w:rPr>
          <w:rStyle w:val="StyleAIBodytextAsianSimSunChar"/>
          <w:rFonts w:cs="Arial"/>
          <w:b w:val="0"/>
          <w:bCs w:val="0"/>
        </w:rPr>
        <w:t xml:space="preserve">imprisonment </w:t>
      </w:r>
      <w:r>
        <w:rPr>
          <w:rStyle w:val="StyleAIBodytextAsianSimSunChar"/>
          <w:rFonts w:cs="Arial"/>
          <w:b w:val="0"/>
          <w:bCs w:val="0"/>
        </w:rPr>
        <w:t>on 9 May</w:t>
      </w:r>
      <w:r w:rsidR="002C751E">
        <w:rPr>
          <w:rStyle w:val="StyleAIBodytextAsianSimSunChar"/>
          <w:rFonts w:cs="Arial"/>
          <w:b w:val="0"/>
          <w:bCs w:val="0"/>
        </w:rPr>
        <w:t xml:space="preserve"> 2017</w:t>
      </w:r>
      <w:r>
        <w:rPr>
          <w:rStyle w:val="StyleAIBodytextAsianSimSunChar"/>
          <w:rFonts w:cs="Arial"/>
          <w:b w:val="0"/>
          <w:bCs w:val="0"/>
        </w:rPr>
        <w:t xml:space="preserve"> </w:t>
      </w:r>
      <w:r w:rsidR="00E73A6F">
        <w:rPr>
          <w:rStyle w:val="StyleAIBodytextAsianSimSunChar"/>
          <w:rFonts w:cs="Arial"/>
          <w:b w:val="0"/>
          <w:bCs w:val="0"/>
        </w:rPr>
        <w:t>for</w:t>
      </w:r>
      <w:r>
        <w:rPr>
          <w:rStyle w:val="StyleAIBodytextAsianSimSunChar"/>
          <w:rFonts w:cs="Arial"/>
          <w:b w:val="0"/>
          <w:bCs w:val="0"/>
        </w:rPr>
        <w:t xml:space="preserve"> </w:t>
      </w:r>
      <w:r w:rsidRPr="00683A1C">
        <w:rPr>
          <w:rStyle w:val="StyleAIBodytextAsianSimSunChar"/>
          <w:rFonts w:cs="Arial"/>
          <w:b w:val="0"/>
          <w:bCs w:val="0"/>
        </w:rPr>
        <w:t>blasphemy under Articles 156 and 156(a) of Indonesia’s Criminal Code</w:t>
      </w:r>
      <w:r w:rsidR="002C751E">
        <w:rPr>
          <w:rStyle w:val="StyleAIBodytextAsianSimSunChar"/>
          <w:rFonts w:cs="Arial"/>
          <w:b w:val="0"/>
          <w:bCs w:val="0"/>
        </w:rPr>
        <w:t>.</w:t>
      </w:r>
      <w:r w:rsidR="00754888">
        <w:rPr>
          <w:rStyle w:val="StyleAIBodytextAsianSimSunChar"/>
          <w:rFonts w:cs="Arial"/>
          <w:b w:val="0"/>
          <w:bCs w:val="0"/>
        </w:rPr>
        <w:t xml:space="preserve"> He has declared </w:t>
      </w:r>
      <w:r w:rsidR="0070460F">
        <w:rPr>
          <w:rStyle w:val="StyleAIBodytextAsianSimSunChar"/>
          <w:rFonts w:cs="Arial"/>
          <w:b w:val="0"/>
          <w:bCs w:val="0"/>
        </w:rPr>
        <w:t>that he will</w:t>
      </w:r>
      <w:r w:rsidR="00754888">
        <w:rPr>
          <w:rStyle w:val="StyleAIBodytextAsianSimSunChar"/>
          <w:rFonts w:cs="Arial"/>
          <w:b w:val="0"/>
          <w:bCs w:val="0"/>
        </w:rPr>
        <w:t xml:space="preserve"> appeal the conviction to the High Court of Jakarta.</w:t>
      </w:r>
      <w:r w:rsidR="00E73A6F">
        <w:rPr>
          <w:rStyle w:val="StyleAIBodytextAsianSimSunChar"/>
          <w:rFonts w:cs="Arial"/>
          <w:b w:val="0"/>
          <w:bCs w:val="0"/>
        </w:rPr>
        <w:t xml:space="preserve"> </w:t>
      </w:r>
      <w:r w:rsidR="004732A5">
        <w:rPr>
          <w:rStyle w:val="StyleAIBodytextAsianSimSunChar"/>
          <w:rFonts w:cs="Arial"/>
          <w:b w:val="0"/>
          <w:bCs w:val="0"/>
        </w:rPr>
        <w:t xml:space="preserve">Ahok, who is a </w:t>
      </w:r>
      <w:r w:rsidR="004732A5" w:rsidRPr="004732A5">
        <w:rPr>
          <w:rStyle w:val="StyleAIBodytextAsianSimSunChar"/>
          <w:rFonts w:cs="Arial"/>
          <w:b w:val="0"/>
          <w:bCs w:val="0"/>
        </w:rPr>
        <w:t>Christian,</w:t>
      </w:r>
      <w:r w:rsidR="004732A5">
        <w:rPr>
          <w:rStyle w:val="StyleAIBodytextAsianSimSunChar"/>
          <w:rFonts w:cs="Arial"/>
          <w:b w:val="0"/>
          <w:bCs w:val="0"/>
        </w:rPr>
        <w:t xml:space="preserve"> was accused of</w:t>
      </w:r>
      <w:r w:rsidR="00A77846">
        <w:rPr>
          <w:rStyle w:val="StyleAIBodytextAsianSimSunChar"/>
          <w:rFonts w:cs="Arial"/>
          <w:b w:val="0"/>
          <w:bCs w:val="0"/>
        </w:rPr>
        <w:t xml:space="preserve"> </w:t>
      </w:r>
      <w:r w:rsidR="0030474B">
        <w:rPr>
          <w:rStyle w:val="StyleAIBodytextAsianSimSunChar"/>
          <w:rFonts w:cs="Arial"/>
          <w:b w:val="0"/>
          <w:bCs w:val="0"/>
        </w:rPr>
        <w:t>‘</w:t>
      </w:r>
      <w:r w:rsidR="002925F8">
        <w:rPr>
          <w:rStyle w:val="StyleAIBodytextAsianSimSunChar"/>
          <w:rFonts w:cs="Arial"/>
          <w:b w:val="0"/>
          <w:bCs w:val="0"/>
        </w:rPr>
        <w:t xml:space="preserve">insulting </w:t>
      </w:r>
      <w:r w:rsidR="001E7A51">
        <w:rPr>
          <w:rStyle w:val="StyleAIBodytextAsianSimSunChar"/>
          <w:rFonts w:cs="Arial"/>
          <w:b w:val="0"/>
          <w:bCs w:val="0"/>
        </w:rPr>
        <w:t>Islam</w:t>
      </w:r>
      <w:r w:rsidR="0030474B">
        <w:rPr>
          <w:rStyle w:val="StyleAIBodytextAsianSimSunChar"/>
          <w:rFonts w:cs="Arial"/>
          <w:b w:val="0"/>
          <w:bCs w:val="0"/>
        </w:rPr>
        <w:t>’</w:t>
      </w:r>
      <w:r w:rsidR="002925F8">
        <w:rPr>
          <w:rStyle w:val="StyleAIBodytextAsianSimSunChar"/>
          <w:rFonts w:cs="Arial"/>
          <w:b w:val="0"/>
          <w:bCs w:val="0"/>
        </w:rPr>
        <w:t xml:space="preserve"> </w:t>
      </w:r>
      <w:r w:rsidR="004732A5" w:rsidRPr="004732A5">
        <w:rPr>
          <w:rStyle w:val="StyleAIBodytextAsianSimSunChar"/>
          <w:rFonts w:cs="Arial"/>
          <w:b w:val="0"/>
          <w:bCs w:val="0"/>
        </w:rPr>
        <w:t>in</w:t>
      </w:r>
      <w:r w:rsidR="004732A5">
        <w:rPr>
          <w:rStyle w:val="StyleAIBodytextAsianSimSunChar"/>
          <w:rFonts w:cs="Arial"/>
          <w:b w:val="0"/>
          <w:bCs w:val="0"/>
        </w:rPr>
        <w:t xml:space="preserve"> a video posted on the internet</w:t>
      </w:r>
      <w:r w:rsidR="002C751E" w:rsidRPr="002C751E">
        <w:rPr>
          <w:rStyle w:val="StyleAIBodytextAsianSimSunChar"/>
          <w:rFonts w:cs="Arial"/>
          <w:b w:val="0"/>
          <w:bCs w:val="0"/>
        </w:rPr>
        <w:t xml:space="preserve"> </w:t>
      </w:r>
      <w:r w:rsidR="002C751E">
        <w:rPr>
          <w:rStyle w:val="StyleAIBodytextAsianSimSunChar"/>
          <w:rFonts w:cs="Arial"/>
          <w:b w:val="0"/>
          <w:bCs w:val="0"/>
        </w:rPr>
        <w:t>after he announced publicly that he would re-run as the Governor of Jakarta candidate in the 2017 election.</w:t>
      </w:r>
    </w:p>
    <w:p w:rsidR="006F57D5" w:rsidRDefault="006F57D5" w:rsidP="00E7185A">
      <w:pPr>
        <w:pStyle w:val="AITableHeading"/>
        <w:rPr>
          <w:rStyle w:val="StyleAIBodytextAsianSimSunChar"/>
          <w:rFonts w:cs="Arial"/>
          <w:b w:val="0"/>
          <w:bCs w:val="0"/>
        </w:rPr>
      </w:pPr>
    </w:p>
    <w:p w:rsidR="00E07726" w:rsidRDefault="002C751E" w:rsidP="00E7185A">
      <w:pPr>
        <w:pStyle w:val="AITableHeading"/>
        <w:tabs>
          <w:tab w:val="clear" w:pos="567"/>
        </w:tabs>
        <w:rPr>
          <w:rStyle w:val="StyleAIBodytextAsianSimSunChar"/>
          <w:rFonts w:cs="Arial"/>
          <w:b w:val="0"/>
          <w:bCs w:val="0"/>
        </w:rPr>
      </w:pPr>
      <w:r>
        <w:rPr>
          <w:rStyle w:val="StyleAIBodytextAsianSimSunChar"/>
          <w:rFonts w:cs="Arial"/>
          <w:b w:val="0"/>
          <w:bCs w:val="0"/>
        </w:rPr>
        <w:t>The</w:t>
      </w:r>
      <w:r w:rsidRPr="004732A5">
        <w:rPr>
          <w:rStyle w:val="StyleAIBodytextAsianSimSunChar"/>
          <w:rFonts w:cs="Arial"/>
          <w:b w:val="0"/>
          <w:bCs w:val="0"/>
        </w:rPr>
        <w:t xml:space="preserve"> video was harshly criticized by many </w:t>
      </w:r>
      <w:r w:rsidR="006F57D5">
        <w:rPr>
          <w:rStyle w:val="StyleAIBodytextAsianSimSunChar"/>
          <w:rFonts w:cs="Arial"/>
          <w:b w:val="0"/>
          <w:bCs w:val="0"/>
        </w:rPr>
        <w:t>hard</w:t>
      </w:r>
      <w:r w:rsidR="00796C37">
        <w:rPr>
          <w:rStyle w:val="StyleAIBodytextAsianSimSunChar"/>
          <w:rFonts w:cs="Arial"/>
          <w:b w:val="0"/>
          <w:bCs w:val="0"/>
        </w:rPr>
        <w:t>-</w:t>
      </w:r>
      <w:r w:rsidR="006F57D5">
        <w:rPr>
          <w:rStyle w:val="StyleAIBodytextAsianSimSunChar"/>
          <w:rFonts w:cs="Arial"/>
          <w:b w:val="0"/>
          <w:bCs w:val="0"/>
        </w:rPr>
        <w:t>line religious</w:t>
      </w:r>
      <w:r w:rsidRPr="004732A5">
        <w:rPr>
          <w:rStyle w:val="StyleAIBodytextAsianSimSunChar"/>
          <w:rFonts w:cs="Arial"/>
          <w:b w:val="0"/>
          <w:bCs w:val="0"/>
        </w:rPr>
        <w:t xml:space="preserve"> groups and generated nationwi</w:t>
      </w:r>
      <w:r>
        <w:rPr>
          <w:rStyle w:val="StyleAIBodytextAsianSimSunChar"/>
          <w:rFonts w:cs="Arial"/>
          <w:b w:val="0"/>
          <w:bCs w:val="0"/>
        </w:rPr>
        <w:t xml:space="preserve">de mass </w:t>
      </w:r>
      <w:r w:rsidRPr="004732A5">
        <w:rPr>
          <w:rStyle w:val="StyleAIBodytextAsianSimSunChar"/>
          <w:rFonts w:cs="Arial"/>
          <w:b w:val="0"/>
          <w:bCs w:val="0"/>
        </w:rPr>
        <w:t xml:space="preserve">demonstrations </w:t>
      </w:r>
      <w:r>
        <w:rPr>
          <w:rStyle w:val="StyleAIBodytextAsianSimSunChar"/>
          <w:rFonts w:cs="Arial"/>
          <w:b w:val="0"/>
          <w:bCs w:val="0"/>
        </w:rPr>
        <w:t xml:space="preserve">between </w:t>
      </w:r>
      <w:r w:rsidRPr="004732A5">
        <w:rPr>
          <w:rStyle w:val="StyleAIBodytextAsianSimSunChar"/>
          <w:rFonts w:cs="Arial"/>
          <w:b w:val="0"/>
          <w:bCs w:val="0"/>
        </w:rPr>
        <w:t xml:space="preserve">November </w:t>
      </w:r>
      <w:r>
        <w:rPr>
          <w:rStyle w:val="StyleAIBodytextAsianSimSunChar"/>
          <w:rFonts w:cs="Arial"/>
          <w:b w:val="0"/>
          <w:bCs w:val="0"/>
        </w:rPr>
        <w:t>2016 and May 2017</w:t>
      </w:r>
      <w:r w:rsidR="00A862CF">
        <w:rPr>
          <w:rStyle w:val="StyleAIBodytextAsianSimSunChar"/>
          <w:rFonts w:cs="Arial"/>
          <w:b w:val="0"/>
          <w:bCs w:val="0"/>
        </w:rPr>
        <w:t>,</w:t>
      </w:r>
      <w:r>
        <w:rPr>
          <w:rStyle w:val="StyleAIBodytextAsianSimSunChar"/>
          <w:rFonts w:cs="Arial"/>
          <w:b w:val="0"/>
          <w:bCs w:val="0"/>
        </w:rPr>
        <w:t xml:space="preserve"> </w:t>
      </w:r>
      <w:r w:rsidRPr="004732A5">
        <w:rPr>
          <w:rStyle w:val="StyleAIBodytextAsianSimSunChar"/>
          <w:rFonts w:cs="Arial"/>
          <w:b w:val="0"/>
          <w:bCs w:val="0"/>
        </w:rPr>
        <w:t>calling for him to be charged with defamation of Islam.</w:t>
      </w:r>
    </w:p>
    <w:p w:rsidR="004A0BF1" w:rsidRDefault="004A0BF1" w:rsidP="00E7185A">
      <w:pPr>
        <w:pStyle w:val="AITableHeading"/>
        <w:tabs>
          <w:tab w:val="clear" w:pos="567"/>
        </w:tabs>
        <w:rPr>
          <w:rStyle w:val="StyleAIBodytextAsianSimSunChar"/>
          <w:rFonts w:cs="Arial"/>
          <w:b w:val="0"/>
          <w:bCs w:val="0"/>
        </w:rPr>
      </w:pPr>
    </w:p>
    <w:p w:rsidR="004A0BF1" w:rsidRDefault="004A0BF1" w:rsidP="00E7185A">
      <w:pPr>
        <w:pStyle w:val="AITableHeading"/>
        <w:tabs>
          <w:tab w:val="clear" w:pos="567"/>
        </w:tabs>
        <w:rPr>
          <w:rStyle w:val="StyleAIBodytextAsianSimSunChar"/>
          <w:rFonts w:cs="Arial"/>
          <w:b w:val="0"/>
          <w:bCs w:val="0"/>
        </w:rPr>
      </w:pPr>
      <w:r w:rsidRPr="004A0BF1">
        <w:rPr>
          <w:rStyle w:val="StyleAIBodytextAsianSimSunChar"/>
          <w:rFonts w:cs="Arial"/>
          <w:b w:val="0"/>
          <w:bCs w:val="0"/>
        </w:rPr>
        <w:t xml:space="preserve">The blasphemy provisions in Articles 156 and 156(a) of the Criminal Code criminalize “any person who in public deliberately expresses his/her feelings or engages in actions that in principle is hostile and considered as abuse or defamation of a religion embraced in Indonesia”. </w:t>
      </w:r>
      <w:r w:rsidR="005E0318">
        <w:rPr>
          <w:rFonts w:cs="Arial"/>
          <w:b w:val="0"/>
          <w:bCs w:val="0"/>
          <w:lang w:eastAsia="en-US"/>
        </w:rPr>
        <w:t>The law has been</w:t>
      </w:r>
      <w:r w:rsidR="005E0318" w:rsidRPr="005E0318">
        <w:rPr>
          <w:rFonts w:cs="Arial"/>
          <w:b w:val="0"/>
          <w:bCs w:val="0"/>
          <w:lang w:eastAsia="en-US"/>
        </w:rPr>
        <w:t xml:space="preserve"> used to prosecute and imprison people for as long as five years simply because they have peacefully exercised their right to freedom of expression or to freedom of thought, conscience or religion, which are protected under international human rights </w:t>
      </w:r>
      <w:r w:rsidR="002925F8">
        <w:rPr>
          <w:rFonts w:cs="Arial"/>
          <w:b w:val="0"/>
          <w:bCs w:val="0"/>
          <w:lang w:eastAsia="en-US"/>
        </w:rPr>
        <w:t>treaties to which Indonesia is a state party</w:t>
      </w:r>
      <w:r w:rsidR="005E0318" w:rsidRPr="005E0318">
        <w:rPr>
          <w:rFonts w:cs="Arial"/>
          <w:b w:val="0"/>
          <w:bCs w:val="0"/>
          <w:lang w:eastAsia="en-US"/>
        </w:rPr>
        <w:t>.</w:t>
      </w:r>
    </w:p>
    <w:p w:rsidR="0058519A" w:rsidRDefault="0058519A" w:rsidP="00E7185A">
      <w:pPr>
        <w:pStyle w:val="AITableHeading"/>
        <w:tabs>
          <w:tab w:val="clear" w:pos="567"/>
        </w:tabs>
        <w:rPr>
          <w:rFonts w:cs="Arial"/>
          <w:lang w:eastAsia="en-US"/>
        </w:rPr>
      </w:pPr>
    </w:p>
    <w:p w:rsidR="004A0BF1" w:rsidRPr="005802C3" w:rsidRDefault="0058519A" w:rsidP="00E7185A">
      <w:pPr>
        <w:pStyle w:val="AITableHeading"/>
        <w:tabs>
          <w:tab w:val="clear" w:pos="567"/>
        </w:tabs>
        <w:rPr>
          <w:rStyle w:val="StyleAIBodytextAsianSimSunChar"/>
          <w:rFonts w:cs="Arial"/>
          <w:b w:val="0"/>
        </w:rPr>
      </w:pPr>
      <w:r w:rsidRPr="00761313">
        <w:rPr>
          <w:rFonts w:cs="Arial"/>
          <w:b w:val="0"/>
          <w:lang w:eastAsia="en-US"/>
        </w:rPr>
        <w:t xml:space="preserve">Ahok is the fourth person </w:t>
      </w:r>
      <w:r w:rsidR="00A862CF">
        <w:rPr>
          <w:rFonts w:cs="Arial"/>
          <w:b w:val="0"/>
          <w:lang w:eastAsia="en-US"/>
        </w:rPr>
        <w:t xml:space="preserve">in Indonesia </w:t>
      </w:r>
      <w:r w:rsidRPr="00761313">
        <w:rPr>
          <w:rFonts w:cs="Arial"/>
          <w:b w:val="0"/>
          <w:lang w:eastAsia="en-US"/>
        </w:rPr>
        <w:t>to be convicted of blasphemy in 2017, following the conviction of three members of a now disbanded religious minority group, known as ‘Gafatar’ (the Fajar Nusantara Movement). Ahmad Mushaddeq, Mahful Muis Tumanurung, and Andry Cahya were convicted for blasphemy by the East Jakarta District Court on 7 March 2017.</w:t>
      </w:r>
    </w:p>
    <w:p w:rsidR="00E07726" w:rsidRDefault="00E07726" w:rsidP="00E7185A">
      <w:pPr>
        <w:pStyle w:val="AITableHeading"/>
        <w:tabs>
          <w:tab w:val="clear" w:pos="567"/>
        </w:tabs>
        <w:rPr>
          <w:rStyle w:val="StyleAIBodytextAsianSimSunChar"/>
          <w:rFonts w:cs="Arial"/>
          <w:b w:val="0"/>
          <w:bCs w:val="0"/>
        </w:rPr>
      </w:pPr>
    </w:p>
    <w:p w:rsidR="00E7185A" w:rsidRPr="00E35808" w:rsidRDefault="00E7185A" w:rsidP="00E7185A">
      <w:pPr>
        <w:rPr>
          <w:rFonts w:ascii="Arial" w:eastAsia="Calibri" w:hAnsi="Arial" w:cs="Arial"/>
          <w:b/>
          <w:sz w:val="20"/>
          <w:szCs w:val="20"/>
        </w:rPr>
      </w:pPr>
      <w:r w:rsidRPr="00E35808">
        <w:rPr>
          <w:rFonts w:ascii="Arial" w:eastAsia="Calibri" w:hAnsi="Arial" w:cs="Arial"/>
          <w:b/>
          <w:sz w:val="20"/>
          <w:szCs w:val="20"/>
        </w:rPr>
        <w:t>1) TAKE ACTION</w:t>
      </w:r>
    </w:p>
    <w:p w:rsidR="00E7185A" w:rsidRPr="00E35808" w:rsidRDefault="00E7185A" w:rsidP="00E7185A">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F95961" w:rsidRDefault="002C751E" w:rsidP="00E7185A">
      <w:pPr>
        <w:numPr>
          <w:ilvl w:val="0"/>
          <w:numId w:val="2"/>
        </w:numPr>
        <w:rPr>
          <w:rFonts w:ascii="Arial" w:hAnsi="Arial" w:cs="Arial"/>
          <w:sz w:val="20"/>
          <w:szCs w:val="20"/>
        </w:rPr>
      </w:pPr>
      <w:r>
        <w:rPr>
          <w:rFonts w:ascii="Arial" w:hAnsi="Arial" w:cs="Arial"/>
          <w:sz w:val="20"/>
          <w:szCs w:val="20"/>
        </w:rPr>
        <w:t>I</w:t>
      </w:r>
      <w:r w:rsidR="004A0BF1" w:rsidRPr="004A0BF1">
        <w:rPr>
          <w:rFonts w:ascii="Arial" w:hAnsi="Arial" w:cs="Arial"/>
          <w:sz w:val="20"/>
          <w:szCs w:val="20"/>
        </w:rPr>
        <w:t>mmediately and unconditionally release</w:t>
      </w:r>
      <w:r w:rsidR="004A0BF1">
        <w:rPr>
          <w:rFonts w:ascii="Arial" w:hAnsi="Arial" w:cs="Arial"/>
          <w:sz w:val="20"/>
          <w:szCs w:val="20"/>
        </w:rPr>
        <w:t xml:space="preserve"> </w:t>
      </w:r>
      <w:r w:rsidR="004A0BF1" w:rsidRPr="004A0BF1">
        <w:rPr>
          <w:rFonts w:ascii="Arial" w:hAnsi="Arial" w:cs="Arial"/>
          <w:sz w:val="20"/>
          <w:szCs w:val="20"/>
        </w:rPr>
        <w:t>Basuki Tjahaja Purnama</w:t>
      </w:r>
      <w:r w:rsidR="00A862CF">
        <w:rPr>
          <w:rFonts w:ascii="Arial" w:hAnsi="Arial" w:cs="Arial"/>
          <w:sz w:val="20"/>
          <w:szCs w:val="20"/>
        </w:rPr>
        <w:t xml:space="preserve"> (Ahok)</w:t>
      </w:r>
      <w:r w:rsidR="00373C39">
        <w:rPr>
          <w:rFonts w:ascii="Arial" w:hAnsi="Arial" w:cs="Arial"/>
          <w:sz w:val="20"/>
          <w:szCs w:val="20"/>
        </w:rPr>
        <w:t xml:space="preserve"> and all other individuals who have been convicted </w:t>
      </w:r>
      <w:r w:rsidR="00A862CF">
        <w:rPr>
          <w:rFonts w:ascii="Arial" w:hAnsi="Arial" w:cs="Arial"/>
          <w:sz w:val="20"/>
          <w:szCs w:val="20"/>
        </w:rPr>
        <w:t>o</w:t>
      </w:r>
      <w:r w:rsidR="00373C39">
        <w:rPr>
          <w:rFonts w:ascii="Arial" w:hAnsi="Arial" w:cs="Arial"/>
          <w:sz w:val="20"/>
          <w:szCs w:val="20"/>
        </w:rPr>
        <w:t>f blasphem</w:t>
      </w:r>
      <w:bookmarkStart w:id="0" w:name="_GoBack"/>
      <w:bookmarkEnd w:id="0"/>
      <w:r w:rsidR="00373C39">
        <w:rPr>
          <w:rFonts w:ascii="Arial" w:hAnsi="Arial" w:cs="Arial"/>
          <w:sz w:val="20"/>
          <w:szCs w:val="20"/>
        </w:rPr>
        <w:t>y</w:t>
      </w:r>
      <w:r w:rsidR="004A0BF1">
        <w:rPr>
          <w:rFonts w:ascii="Arial" w:hAnsi="Arial" w:cs="Arial"/>
          <w:sz w:val="20"/>
          <w:szCs w:val="20"/>
        </w:rPr>
        <w:t>;</w:t>
      </w:r>
    </w:p>
    <w:p w:rsidR="0026766F" w:rsidRDefault="002C751E" w:rsidP="00E7185A">
      <w:pPr>
        <w:numPr>
          <w:ilvl w:val="0"/>
          <w:numId w:val="4"/>
        </w:numPr>
        <w:rPr>
          <w:rFonts w:ascii="Arial" w:hAnsi="Arial" w:cs="Arial"/>
          <w:sz w:val="20"/>
          <w:szCs w:val="20"/>
        </w:rPr>
      </w:pPr>
      <w:r>
        <w:rPr>
          <w:rFonts w:ascii="Arial" w:hAnsi="Arial" w:cs="Arial"/>
          <w:sz w:val="20"/>
          <w:szCs w:val="20"/>
        </w:rPr>
        <w:t>R</w:t>
      </w:r>
      <w:r w:rsidR="004A0BF1" w:rsidRPr="004A0BF1">
        <w:rPr>
          <w:rFonts w:ascii="Arial" w:hAnsi="Arial" w:cs="Arial"/>
          <w:sz w:val="20"/>
          <w:szCs w:val="20"/>
        </w:rPr>
        <w:t xml:space="preserve">epeal </w:t>
      </w:r>
      <w:r w:rsidR="001E7A51">
        <w:rPr>
          <w:rFonts w:ascii="Arial" w:hAnsi="Arial" w:cs="Arial"/>
          <w:sz w:val="20"/>
          <w:szCs w:val="20"/>
        </w:rPr>
        <w:t xml:space="preserve">or amend </w:t>
      </w:r>
      <w:r w:rsidR="004A0BF1" w:rsidRPr="004A0BF1">
        <w:rPr>
          <w:rFonts w:ascii="Arial" w:hAnsi="Arial" w:cs="Arial"/>
          <w:sz w:val="20"/>
          <w:szCs w:val="20"/>
        </w:rPr>
        <w:t xml:space="preserve">all </w:t>
      </w:r>
      <w:r w:rsidR="00F25994">
        <w:rPr>
          <w:rFonts w:ascii="Arial" w:hAnsi="Arial" w:cs="Arial"/>
          <w:sz w:val="20"/>
          <w:szCs w:val="20"/>
        </w:rPr>
        <w:t xml:space="preserve">blasphemy </w:t>
      </w:r>
      <w:r w:rsidR="004A0BF1" w:rsidRPr="004A0BF1">
        <w:rPr>
          <w:rFonts w:ascii="Arial" w:hAnsi="Arial" w:cs="Arial"/>
          <w:sz w:val="20"/>
          <w:szCs w:val="20"/>
        </w:rPr>
        <w:t xml:space="preserve">provisions set out in laws and regulations which </w:t>
      </w:r>
      <w:r w:rsidR="002925F8">
        <w:rPr>
          <w:rFonts w:ascii="Arial" w:hAnsi="Arial" w:cs="Arial"/>
          <w:sz w:val="20"/>
          <w:szCs w:val="20"/>
        </w:rPr>
        <w:t>violate</w:t>
      </w:r>
      <w:r w:rsidR="004A0BF1" w:rsidRPr="004A0BF1">
        <w:rPr>
          <w:rFonts w:ascii="Arial" w:hAnsi="Arial" w:cs="Arial"/>
          <w:sz w:val="20"/>
          <w:szCs w:val="20"/>
        </w:rPr>
        <w:t xml:space="preserve"> the right</w:t>
      </w:r>
      <w:r w:rsidR="002925F8">
        <w:rPr>
          <w:rFonts w:ascii="Arial" w:hAnsi="Arial" w:cs="Arial"/>
          <w:sz w:val="20"/>
          <w:szCs w:val="20"/>
        </w:rPr>
        <w:t>s</w:t>
      </w:r>
      <w:r w:rsidR="004A0BF1" w:rsidRPr="004A0BF1">
        <w:rPr>
          <w:rFonts w:ascii="Arial" w:hAnsi="Arial" w:cs="Arial"/>
          <w:sz w:val="20"/>
          <w:szCs w:val="20"/>
        </w:rPr>
        <w:t xml:space="preserve"> to freedom of expression and thought, conscience and religion</w:t>
      </w:r>
      <w:r w:rsidR="00796C37">
        <w:rPr>
          <w:rFonts w:ascii="Arial" w:hAnsi="Arial" w:cs="Arial"/>
          <w:sz w:val="20"/>
          <w:szCs w:val="20"/>
        </w:rPr>
        <w:t>;</w:t>
      </w:r>
    </w:p>
    <w:p w:rsidR="00796C37" w:rsidRPr="00373C39" w:rsidRDefault="00796C37" w:rsidP="00E7185A">
      <w:pPr>
        <w:numPr>
          <w:ilvl w:val="0"/>
          <w:numId w:val="4"/>
        </w:numPr>
        <w:rPr>
          <w:rFonts w:ascii="Arial" w:hAnsi="Arial" w:cs="Arial"/>
          <w:sz w:val="20"/>
          <w:szCs w:val="20"/>
        </w:rPr>
      </w:pPr>
      <w:r>
        <w:rPr>
          <w:rFonts w:ascii="Arial" w:hAnsi="Arial" w:cs="Arial"/>
          <w:sz w:val="20"/>
          <w:szCs w:val="20"/>
        </w:rPr>
        <w:t>Take steps to ensure that judges and prosecutors are informed of Indonesia’s human rights obligations and the need for the interpretation and application</w:t>
      </w:r>
      <w:r w:rsidR="005D6927">
        <w:rPr>
          <w:rFonts w:ascii="Arial" w:hAnsi="Arial" w:cs="Arial"/>
          <w:sz w:val="20"/>
          <w:szCs w:val="20"/>
        </w:rPr>
        <w:t xml:space="preserve"> of national law</w:t>
      </w:r>
      <w:r>
        <w:rPr>
          <w:rFonts w:ascii="Arial" w:hAnsi="Arial" w:cs="Arial"/>
          <w:sz w:val="20"/>
          <w:szCs w:val="20"/>
        </w:rPr>
        <w:t xml:space="preserve"> to be consistent with them.</w:t>
      </w:r>
    </w:p>
    <w:p w:rsidR="0026766F" w:rsidRPr="00F95961" w:rsidRDefault="0026766F" w:rsidP="00E7185A">
      <w:pPr>
        <w:pStyle w:val="AITableHeading"/>
        <w:tabs>
          <w:tab w:val="clear" w:pos="567"/>
        </w:tabs>
        <w:rPr>
          <w:rFonts w:cs="Arial"/>
        </w:rPr>
      </w:pPr>
    </w:p>
    <w:p w:rsidR="00E7185A" w:rsidRDefault="00E7185A" w:rsidP="00E7185A">
      <w:pPr>
        <w:rPr>
          <w:rFonts w:ascii="Arial" w:eastAsia="Calibri" w:hAnsi="Arial" w:cs="Arial"/>
          <w:b/>
          <w:sz w:val="20"/>
          <w:szCs w:val="20"/>
        </w:rPr>
      </w:pPr>
      <w:r>
        <w:rPr>
          <w:rFonts w:ascii="Arial" w:eastAsia="Calibri" w:hAnsi="Arial" w:cs="Arial"/>
          <w:b/>
          <w:sz w:val="20"/>
          <w:szCs w:val="20"/>
        </w:rPr>
        <w:t>C</w:t>
      </w:r>
      <w:r>
        <w:rPr>
          <w:rFonts w:ascii="Arial" w:eastAsia="Calibri" w:hAnsi="Arial" w:cs="Arial"/>
          <w:b/>
          <w:sz w:val="20"/>
          <w:szCs w:val="20"/>
        </w:rPr>
        <w:t>ontact these two officials by 22 June</w:t>
      </w:r>
      <w:r>
        <w:rPr>
          <w:rFonts w:ascii="Arial" w:eastAsia="Calibri" w:hAnsi="Arial" w:cs="Arial"/>
          <w:b/>
          <w:sz w:val="20"/>
          <w:szCs w:val="20"/>
        </w:rPr>
        <w:t>, 2017</w:t>
      </w:r>
      <w:r w:rsidRPr="00E35808">
        <w:rPr>
          <w:rFonts w:ascii="Arial" w:eastAsia="Calibri" w:hAnsi="Arial" w:cs="Arial"/>
          <w:b/>
          <w:sz w:val="20"/>
          <w:szCs w:val="20"/>
        </w:rPr>
        <w:t>:</w:t>
      </w:r>
    </w:p>
    <w:p w:rsidR="005534BC" w:rsidRDefault="005534BC" w:rsidP="00E7185A">
      <w:pPr>
        <w:pStyle w:val="AIAddressText"/>
        <w:tabs>
          <w:tab w:val="clear" w:pos="567"/>
        </w:tabs>
        <w:spacing w:line="240" w:lineRule="auto"/>
        <w:rPr>
          <w:rFonts w:cs="Arial"/>
          <w:sz w:val="16"/>
          <w:szCs w:val="16"/>
        </w:rPr>
        <w:sectPr w:rsidR="005534BC" w:rsidSect="00E7185A">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D67438" w:rsidRPr="003A5D44" w:rsidRDefault="00D67438" w:rsidP="00E7185A">
      <w:pPr>
        <w:pStyle w:val="AIAddressText"/>
        <w:spacing w:line="240" w:lineRule="auto"/>
        <w:rPr>
          <w:rFonts w:cs="Arial"/>
          <w:sz w:val="16"/>
          <w:szCs w:val="16"/>
          <w:u w:val="single"/>
        </w:rPr>
      </w:pPr>
      <w:r w:rsidRPr="003A5D44">
        <w:rPr>
          <w:rFonts w:cs="Arial"/>
          <w:sz w:val="16"/>
          <w:szCs w:val="16"/>
          <w:u w:val="single"/>
        </w:rPr>
        <w:t>Chief of the High Court of Jakarta</w:t>
      </w:r>
    </w:p>
    <w:p w:rsidR="00D67438" w:rsidRPr="00D67438" w:rsidRDefault="00D67438" w:rsidP="00E7185A">
      <w:pPr>
        <w:pStyle w:val="AIAddressText"/>
        <w:spacing w:line="240" w:lineRule="auto"/>
        <w:rPr>
          <w:rFonts w:cs="Arial"/>
          <w:sz w:val="16"/>
          <w:szCs w:val="16"/>
        </w:rPr>
      </w:pPr>
      <w:r w:rsidRPr="00D67438">
        <w:rPr>
          <w:rFonts w:cs="Arial"/>
          <w:sz w:val="16"/>
          <w:szCs w:val="16"/>
        </w:rPr>
        <w:t>Justice Dr. H. Muh. Daming Sunusi, SH., M.Hum. </w:t>
      </w:r>
    </w:p>
    <w:p w:rsidR="00D67438" w:rsidRPr="00D67438" w:rsidRDefault="00D67438" w:rsidP="00E7185A">
      <w:pPr>
        <w:pStyle w:val="AIAddressText"/>
        <w:spacing w:line="240" w:lineRule="auto"/>
        <w:rPr>
          <w:rFonts w:cs="Arial"/>
          <w:sz w:val="16"/>
          <w:szCs w:val="16"/>
        </w:rPr>
      </w:pPr>
      <w:r w:rsidRPr="00D67438">
        <w:rPr>
          <w:rFonts w:cs="Arial"/>
          <w:sz w:val="16"/>
          <w:szCs w:val="16"/>
        </w:rPr>
        <w:t>The High Court of Jakarta</w:t>
      </w:r>
    </w:p>
    <w:p w:rsidR="00D67438" w:rsidRPr="00D67438" w:rsidRDefault="00D67438" w:rsidP="00E7185A">
      <w:pPr>
        <w:pStyle w:val="AIAddressText"/>
        <w:spacing w:line="240" w:lineRule="auto"/>
        <w:rPr>
          <w:rFonts w:cs="Arial"/>
          <w:sz w:val="16"/>
          <w:szCs w:val="16"/>
        </w:rPr>
      </w:pPr>
      <w:r w:rsidRPr="00D67438">
        <w:rPr>
          <w:rFonts w:cs="Arial"/>
          <w:sz w:val="16"/>
          <w:szCs w:val="16"/>
        </w:rPr>
        <w:t xml:space="preserve">Jl. Let.Jend. Suprato, Cempaka Putih, </w:t>
      </w:r>
    </w:p>
    <w:p w:rsidR="003A5D44" w:rsidRDefault="00D67438" w:rsidP="00E7185A">
      <w:pPr>
        <w:pStyle w:val="AIAddressText"/>
        <w:tabs>
          <w:tab w:val="clear" w:pos="567"/>
        </w:tabs>
        <w:spacing w:line="240" w:lineRule="auto"/>
        <w:rPr>
          <w:rFonts w:cs="Arial"/>
          <w:sz w:val="16"/>
          <w:szCs w:val="16"/>
        </w:rPr>
      </w:pPr>
      <w:r w:rsidRPr="00D67438">
        <w:rPr>
          <w:rFonts w:cs="Arial"/>
          <w:sz w:val="16"/>
          <w:szCs w:val="16"/>
        </w:rPr>
        <w:t>Jakarta Pusat, Indonesia </w:t>
      </w:r>
    </w:p>
    <w:p w:rsidR="005534BC" w:rsidRDefault="00D67438" w:rsidP="00E7185A">
      <w:pPr>
        <w:pStyle w:val="AIAddressText"/>
        <w:tabs>
          <w:tab w:val="clear" w:pos="567"/>
        </w:tabs>
        <w:spacing w:line="240" w:lineRule="auto"/>
        <w:rPr>
          <w:rFonts w:cs="Arial"/>
          <w:sz w:val="16"/>
          <w:szCs w:val="16"/>
        </w:rPr>
      </w:pPr>
      <w:r w:rsidRPr="00D67438">
        <w:rPr>
          <w:rFonts w:cs="Arial"/>
          <w:sz w:val="16"/>
          <w:szCs w:val="16"/>
        </w:rPr>
        <w:t xml:space="preserve">10510 </w:t>
      </w:r>
    </w:p>
    <w:p w:rsidR="00E7185A" w:rsidRDefault="00775094" w:rsidP="00E7185A">
      <w:pPr>
        <w:pStyle w:val="AIAddressText"/>
        <w:tabs>
          <w:tab w:val="clear" w:pos="567"/>
        </w:tabs>
        <w:spacing w:line="240" w:lineRule="auto"/>
        <w:rPr>
          <w:rFonts w:cs="Arial"/>
          <w:sz w:val="16"/>
          <w:szCs w:val="16"/>
        </w:rPr>
      </w:pPr>
      <w:r w:rsidRPr="005D159E">
        <w:rPr>
          <w:rFonts w:cs="Arial"/>
          <w:sz w:val="16"/>
          <w:szCs w:val="16"/>
        </w:rPr>
        <w:t xml:space="preserve">Fax: </w:t>
      </w:r>
      <w:r w:rsidRPr="00A032B2">
        <w:rPr>
          <w:rFonts w:cs="Arial"/>
          <w:sz w:val="16"/>
          <w:szCs w:val="16"/>
        </w:rPr>
        <w:t>+62 (0)21 4253069 or 4254257</w:t>
      </w:r>
      <w:r w:rsidR="00E7185A" w:rsidRPr="00E7185A">
        <w:rPr>
          <w:rFonts w:cs="Arial"/>
          <w:sz w:val="16"/>
          <w:szCs w:val="16"/>
        </w:rPr>
        <w:t xml:space="preserve"> </w:t>
      </w:r>
    </w:p>
    <w:p w:rsidR="00E7185A" w:rsidRPr="00E7185A" w:rsidRDefault="00E7185A" w:rsidP="00E7185A">
      <w:pPr>
        <w:pStyle w:val="PlainText"/>
        <w:rPr>
          <w:rFonts w:ascii="Arial" w:hAnsi="Arial" w:cs="Arial"/>
          <w:sz w:val="16"/>
          <w:szCs w:val="16"/>
          <w:u w:val="single"/>
        </w:rPr>
      </w:pPr>
      <w:r w:rsidRPr="00E7185A">
        <w:rPr>
          <w:rFonts w:ascii="Arial" w:hAnsi="Arial" w:cs="Arial"/>
          <w:sz w:val="16"/>
          <w:szCs w:val="16"/>
          <w:u w:val="single"/>
        </w:rPr>
        <w:t>Ambassador Budi Bowoleksono, Embassy of the Republic of Indonesia</w:t>
      </w:r>
    </w:p>
    <w:p w:rsidR="00E7185A" w:rsidRPr="00E7185A" w:rsidRDefault="00E7185A" w:rsidP="00E7185A">
      <w:pPr>
        <w:pStyle w:val="PlainText"/>
        <w:rPr>
          <w:rFonts w:ascii="Arial" w:hAnsi="Arial" w:cs="Arial"/>
          <w:sz w:val="16"/>
          <w:szCs w:val="16"/>
        </w:rPr>
      </w:pPr>
      <w:r w:rsidRPr="00E7185A">
        <w:rPr>
          <w:rFonts w:ascii="Arial" w:hAnsi="Arial" w:cs="Arial"/>
          <w:sz w:val="16"/>
          <w:szCs w:val="16"/>
        </w:rPr>
        <w:t>2020 Massachusetts Ave. NW, Washington DC 20036</w:t>
      </w:r>
    </w:p>
    <w:p w:rsidR="00E7185A" w:rsidRPr="00E7185A" w:rsidRDefault="00E7185A" w:rsidP="00E7185A">
      <w:pPr>
        <w:pStyle w:val="PlainText"/>
        <w:rPr>
          <w:rFonts w:ascii="Arial" w:hAnsi="Arial" w:cs="Arial"/>
          <w:sz w:val="16"/>
          <w:szCs w:val="16"/>
        </w:rPr>
      </w:pPr>
      <w:r w:rsidRPr="00E7185A">
        <w:rPr>
          <w:rFonts w:ascii="Arial" w:hAnsi="Arial" w:cs="Arial"/>
          <w:sz w:val="16"/>
          <w:szCs w:val="16"/>
        </w:rPr>
        <w:t>T: 202.775.5200</w:t>
      </w:r>
    </w:p>
    <w:p w:rsidR="00E7185A" w:rsidRPr="00E7185A" w:rsidRDefault="00E7185A" w:rsidP="00E7185A">
      <w:pPr>
        <w:pStyle w:val="PlainText"/>
        <w:rPr>
          <w:rFonts w:ascii="Arial" w:hAnsi="Arial" w:cs="Arial"/>
          <w:sz w:val="16"/>
          <w:szCs w:val="16"/>
        </w:rPr>
      </w:pPr>
      <w:r w:rsidRPr="00E7185A">
        <w:rPr>
          <w:rFonts w:ascii="Arial" w:hAnsi="Arial" w:cs="Arial"/>
          <w:sz w:val="16"/>
          <w:szCs w:val="16"/>
        </w:rPr>
        <w:t>Twitter: @KBRIWashDC</w:t>
      </w:r>
    </w:p>
    <w:p w:rsidR="00E7185A" w:rsidRPr="00E7185A" w:rsidRDefault="00E7185A" w:rsidP="00E7185A">
      <w:pPr>
        <w:pStyle w:val="PlainText"/>
        <w:rPr>
          <w:rFonts w:ascii="Arial" w:hAnsi="Arial" w:cs="Arial"/>
          <w:b/>
          <w:sz w:val="16"/>
          <w:szCs w:val="16"/>
        </w:rPr>
      </w:pPr>
      <w:r w:rsidRPr="00E7185A">
        <w:rPr>
          <w:rFonts w:ascii="Arial" w:hAnsi="Arial" w:cs="Arial"/>
          <w:b/>
          <w:sz w:val="16"/>
          <w:szCs w:val="16"/>
        </w:rPr>
        <w:t>Salutation: Dear Ambassador</w:t>
      </w:r>
    </w:p>
    <w:p w:rsidR="00775094" w:rsidRPr="005D159E" w:rsidRDefault="00775094" w:rsidP="00E7185A">
      <w:pPr>
        <w:pStyle w:val="AIAddressText"/>
        <w:tabs>
          <w:tab w:val="clear" w:pos="567"/>
        </w:tabs>
        <w:spacing w:line="240" w:lineRule="auto"/>
        <w:rPr>
          <w:rFonts w:cs="Arial"/>
          <w:sz w:val="16"/>
          <w:szCs w:val="16"/>
        </w:rPr>
      </w:pPr>
    </w:p>
    <w:p w:rsidR="00E7185A" w:rsidRDefault="00E7185A" w:rsidP="00E7185A">
      <w:pPr>
        <w:pStyle w:val="AIUASecondHeading"/>
        <w:spacing w:line="240" w:lineRule="auto"/>
        <w:rPr>
          <w:rFonts w:ascii="Arial" w:hAnsi="Arial" w:cs="Arial"/>
        </w:rPr>
        <w:sectPr w:rsidR="00E7185A" w:rsidSect="00E7185A">
          <w:type w:val="continuous"/>
          <w:pgSz w:w="12240" w:h="15840" w:code="1"/>
          <w:pgMar w:top="720" w:right="720" w:bottom="2160" w:left="720" w:header="0" w:footer="567" w:gutter="0"/>
          <w:cols w:num="2" w:space="567"/>
          <w:titlePg/>
          <w:docGrid w:linePitch="360"/>
        </w:sectPr>
      </w:pPr>
    </w:p>
    <w:p w:rsidR="00E7185A" w:rsidRDefault="00E7185A" w:rsidP="00E7185A">
      <w:pPr>
        <w:pStyle w:val="AIAddressText"/>
        <w:tabs>
          <w:tab w:val="clear" w:pos="567"/>
        </w:tabs>
        <w:spacing w:line="240" w:lineRule="auto"/>
        <w:rPr>
          <w:rFonts w:cs="Arial"/>
          <w:sz w:val="16"/>
          <w:szCs w:val="16"/>
        </w:rPr>
      </w:pPr>
      <w:r w:rsidRPr="005D159E">
        <w:rPr>
          <w:rFonts w:cs="Arial"/>
          <w:sz w:val="16"/>
          <w:szCs w:val="16"/>
        </w:rPr>
        <w:t xml:space="preserve">Email: </w:t>
      </w:r>
      <w:hyperlink r:id="rId11" w:history="1">
        <w:r w:rsidRPr="00E7185A">
          <w:rPr>
            <w:rStyle w:val="Hyperlink"/>
            <w:rFonts w:cs="Arial"/>
            <w:color w:val="auto"/>
            <w:sz w:val="16"/>
            <w:szCs w:val="16"/>
          </w:rPr>
          <w:t>info.ptjakarta@gmail.com</w:t>
        </w:r>
      </w:hyperlink>
      <w:r w:rsidRPr="00E7185A">
        <w:rPr>
          <w:rFonts w:cs="Arial"/>
          <w:sz w:val="16"/>
          <w:szCs w:val="16"/>
        </w:rPr>
        <w:t xml:space="preserve"> </w:t>
      </w:r>
    </w:p>
    <w:p w:rsidR="00E7185A" w:rsidRPr="00E7185A" w:rsidRDefault="00E7185A" w:rsidP="00E7185A">
      <w:pPr>
        <w:pStyle w:val="AIAddressText"/>
        <w:tabs>
          <w:tab w:val="clear" w:pos="567"/>
        </w:tabs>
        <w:spacing w:line="240" w:lineRule="auto"/>
        <w:rPr>
          <w:rFonts w:cs="Arial"/>
          <w:b/>
          <w:sz w:val="16"/>
          <w:szCs w:val="16"/>
        </w:rPr>
      </w:pPr>
      <w:r w:rsidRPr="00E7185A">
        <w:rPr>
          <w:rFonts w:cs="Arial"/>
          <w:b/>
          <w:sz w:val="16"/>
          <w:szCs w:val="16"/>
        </w:rPr>
        <w:t>Salutation: Dear Justice</w:t>
      </w:r>
    </w:p>
    <w:p w:rsidR="00E7185A" w:rsidRDefault="00E7185A" w:rsidP="00E7185A">
      <w:pPr>
        <w:autoSpaceDE w:val="0"/>
        <w:autoSpaceDN w:val="0"/>
        <w:adjustRightInd w:val="0"/>
        <w:rPr>
          <w:rFonts w:ascii="Arial" w:hAnsi="Arial" w:cs="Arial"/>
          <w:b/>
          <w:color w:val="000000"/>
          <w:sz w:val="20"/>
          <w:szCs w:val="20"/>
        </w:rPr>
      </w:pPr>
    </w:p>
    <w:p w:rsidR="00E7185A" w:rsidRPr="009B1268" w:rsidRDefault="00E7185A" w:rsidP="00E7185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7185A" w:rsidRPr="009B1268" w:rsidRDefault="00E7185A" w:rsidP="00E7185A">
      <w:pPr>
        <w:autoSpaceDE w:val="0"/>
        <w:autoSpaceDN w:val="0"/>
        <w:adjustRightInd w:val="0"/>
        <w:rPr>
          <w:rFonts w:ascii="Arial" w:hAnsi="Arial" w:cs="Arial"/>
          <w:color w:val="000000"/>
          <w:sz w:val="20"/>
          <w:szCs w:val="20"/>
        </w:rPr>
      </w:pPr>
      <w:hyperlink r:id="rId12" w:history="1">
        <w:r w:rsidRPr="00E7185A">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106.17</w:t>
      </w:r>
      <w:r w:rsidRPr="009B1268">
        <w:rPr>
          <w:rFonts w:ascii="Arial" w:hAnsi="Arial" w:cs="Arial"/>
          <w:i/>
          <w:iCs/>
          <w:color w:val="000000"/>
          <w:sz w:val="20"/>
          <w:szCs w:val="20"/>
        </w:rPr>
        <w:t xml:space="preserve"> </w:t>
      </w:r>
    </w:p>
    <w:p w:rsidR="00E7185A" w:rsidRPr="00C27E96" w:rsidRDefault="00E7185A" w:rsidP="00E7185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E7185A">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A862CF" w:rsidRDefault="00BB54EA" w:rsidP="00E7185A">
      <w:pPr>
        <w:rPr>
          <w:rStyle w:val="AIHeadline"/>
          <w:rFonts w:cs="Arial"/>
          <w:snapToGrid w:val="0"/>
          <w:sz w:val="34"/>
          <w:szCs w:val="34"/>
        </w:rPr>
      </w:pPr>
      <w:r w:rsidRPr="00091B8F">
        <w:rPr>
          <w:rFonts w:ascii="Arial" w:hAnsi="Arial" w:cs="Arial"/>
          <w:caps/>
          <w:snapToGrid w:val="0"/>
          <w:spacing w:val="-2"/>
          <w:kern w:val="40"/>
          <w:sz w:val="34"/>
          <w:szCs w:val="34"/>
        </w:rPr>
        <w:t xml:space="preserve">BLASPHEMY CONVICTION </w:t>
      </w:r>
      <w:r w:rsidR="005802C3" w:rsidRPr="00091B8F">
        <w:rPr>
          <w:rFonts w:ascii="Arial" w:hAnsi="Arial" w:cs="Arial"/>
          <w:caps/>
          <w:snapToGrid w:val="0"/>
          <w:spacing w:val="-2"/>
          <w:kern w:val="40"/>
          <w:sz w:val="34"/>
          <w:szCs w:val="34"/>
        </w:rPr>
        <w:t>demonstrates</w:t>
      </w:r>
      <w:r w:rsidRPr="00091B8F">
        <w:rPr>
          <w:rFonts w:ascii="Arial" w:hAnsi="Arial" w:cs="Arial"/>
          <w:caps/>
          <w:snapToGrid w:val="0"/>
          <w:spacing w:val="-2"/>
          <w:kern w:val="40"/>
          <w:sz w:val="34"/>
          <w:szCs w:val="34"/>
        </w:rPr>
        <w:t xml:space="preserve"> INTOLERANCE</w:t>
      </w:r>
    </w:p>
    <w:p w:rsidR="0026766F" w:rsidRPr="00F95961" w:rsidRDefault="0026766F" w:rsidP="00E7185A">
      <w:pPr>
        <w:pStyle w:val="Heading2"/>
        <w:spacing w:before="120" w:after="120" w:line="240" w:lineRule="auto"/>
        <w:rPr>
          <w:rFonts w:ascii="Arial" w:hAnsi="Arial" w:cs="Arial"/>
        </w:rPr>
      </w:pPr>
      <w:r w:rsidRPr="00F95961">
        <w:rPr>
          <w:rFonts w:ascii="Arial" w:hAnsi="Arial" w:cs="Arial"/>
        </w:rPr>
        <w:t>ADditional Information</w:t>
      </w:r>
    </w:p>
    <w:p w:rsidR="000759D6" w:rsidRDefault="000759D6" w:rsidP="00E7185A">
      <w:pPr>
        <w:pStyle w:val="AIAdditionalinformationtext"/>
        <w:spacing w:line="240" w:lineRule="auto"/>
      </w:pPr>
      <w:r>
        <w:t>Blasphemy laws have been used by both Muslims and non-Muslims in attempts to stifle freedom of expression and religion in Indonesia, the largest Muslim-majority country in the world.</w:t>
      </w:r>
    </w:p>
    <w:p w:rsidR="00D67438" w:rsidRDefault="00D67438" w:rsidP="00E7185A">
      <w:pPr>
        <w:pStyle w:val="AIAdditionalinformationtext"/>
        <w:spacing w:line="240" w:lineRule="auto"/>
      </w:pPr>
      <w:r w:rsidRPr="00D67438">
        <w:t>Although the blasphemy law (Presidential Decree No. 1/PNPS/1965) and Article 156(a) of the Criminal Code were enacted in 1965, they were used to prosecute only around 10 individuals between 1965 and 1998, when former President Suharto was in power during which time the right to freedom of expression was severely curtailed. Between 2005 and 2014 Amnesty International has recorded at least 106 individuals who have been prosecuted and convicted under blasphemy laws.</w:t>
      </w:r>
      <w:r w:rsidR="00F658FE">
        <w:t xml:space="preserve"> Ahok is the first high rank government official convicted of blasphemy.</w:t>
      </w:r>
    </w:p>
    <w:p w:rsidR="00D67438" w:rsidRPr="00D67438" w:rsidRDefault="00D67438" w:rsidP="00E7185A">
      <w:pPr>
        <w:pStyle w:val="AIAdditionalinformationtext"/>
        <w:spacing w:line="240" w:lineRule="auto"/>
        <w:rPr>
          <w:szCs w:val="18"/>
        </w:rPr>
      </w:pPr>
      <w:r w:rsidRPr="00D67438">
        <w:rPr>
          <w:szCs w:val="18"/>
        </w:rPr>
        <w:t>International human rights law requires states to prohibit advocacy of national, racial or</w:t>
      </w:r>
      <w:r>
        <w:rPr>
          <w:szCs w:val="18"/>
        </w:rPr>
        <w:t xml:space="preserve"> </w:t>
      </w:r>
      <w:r w:rsidRPr="00D67438">
        <w:rPr>
          <w:szCs w:val="18"/>
        </w:rPr>
        <w:t xml:space="preserve">religious hatred that constitutes </w:t>
      </w:r>
      <w:r>
        <w:rPr>
          <w:szCs w:val="18"/>
        </w:rPr>
        <w:t>i</w:t>
      </w:r>
      <w:r w:rsidRPr="00D67438">
        <w:rPr>
          <w:szCs w:val="18"/>
        </w:rPr>
        <w:t>ncitement to discrimination, hostility or violence, as provided in Article 20(2) of the International Covenant on Civil and Political Rights</w:t>
      </w:r>
      <w:r>
        <w:rPr>
          <w:szCs w:val="18"/>
        </w:rPr>
        <w:t xml:space="preserve"> </w:t>
      </w:r>
      <w:r w:rsidRPr="00D67438">
        <w:rPr>
          <w:szCs w:val="18"/>
        </w:rPr>
        <w:t>(ICCPR), to which Indonesia is a state party. The prohibition relates to incitement against</w:t>
      </w:r>
      <w:r>
        <w:rPr>
          <w:szCs w:val="18"/>
        </w:rPr>
        <w:t xml:space="preserve"> </w:t>
      </w:r>
      <w:r w:rsidRPr="00D67438">
        <w:rPr>
          <w:szCs w:val="18"/>
        </w:rPr>
        <w:t>persons belonging to particular groups, including religious groups; it does not cover insult</w:t>
      </w:r>
      <w:r>
        <w:rPr>
          <w:szCs w:val="18"/>
        </w:rPr>
        <w:t xml:space="preserve"> </w:t>
      </w:r>
      <w:r w:rsidRPr="00D67438">
        <w:rPr>
          <w:szCs w:val="18"/>
        </w:rPr>
        <w:t>to religions or beliefs as such. In order to comply with the ICCPR, any such prohibition</w:t>
      </w:r>
      <w:r>
        <w:rPr>
          <w:szCs w:val="18"/>
        </w:rPr>
        <w:t xml:space="preserve"> </w:t>
      </w:r>
      <w:r w:rsidRPr="00D67438">
        <w:rPr>
          <w:szCs w:val="18"/>
        </w:rPr>
        <w:t>must be very precisely formulated to cover only forms of expression which contain both the</w:t>
      </w:r>
      <w:r>
        <w:rPr>
          <w:szCs w:val="18"/>
        </w:rPr>
        <w:t xml:space="preserve"> </w:t>
      </w:r>
      <w:r w:rsidRPr="00D67438">
        <w:rPr>
          <w:szCs w:val="18"/>
        </w:rPr>
        <w:t>element of advocacy of national, racial or religious hatred and the element of incitement</w:t>
      </w:r>
      <w:r>
        <w:rPr>
          <w:szCs w:val="18"/>
        </w:rPr>
        <w:t xml:space="preserve"> </w:t>
      </w:r>
      <w:r w:rsidRPr="00D67438">
        <w:rPr>
          <w:szCs w:val="18"/>
        </w:rPr>
        <w:t>against the people concerned; moreover, such acts may only be criminally prosecuted if</w:t>
      </w:r>
      <w:r>
        <w:rPr>
          <w:szCs w:val="18"/>
        </w:rPr>
        <w:t xml:space="preserve"> </w:t>
      </w:r>
      <w:r w:rsidRPr="00D67438">
        <w:rPr>
          <w:szCs w:val="18"/>
        </w:rPr>
        <w:t>there is evidence of intent with regard to both elements.</w:t>
      </w:r>
    </w:p>
    <w:p w:rsidR="006F57D5" w:rsidRDefault="00D67438" w:rsidP="00E7185A">
      <w:pPr>
        <w:pStyle w:val="AIAdditionalinformationtext"/>
        <w:spacing w:line="240" w:lineRule="auto"/>
        <w:rPr>
          <w:szCs w:val="18"/>
        </w:rPr>
      </w:pPr>
      <w:r w:rsidRPr="00D67438">
        <w:rPr>
          <w:szCs w:val="18"/>
        </w:rPr>
        <w:t>The blasphemy provisions in Articles 156 and 156(a) of the Criminal Code criminalise</w:t>
      </w:r>
      <w:r>
        <w:rPr>
          <w:szCs w:val="18"/>
        </w:rPr>
        <w:t xml:space="preserve"> </w:t>
      </w:r>
      <w:r w:rsidRPr="00D67438">
        <w:rPr>
          <w:szCs w:val="18"/>
        </w:rPr>
        <w:t>“any person who in public deliberately expresses his/her feelings or engages in actions</w:t>
      </w:r>
      <w:r>
        <w:rPr>
          <w:szCs w:val="18"/>
        </w:rPr>
        <w:t xml:space="preserve"> </w:t>
      </w:r>
      <w:r w:rsidRPr="00D67438">
        <w:rPr>
          <w:szCs w:val="18"/>
        </w:rPr>
        <w:t>that in principle is hostile and considered as abuse or defamation of a religion embraced</w:t>
      </w:r>
      <w:r>
        <w:rPr>
          <w:szCs w:val="18"/>
        </w:rPr>
        <w:t xml:space="preserve"> </w:t>
      </w:r>
      <w:r w:rsidRPr="00D67438">
        <w:rPr>
          <w:szCs w:val="18"/>
        </w:rPr>
        <w:t>in Indonesia”. While states are permitted under international human rights law to impose</w:t>
      </w:r>
      <w:r>
        <w:rPr>
          <w:szCs w:val="18"/>
        </w:rPr>
        <w:t xml:space="preserve"> </w:t>
      </w:r>
      <w:r w:rsidRPr="00D67438">
        <w:rPr>
          <w:szCs w:val="18"/>
        </w:rPr>
        <w:t>certain restrictions on the exercise of freedom of expression where this is demonstrably</w:t>
      </w:r>
      <w:r>
        <w:rPr>
          <w:szCs w:val="18"/>
        </w:rPr>
        <w:t xml:space="preserve"> </w:t>
      </w:r>
      <w:r w:rsidRPr="00D67438">
        <w:rPr>
          <w:szCs w:val="18"/>
        </w:rPr>
        <w:t>necessary for protection of the rights of others, this cannot be used to protect belief</w:t>
      </w:r>
      <w:r>
        <w:rPr>
          <w:szCs w:val="18"/>
        </w:rPr>
        <w:t xml:space="preserve"> </w:t>
      </w:r>
      <w:r w:rsidRPr="00D67438">
        <w:rPr>
          <w:szCs w:val="18"/>
        </w:rPr>
        <w:t>systems from criticism. The right to freedom of religion or belief protects the rights of</w:t>
      </w:r>
      <w:r>
        <w:rPr>
          <w:szCs w:val="18"/>
        </w:rPr>
        <w:t xml:space="preserve"> </w:t>
      </w:r>
      <w:r w:rsidRPr="00D67438">
        <w:rPr>
          <w:szCs w:val="18"/>
        </w:rPr>
        <w:t>individuals and groups, but does not protect religions as such, and does not include the</w:t>
      </w:r>
      <w:r>
        <w:rPr>
          <w:szCs w:val="18"/>
        </w:rPr>
        <w:t xml:space="preserve"> </w:t>
      </w:r>
      <w:r w:rsidRPr="00D67438">
        <w:rPr>
          <w:szCs w:val="18"/>
        </w:rPr>
        <w:t>right to have a religion or a belief that is free from criticism or ridicule. Accordingly, laws</w:t>
      </w:r>
      <w:r>
        <w:rPr>
          <w:szCs w:val="18"/>
        </w:rPr>
        <w:t xml:space="preserve"> </w:t>
      </w:r>
      <w:r w:rsidRPr="00D67438">
        <w:rPr>
          <w:szCs w:val="18"/>
        </w:rPr>
        <w:t>which prohibit expression on this basis, such as blasphemy or religious insult laws, are</w:t>
      </w:r>
      <w:r>
        <w:rPr>
          <w:szCs w:val="18"/>
        </w:rPr>
        <w:t xml:space="preserve"> </w:t>
      </w:r>
      <w:r w:rsidRPr="00D67438">
        <w:rPr>
          <w:szCs w:val="18"/>
        </w:rPr>
        <w:t>incompatible with the right to freedom of expression, and such provisions should be</w:t>
      </w:r>
      <w:r>
        <w:rPr>
          <w:szCs w:val="18"/>
        </w:rPr>
        <w:t xml:space="preserve"> </w:t>
      </w:r>
      <w:r w:rsidRPr="00D67438">
        <w:rPr>
          <w:szCs w:val="18"/>
        </w:rPr>
        <w:t>repealed.</w:t>
      </w:r>
    </w:p>
    <w:p w:rsidR="00252D7C" w:rsidRDefault="00252D7C" w:rsidP="00E7185A">
      <w:pPr>
        <w:pStyle w:val="AIAdditionalinformationtext"/>
        <w:spacing w:line="240" w:lineRule="auto"/>
        <w:rPr>
          <w:szCs w:val="18"/>
        </w:rPr>
      </w:pPr>
      <w:r w:rsidRPr="00252D7C">
        <w:rPr>
          <w:szCs w:val="18"/>
        </w:rPr>
        <w:t>Ahmad Mushaddeq, Mahful Muis Tumanurung, and Andry Cahya were convicted for blasphemy by the East Jakarta District Court on 7 March 2017. They are all leaders of the now disbanded, Fajar Nusantara Movement (Gafatar) adhering to ‘Millah Abraham’ religious belief that was considered by the Indonesian authorities of being ‘heretic’ because it intermixes the religious teachings of Islam, Christianism and Judaism.</w:t>
      </w:r>
      <w:r>
        <w:rPr>
          <w:szCs w:val="18"/>
        </w:rPr>
        <w:t xml:space="preserve"> See </w:t>
      </w:r>
      <w:r w:rsidRPr="00761313">
        <w:rPr>
          <w:szCs w:val="18"/>
        </w:rPr>
        <w:t>https://www.amnesty.org/en/documents/asa21/5851/2017/en/</w:t>
      </w:r>
      <w:r>
        <w:rPr>
          <w:szCs w:val="18"/>
        </w:rPr>
        <w:t xml:space="preserve"> for more information.</w:t>
      </w:r>
    </w:p>
    <w:p w:rsidR="00D67438" w:rsidRPr="00D67438" w:rsidRDefault="00D67438" w:rsidP="00E7185A">
      <w:pPr>
        <w:pStyle w:val="AIAdditionalinformationtext"/>
        <w:spacing w:line="240" w:lineRule="auto"/>
        <w:rPr>
          <w:rFonts w:cs="Arial"/>
        </w:rPr>
      </w:pPr>
      <w:r w:rsidRPr="003D49FF">
        <w:rPr>
          <w:szCs w:val="18"/>
        </w:rPr>
        <w:t xml:space="preserve">Amnesty International has previously called on the Indonesian authorities to repeal all </w:t>
      </w:r>
      <w:r w:rsidR="006D1F6F">
        <w:rPr>
          <w:szCs w:val="18"/>
        </w:rPr>
        <w:t xml:space="preserve">blasphemy </w:t>
      </w:r>
      <w:r w:rsidRPr="003D49FF">
        <w:rPr>
          <w:szCs w:val="18"/>
        </w:rPr>
        <w:t>provisions set out in laws and regulations which impose restrictions on the right to freedom of expression and thought, conscience and religion which go beyond those permitted under international human rights law, or amend such provisions to bring them into compliance with Indonesia’s international human rights obligations.</w:t>
      </w:r>
    </w:p>
    <w:p w:rsidR="0026766F" w:rsidRPr="00F95961" w:rsidRDefault="0026766F" w:rsidP="00E7185A">
      <w:pPr>
        <w:rPr>
          <w:rFonts w:ascii="Arial" w:hAnsi="Arial" w:cs="Arial"/>
          <w:sz w:val="16"/>
          <w:szCs w:val="16"/>
        </w:rPr>
      </w:pPr>
      <w:r w:rsidRPr="00F95961">
        <w:rPr>
          <w:rFonts w:ascii="Arial" w:hAnsi="Arial" w:cs="Arial"/>
          <w:sz w:val="16"/>
          <w:szCs w:val="16"/>
        </w:rPr>
        <w:t>Name:</w:t>
      </w:r>
      <w:r w:rsidR="00D67438">
        <w:rPr>
          <w:rFonts w:ascii="Arial" w:hAnsi="Arial" w:cs="Arial"/>
          <w:sz w:val="16"/>
          <w:szCs w:val="16"/>
        </w:rPr>
        <w:t xml:space="preserve"> </w:t>
      </w:r>
      <w:r w:rsidR="00D67438" w:rsidRPr="00D67438">
        <w:rPr>
          <w:rFonts w:ascii="Arial" w:hAnsi="Arial" w:cs="Arial"/>
          <w:sz w:val="16"/>
          <w:szCs w:val="16"/>
        </w:rPr>
        <w:t>Basuki Tjahaja Purnama</w:t>
      </w:r>
      <w:r w:rsidR="005D1250">
        <w:rPr>
          <w:rFonts w:ascii="Arial" w:hAnsi="Arial" w:cs="Arial"/>
          <w:sz w:val="16"/>
          <w:szCs w:val="16"/>
        </w:rPr>
        <w:t xml:space="preserve"> (Ahok)</w:t>
      </w:r>
    </w:p>
    <w:p w:rsidR="0026766F" w:rsidRPr="00F95961" w:rsidRDefault="0026766F" w:rsidP="00E7185A">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D67438">
        <w:rPr>
          <w:rFonts w:ascii="Arial" w:hAnsi="Arial" w:cs="Arial"/>
          <w:sz w:val="16"/>
          <w:szCs w:val="16"/>
        </w:rPr>
        <w:t xml:space="preserve"> m</w:t>
      </w:r>
    </w:p>
    <w:p w:rsidR="0026766F" w:rsidRPr="00F95961" w:rsidRDefault="0026766F" w:rsidP="00E7185A">
      <w:pPr>
        <w:rPr>
          <w:rFonts w:ascii="Arial" w:hAnsi="Arial" w:cs="Arial"/>
        </w:rPr>
      </w:pPr>
    </w:p>
    <w:p w:rsidR="0026766F" w:rsidRPr="00F95961" w:rsidRDefault="0026766F" w:rsidP="00E7185A">
      <w:pPr>
        <w:pStyle w:val="AITextSmallNoLineSpacing"/>
        <w:spacing w:line="240" w:lineRule="auto"/>
        <w:rPr>
          <w:rStyle w:val="StyleAIBodytextAsianSimSunChar"/>
          <w:rFonts w:cs="Arial"/>
          <w:sz w:val="18"/>
          <w:szCs w:val="18"/>
        </w:rPr>
        <w:sectPr w:rsidR="0026766F" w:rsidRPr="00F95961" w:rsidSect="00E7185A">
          <w:footerReference w:type="default" r:id="rId13"/>
          <w:type w:val="continuous"/>
          <w:pgSz w:w="12240" w:h="15840" w:code="1"/>
          <w:pgMar w:top="720" w:right="720" w:bottom="2160" w:left="720" w:header="0" w:footer="567" w:gutter="0"/>
          <w:cols w:space="567"/>
          <w:titlePg/>
          <w:docGrid w:linePitch="360"/>
        </w:sectPr>
      </w:pPr>
    </w:p>
    <w:p w:rsidR="0026766F" w:rsidRPr="00F95961" w:rsidRDefault="0026766F" w:rsidP="00E7185A">
      <w:pPr>
        <w:pStyle w:val="AITextSmallNoLineSpacing"/>
        <w:spacing w:line="240" w:lineRule="auto"/>
        <w:jc w:val="right"/>
        <w:rPr>
          <w:rFonts w:cs="Arial"/>
          <w:sz w:val="18"/>
        </w:rPr>
      </w:pPr>
    </w:p>
    <w:p w:rsidR="007E3441" w:rsidRPr="00817483" w:rsidRDefault="007E3441" w:rsidP="00E7185A">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106/17 Index: </w:t>
      </w:r>
      <w:r w:rsidRPr="00F707EA">
        <w:rPr>
          <w:rFonts w:ascii="Amnesty Trade Gothic" w:hAnsi="Amnesty Trade Gothic"/>
          <w:bCs/>
          <w:sz w:val="16"/>
          <w:szCs w:val="16"/>
        </w:rPr>
        <w:t>ASA 21/6213/2017</w:t>
      </w:r>
      <w:r>
        <w:rPr>
          <w:rFonts w:ascii="Amnesty Trade Gothic" w:hAnsi="Amnesty Trade Gothic"/>
          <w:bCs/>
          <w:sz w:val="16"/>
          <w:szCs w:val="16"/>
        </w:rPr>
        <w:t xml:space="preserve"> Issue </w:t>
      </w:r>
      <w:r>
        <w:rPr>
          <w:rFonts w:ascii="Amnesty Trade Gothic" w:hAnsi="Amnesty Trade Gothic"/>
          <w:sz w:val="16"/>
          <w:szCs w:val="16"/>
        </w:rPr>
        <w:t>Date: 11 May 2017</w:t>
      </w:r>
    </w:p>
    <w:p w:rsidR="0026766F" w:rsidRPr="00F95961" w:rsidRDefault="0026766F" w:rsidP="00E7185A">
      <w:pPr>
        <w:rPr>
          <w:rFonts w:ascii="Arial" w:hAnsi="Arial" w:cs="Arial"/>
          <w:sz w:val="16"/>
          <w:szCs w:val="16"/>
        </w:rPr>
      </w:pPr>
    </w:p>
    <w:sectPr w:rsidR="0026766F" w:rsidRPr="00F95961" w:rsidSect="00E7185A">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F9E" w:rsidRDefault="00526F9E">
      <w:r>
        <w:separator/>
      </w:r>
    </w:p>
  </w:endnote>
  <w:endnote w:type="continuationSeparator" w:id="0">
    <w:p w:rsidR="00526F9E" w:rsidRDefault="0052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E7185A">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85A" w:rsidRPr="00D158C3" w:rsidRDefault="00E7185A" w:rsidP="00E7185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E7185A" w:rsidRPr="00D158C3" w:rsidRDefault="00E7185A" w:rsidP="00E7185A">
    <w:pPr>
      <w:jc w:val="center"/>
      <w:rPr>
        <w:rFonts w:ascii="Arial" w:hAnsi="Arial" w:cs="Arial"/>
        <w:sz w:val="16"/>
        <w:szCs w:val="16"/>
      </w:rPr>
    </w:pPr>
    <w:r w:rsidRPr="00D158C3">
      <w:rPr>
        <w:rFonts w:ascii="Arial" w:hAnsi="Arial" w:cs="Arial"/>
        <w:sz w:val="16"/>
        <w:szCs w:val="16"/>
      </w:rPr>
      <w:t>T (212) 807- 8400 | uan@aiusa.org | www.amnestyusa.org/uan</w:t>
    </w:r>
  </w:p>
  <w:p w:rsidR="00E7185A" w:rsidRPr="00D0106D" w:rsidRDefault="00E7185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F9E" w:rsidRDefault="00526F9E">
      <w:r>
        <w:separator/>
      </w:r>
    </w:p>
  </w:footnote>
  <w:footnote w:type="continuationSeparator" w:id="0">
    <w:p w:rsidR="00526F9E" w:rsidRDefault="00526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7E3441">
      <w:rPr>
        <w:rFonts w:ascii="Amnesty Trade Gothic" w:hAnsi="Amnesty Trade Gothic"/>
        <w:sz w:val="16"/>
        <w:szCs w:val="16"/>
      </w:rPr>
      <w:t xml:space="preserve">106/17 </w:t>
    </w:r>
    <w:r>
      <w:rPr>
        <w:rFonts w:ascii="Amnesty Trade Gothic" w:hAnsi="Amnesty Trade Gothic"/>
        <w:sz w:val="16"/>
        <w:szCs w:val="16"/>
      </w:rPr>
      <w:t xml:space="preserve">Index: </w:t>
    </w:r>
    <w:r w:rsidR="007E3441" w:rsidRPr="00761313">
      <w:rPr>
        <w:rFonts w:ascii="Amnesty Trade Gothic" w:hAnsi="Amnesty Trade Gothic"/>
        <w:bCs/>
        <w:sz w:val="16"/>
        <w:szCs w:val="16"/>
      </w:rPr>
      <w:t>ASA 21/6213/2017 Indonesia</w:t>
    </w:r>
    <w:r>
      <w:rPr>
        <w:rFonts w:ascii="Amnesty Trade Gothic" w:hAnsi="Amnesty Trade Gothic"/>
        <w:sz w:val="16"/>
        <w:szCs w:val="16"/>
      </w:rPr>
      <w:tab/>
      <w:t xml:space="preserve">Date: </w:t>
    </w:r>
    <w:r w:rsidR="007E3441">
      <w:rPr>
        <w:rFonts w:ascii="Amnesty Trade Gothic" w:hAnsi="Amnesty Trade Gothic"/>
        <w:sz w:val="16"/>
        <w:szCs w:val="16"/>
      </w:rPr>
      <w:t>11 May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759D6"/>
    <w:rsid w:val="00091B8F"/>
    <w:rsid w:val="000B23F7"/>
    <w:rsid w:val="000B7003"/>
    <w:rsid w:val="000F11B8"/>
    <w:rsid w:val="00114598"/>
    <w:rsid w:val="00115975"/>
    <w:rsid w:val="001411BF"/>
    <w:rsid w:val="001624EA"/>
    <w:rsid w:val="001671E0"/>
    <w:rsid w:val="00175738"/>
    <w:rsid w:val="001951FB"/>
    <w:rsid w:val="00196F3C"/>
    <w:rsid w:val="001B7B2B"/>
    <w:rsid w:val="001E0993"/>
    <w:rsid w:val="001E7A51"/>
    <w:rsid w:val="00252D7C"/>
    <w:rsid w:val="0026766F"/>
    <w:rsid w:val="0027166B"/>
    <w:rsid w:val="002923B7"/>
    <w:rsid w:val="002925F8"/>
    <w:rsid w:val="002932CE"/>
    <w:rsid w:val="002C751E"/>
    <w:rsid w:val="0030474B"/>
    <w:rsid w:val="00310926"/>
    <w:rsid w:val="00347243"/>
    <w:rsid w:val="00373C39"/>
    <w:rsid w:val="003A258A"/>
    <w:rsid w:val="003A2A73"/>
    <w:rsid w:val="003A5D44"/>
    <w:rsid w:val="003B2E74"/>
    <w:rsid w:val="003D377A"/>
    <w:rsid w:val="003D49FF"/>
    <w:rsid w:val="00415A74"/>
    <w:rsid w:val="00435EDA"/>
    <w:rsid w:val="00461976"/>
    <w:rsid w:val="004732A5"/>
    <w:rsid w:val="00475586"/>
    <w:rsid w:val="00483E30"/>
    <w:rsid w:val="004A0BF1"/>
    <w:rsid w:val="004A3863"/>
    <w:rsid w:val="004D19C7"/>
    <w:rsid w:val="004E6A6E"/>
    <w:rsid w:val="005040F2"/>
    <w:rsid w:val="005149A9"/>
    <w:rsid w:val="0052134C"/>
    <w:rsid w:val="00526F9E"/>
    <w:rsid w:val="0053584A"/>
    <w:rsid w:val="005534BC"/>
    <w:rsid w:val="005802C3"/>
    <w:rsid w:val="0058519A"/>
    <w:rsid w:val="005A58EB"/>
    <w:rsid w:val="005C2CBA"/>
    <w:rsid w:val="005C41FB"/>
    <w:rsid w:val="005D1250"/>
    <w:rsid w:val="005D159E"/>
    <w:rsid w:val="005D27C1"/>
    <w:rsid w:val="005D6927"/>
    <w:rsid w:val="005E0318"/>
    <w:rsid w:val="005E3947"/>
    <w:rsid w:val="005F0D06"/>
    <w:rsid w:val="005F29C5"/>
    <w:rsid w:val="00606C38"/>
    <w:rsid w:val="006374C9"/>
    <w:rsid w:val="00661273"/>
    <w:rsid w:val="006814D6"/>
    <w:rsid w:val="006820E8"/>
    <w:rsid w:val="00683A1C"/>
    <w:rsid w:val="006B58A1"/>
    <w:rsid w:val="006C2190"/>
    <w:rsid w:val="006C3DE2"/>
    <w:rsid w:val="006D1F6F"/>
    <w:rsid w:val="006F2C7A"/>
    <w:rsid w:val="006F57D5"/>
    <w:rsid w:val="0070460F"/>
    <w:rsid w:val="007179E8"/>
    <w:rsid w:val="00736B40"/>
    <w:rsid w:val="007479B8"/>
    <w:rsid w:val="007539A7"/>
    <w:rsid w:val="00754888"/>
    <w:rsid w:val="00761313"/>
    <w:rsid w:val="007620A6"/>
    <w:rsid w:val="0077354F"/>
    <w:rsid w:val="00775094"/>
    <w:rsid w:val="00795D45"/>
    <w:rsid w:val="00796C37"/>
    <w:rsid w:val="007A1959"/>
    <w:rsid w:val="007A5DA8"/>
    <w:rsid w:val="007E0CAD"/>
    <w:rsid w:val="007E3441"/>
    <w:rsid w:val="007E57A7"/>
    <w:rsid w:val="0080127F"/>
    <w:rsid w:val="00815508"/>
    <w:rsid w:val="00817483"/>
    <w:rsid w:val="008224D0"/>
    <w:rsid w:val="008241AB"/>
    <w:rsid w:val="00847998"/>
    <w:rsid w:val="0086100E"/>
    <w:rsid w:val="0086363D"/>
    <w:rsid w:val="00875E19"/>
    <w:rsid w:val="008C6392"/>
    <w:rsid w:val="008E48B0"/>
    <w:rsid w:val="008F64FC"/>
    <w:rsid w:val="00903CB4"/>
    <w:rsid w:val="009144AA"/>
    <w:rsid w:val="00946781"/>
    <w:rsid w:val="00950C7F"/>
    <w:rsid w:val="00963CA3"/>
    <w:rsid w:val="00985339"/>
    <w:rsid w:val="00987C31"/>
    <w:rsid w:val="009971C5"/>
    <w:rsid w:val="009C0BC3"/>
    <w:rsid w:val="009D5F0B"/>
    <w:rsid w:val="009E0910"/>
    <w:rsid w:val="009F4BB3"/>
    <w:rsid w:val="00A032B2"/>
    <w:rsid w:val="00A172A2"/>
    <w:rsid w:val="00A44103"/>
    <w:rsid w:val="00A77846"/>
    <w:rsid w:val="00A85488"/>
    <w:rsid w:val="00A862CF"/>
    <w:rsid w:val="00AF4CF9"/>
    <w:rsid w:val="00B043D9"/>
    <w:rsid w:val="00B06E79"/>
    <w:rsid w:val="00B22D7A"/>
    <w:rsid w:val="00B4432F"/>
    <w:rsid w:val="00B50ABB"/>
    <w:rsid w:val="00B60FB0"/>
    <w:rsid w:val="00B64F05"/>
    <w:rsid w:val="00B811E7"/>
    <w:rsid w:val="00B82DD4"/>
    <w:rsid w:val="00B84EF8"/>
    <w:rsid w:val="00B875DF"/>
    <w:rsid w:val="00B9147D"/>
    <w:rsid w:val="00BA31FC"/>
    <w:rsid w:val="00BB54EA"/>
    <w:rsid w:val="00BB5742"/>
    <w:rsid w:val="00BE4AEB"/>
    <w:rsid w:val="00C21CEA"/>
    <w:rsid w:val="00C264C5"/>
    <w:rsid w:val="00C378AC"/>
    <w:rsid w:val="00C64997"/>
    <w:rsid w:val="00C94DFF"/>
    <w:rsid w:val="00CB31A2"/>
    <w:rsid w:val="00CE6658"/>
    <w:rsid w:val="00D0106D"/>
    <w:rsid w:val="00D03746"/>
    <w:rsid w:val="00D03C68"/>
    <w:rsid w:val="00D20DEB"/>
    <w:rsid w:val="00D440CD"/>
    <w:rsid w:val="00D541AC"/>
    <w:rsid w:val="00D63AA5"/>
    <w:rsid w:val="00D6401F"/>
    <w:rsid w:val="00D67438"/>
    <w:rsid w:val="00D85FE8"/>
    <w:rsid w:val="00DC5FB0"/>
    <w:rsid w:val="00DD777F"/>
    <w:rsid w:val="00DF0C26"/>
    <w:rsid w:val="00E031B2"/>
    <w:rsid w:val="00E07726"/>
    <w:rsid w:val="00E202BD"/>
    <w:rsid w:val="00E23769"/>
    <w:rsid w:val="00E2387F"/>
    <w:rsid w:val="00E601DC"/>
    <w:rsid w:val="00E6735E"/>
    <w:rsid w:val="00E7185A"/>
    <w:rsid w:val="00E73A6F"/>
    <w:rsid w:val="00E96397"/>
    <w:rsid w:val="00E97E64"/>
    <w:rsid w:val="00EA7847"/>
    <w:rsid w:val="00EB3D70"/>
    <w:rsid w:val="00EC130D"/>
    <w:rsid w:val="00EC2C85"/>
    <w:rsid w:val="00ED2A18"/>
    <w:rsid w:val="00ED61F1"/>
    <w:rsid w:val="00F20743"/>
    <w:rsid w:val="00F25545"/>
    <w:rsid w:val="00F25994"/>
    <w:rsid w:val="00F349EC"/>
    <w:rsid w:val="00F54365"/>
    <w:rsid w:val="00F658FE"/>
    <w:rsid w:val="00F707EA"/>
    <w:rsid w:val="00F7781E"/>
    <w:rsid w:val="00F95961"/>
    <w:rsid w:val="00FC3003"/>
    <w:rsid w:val="00FC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3A4B3F-1C45-431C-82DC-A91E5FDD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80127F"/>
    <w:rPr>
      <w:rFonts w:ascii="Segoe UI" w:hAnsi="Segoe UI" w:cs="Segoe UI"/>
      <w:sz w:val="18"/>
      <w:szCs w:val="18"/>
    </w:rPr>
  </w:style>
  <w:style w:type="character" w:customStyle="1" w:styleId="BalloonTextChar">
    <w:name w:val="Balloon Text Char"/>
    <w:basedOn w:val="DefaultParagraphFont"/>
    <w:link w:val="BalloonText"/>
    <w:uiPriority w:val="99"/>
    <w:locked/>
    <w:rsid w:val="0080127F"/>
    <w:rPr>
      <w:rFonts w:ascii="Segoe UI" w:hAnsi="Segoe UI"/>
      <w:sz w:val="18"/>
      <w:lang w:val="x-none" w:eastAsia="zh-CN"/>
    </w:rPr>
  </w:style>
  <w:style w:type="character" w:styleId="CommentReference">
    <w:name w:val="annotation reference"/>
    <w:basedOn w:val="DefaultParagraphFont"/>
    <w:uiPriority w:val="99"/>
    <w:rsid w:val="007E3441"/>
    <w:rPr>
      <w:sz w:val="18"/>
    </w:rPr>
  </w:style>
  <w:style w:type="paragraph" w:styleId="CommentText">
    <w:name w:val="annotation text"/>
    <w:basedOn w:val="Normal"/>
    <w:link w:val="CommentTextChar"/>
    <w:uiPriority w:val="99"/>
    <w:rsid w:val="007E3441"/>
  </w:style>
  <w:style w:type="character" w:customStyle="1" w:styleId="CommentTextChar">
    <w:name w:val="Comment Text Char"/>
    <w:basedOn w:val="DefaultParagraphFont"/>
    <w:link w:val="CommentText"/>
    <w:uiPriority w:val="99"/>
    <w:locked/>
    <w:rsid w:val="007E3441"/>
    <w:rPr>
      <w:sz w:val="24"/>
      <w:lang w:val="en-GB" w:eastAsia="zh-CN"/>
    </w:rPr>
  </w:style>
  <w:style w:type="paragraph" w:styleId="CommentSubject">
    <w:name w:val="annotation subject"/>
    <w:basedOn w:val="CommentText"/>
    <w:next w:val="CommentText"/>
    <w:link w:val="CommentSubjectChar"/>
    <w:uiPriority w:val="99"/>
    <w:rsid w:val="007E3441"/>
    <w:rPr>
      <w:b/>
      <w:bCs/>
    </w:rPr>
  </w:style>
  <w:style w:type="character" w:customStyle="1" w:styleId="CommentSubjectChar">
    <w:name w:val="Comment Subject Char"/>
    <w:basedOn w:val="CommentTextChar"/>
    <w:link w:val="CommentSubject"/>
    <w:uiPriority w:val="99"/>
    <w:locked/>
    <w:rsid w:val="007E3441"/>
    <w:rPr>
      <w:b/>
      <w:sz w:val="24"/>
      <w:lang w:val="en-GB" w:eastAsia="zh-CN"/>
    </w:rPr>
  </w:style>
  <w:style w:type="character" w:styleId="Hyperlink">
    <w:name w:val="Hyperlink"/>
    <w:basedOn w:val="DefaultParagraphFont"/>
    <w:uiPriority w:val="99"/>
    <w:rsid w:val="00252D7C"/>
    <w:rPr>
      <w:color w:val="0563C1"/>
      <w:u w:val="single"/>
    </w:rPr>
  </w:style>
  <w:style w:type="paragraph" w:styleId="Revision">
    <w:name w:val="Revision"/>
    <w:hidden/>
    <w:uiPriority w:val="99"/>
    <w:semiHidden/>
    <w:rsid w:val="00A862CF"/>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E7185A"/>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E7185A"/>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tjakarta@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1072</Words>
  <Characters>6114</Characters>
  <Application>Microsoft Office Word</Application>
  <DocSecurity>4</DocSecurity>
  <Lines>50</Lines>
  <Paragraphs>14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iar4team</cp:lastModifiedBy>
  <cp:revision>2</cp:revision>
  <dcterms:created xsi:type="dcterms:W3CDTF">2017-05-11T14:28:00Z</dcterms:created>
  <dcterms:modified xsi:type="dcterms:W3CDTF">2017-05-11T14:28:00Z</dcterms:modified>
</cp:coreProperties>
</file>