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44CB9">
      <w:pPr>
        <w:pStyle w:val="AIUrgentActionTopHeading"/>
        <w:tabs>
          <w:tab w:val="clear" w:pos="567"/>
        </w:tabs>
        <w:spacing w:line="240" w:lineRule="auto"/>
        <w:rPr>
          <w:rFonts w:cs="Arial"/>
          <w:sz w:val="120"/>
          <w:szCs w:val="120"/>
        </w:rPr>
      </w:pPr>
      <w:r w:rsidRPr="00F95961">
        <w:rPr>
          <w:rFonts w:cs="Arial"/>
          <w:sz w:val="120"/>
          <w:szCs w:val="120"/>
        </w:rPr>
        <w:t>URGENT ACTION</w:t>
      </w:r>
    </w:p>
    <w:p w:rsidR="007D09A1" w:rsidRPr="00F66E14" w:rsidRDefault="00CD71FE" w:rsidP="00344CB9">
      <w:pPr>
        <w:rPr>
          <w:rStyle w:val="AIHeadline"/>
          <w:rFonts w:cs="Arial"/>
          <w:snapToGrid w:val="0"/>
          <w:sz w:val="34"/>
          <w:szCs w:val="34"/>
        </w:rPr>
      </w:pPr>
      <w:r w:rsidRPr="00F66E14">
        <w:rPr>
          <w:rStyle w:val="AIHeadline"/>
          <w:rFonts w:cs="Arial"/>
          <w:snapToGrid w:val="0"/>
          <w:sz w:val="34"/>
          <w:szCs w:val="34"/>
        </w:rPr>
        <w:t xml:space="preserve">lawyer and activists </w:t>
      </w:r>
      <w:r w:rsidR="00B15923" w:rsidRPr="00F66E14">
        <w:rPr>
          <w:rStyle w:val="AIHeadline"/>
          <w:rFonts w:cs="Arial"/>
          <w:snapToGrid w:val="0"/>
          <w:sz w:val="34"/>
          <w:szCs w:val="34"/>
        </w:rPr>
        <w:t>detained</w:t>
      </w:r>
      <w:r w:rsidR="00F66E14">
        <w:rPr>
          <w:rStyle w:val="AIHeadline"/>
          <w:rFonts w:cs="Arial"/>
          <w:snapToGrid w:val="0"/>
          <w:sz w:val="34"/>
          <w:szCs w:val="34"/>
        </w:rPr>
        <w:t xml:space="preserve"> for facebook posts</w:t>
      </w:r>
    </w:p>
    <w:p w:rsidR="00D1111A" w:rsidRPr="00D30393" w:rsidRDefault="002D5071" w:rsidP="00344CB9">
      <w:pPr>
        <w:pStyle w:val="AIintropara"/>
        <w:spacing w:line="240" w:lineRule="auto"/>
        <w:rPr>
          <w:rFonts w:cs="Arial"/>
        </w:rPr>
      </w:pPr>
      <w:r w:rsidRPr="00D30393">
        <w:rPr>
          <w:rFonts w:cs="Arial"/>
        </w:rPr>
        <w:t xml:space="preserve">Detained </w:t>
      </w:r>
      <w:r w:rsidR="00095758" w:rsidRPr="00D30393">
        <w:rPr>
          <w:rFonts w:cs="Arial"/>
        </w:rPr>
        <w:t>lawyer</w:t>
      </w:r>
      <w:r w:rsidR="00560192" w:rsidRPr="00D30393">
        <w:rPr>
          <w:rFonts w:cs="Arial"/>
        </w:rPr>
        <w:t xml:space="preserve"> Prawet Prapan</w:t>
      </w:r>
      <w:r w:rsidR="005D3C66" w:rsidRPr="00D30393">
        <w:rPr>
          <w:rFonts w:cs="Arial"/>
        </w:rPr>
        <w:t>u</w:t>
      </w:r>
      <w:r w:rsidR="00560192" w:rsidRPr="00D30393">
        <w:rPr>
          <w:rFonts w:cs="Arial"/>
        </w:rPr>
        <w:t>kul</w:t>
      </w:r>
      <w:r w:rsidR="001C21A6" w:rsidRPr="00D30393">
        <w:rPr>
          <w:rFonts w:cs="Arial"/>
        </w:rPr>
        <w:t>,</w:t>
      </w:r>
      <w:r w:rsidR="00560192" w:rsidRPr="00D30393">
        <w:rPr>
          <w:rFonts w:cs="Arial"/>
        </w:rPr>
        <w:t xml:space="preserve"> </w:t>
      </w:r>
      <w:r w:rsidR="005B473E" w:rsidRPr="00D30393">
        <w:rPr>
          <w:rFonts w:cs="Arial"/>
        </w:rPr>
        <w:t>Da</w:t>
      </w:r>
      <w:r w:rsidR="00560192" w:rsidRPr="00D30393">
        <w:rPr>
          <w:rFonts w:cs="Arial"/>
        </w:rPr>
        <w:t>nai</w:t>
      </w:r>
      <w:r w:rsidR="00F66E14">
        <w:rPr>
          <w:rFonts w:cs="Arial"/>
        </w:rPr>
        <w:t xml:space="preserve">, </w:t>
      </w:r>
      <w:r w:rsidR="00560192" w:rsidRPr="00D30393">
        <w:rPr>
          <w:rFonts w:cs="Arial"/>
        </w:rPr>
        <w:t>Wanchai</w:t>
      </w:r>
      <w:r w:rsidR="005B473E" w:rsidRPr="00D30393">
        <w:rPr>
          <w:rFonts w:cs="Arial"/>
        </w:rPr>
        <w:t xml:space="preserve"> </w:t>
      </w:r>
      <w:r w:rsidR="005B0728" w:rsidRPr="00D30393">
        <w:rPr>
          <w:rFonts w:cs="Arial"/>
        </w:rPr>
        <w:t xml:space="preserve">and three others </w:t>
      </w:r>
      <w:r w:rsidR="00666690">
        <w:rPr>
          <w:rFonts w:cs="Arial"/>
        </w:rPr>
        <w:t xml:space="preserve">were arrested by a joint military security force on 29 April and held in an </w:t>
      </w:r>
      <w:r w:rsidR="0087137B">
        <w:rPr>
          <w:rFonts w:cs="Arial"/>
        </w:rPr>
        <w:t>unknown</w:t>
      </w:r>
      <w:r w:rsidR="00666690">
        <w:rPr>
          <w:rFonts w:cs="Arial"/>
        </w:rPr>
        <w:t xml:space="preserve"> location for five days before Bangkok</w:t>
      </w:r>
      <w:r w:rsidR="0087137B">
        <w:rPr>
          <w:rFonts w:cs="Arial"/>
        </w:rPr>
        <w:t>’s</w:t>
      </w:r>
      <w:r w:rsidR="00666690">
        <w:rPr>
          <w:rFonts w:cs="Arial"/>
        </w:rPr>
        <w:t xml:space="preserve"> </w:t>
      </w:r>
      <w:r w:rsidR="0087137B">
        <w:rPr>
          <w:rFonts w:cs="Arial"/>
        </w:rPr>
        <w:t>Criminal</w:t>
      </w:r>
      <w:r w:rsidR="00666690">
        <w:rPr>
          <w:rFonts w:cs="Arial"/>
        </w:rPr>
        <w:t xml:space="preserve"> Court on 3 May remanded the six men to custody. They </w:t>
      </w:r>
      <w:r w:rsidR="005B0728" w:rsidRPr="00D30393">
        <w:rPr>
          <w:rFonts w:cs="Arial"/>
        </w:rPr>
        <w:t xml:space="preserve">have been targeted in an ongoing crackdown on individuals sharing or expressing views </w:t>
      </w:r>
      <w:r w:rsidR="005D3C66" w:rsidRPr="00D30393">
        <w:rPr>
          <w:rFonts w:cs="Arial"/>
        </w:rPr>
        <w:t xml:space="preserve">critical of ruling authorities </w:t>
      </w:r>
      <w:r w:rsidR="005B0728" w:rsidRPr="00D30393">
        <w:rPr>
          <w:rFonts w:cs="Arial"/>
        </w:rPr>
        <w:t xml:space="preserve">online. </w:t>
      </w:r>
      <w:r w:rsidR="0032048F" w:rsidRPr="00666690">
        <w:rPr>
          <w:rFonts w:cs="Arial"/>
        </w:rPr>
        <w:t>If convicted, t</w:t>
      </w:r>
      <w:r w:rsidR="005B0728" w:rsidRPr="00666690">
        <w:rPr>
          <w:rFonts w:cs="Arial"/>
        </w:rPr>
        <w:t>hey</w:t>
      </w:r>
      <w:r w:rsidR="00560192" w:rsidRPr="00666690">
        <w:rPr>
          <w:rFonts w:cs="Arial"/>
        </w:rPr>
        <w:t xml:space="preserve"> </w:t>
      </w:r>
      <w:r w:rsidR="0032048F" w:rsidRPr="00666690">
        <w:rPr>
          <w:rFonts w:cs="Arial"/>
        </w:rPr>
        <w:t>could</w:t>
      </w:r>
      <w:r w:rsidR="00D1111A" w:rsidRPr="00666690">
        <w:rPr>
          <w:rFonts w:cs="Arial"/>
        </w:rPr>
        <w:t xml:space="preserve"> </w:t>
      </w:r>
      <w:r w:rsidR="006277D3" w:rsidRPr="00666690">
        <w:rPr>
          <w:rFonts w:cs="Arial"/>
        </w:rPr>
        <w:t>face</w:t>
      </w:r>
      <w:r w:rsidR="006277D3" w:rsidRPr="00D30393">
        <w:rPr>
          <w:rFonts w:cs="Arial"/>
        </w:rPr>
        <w:t xml:space="preserve"> between </w:t>
      </w:r>
      <w:r w:rsidR="00D1111A" w:rsidRPr="00D30393">
        <w:rPr>
          <w:rFonts w:cs="Arial"/>
        </w:rPr>
        <w:t>15 and</w:t>
      </w:r>
      <w:r w:rsidR="009F2B4C" w:rsidRPr="00D30393">
        <w:rPr>
          <w:rFonts w:cs="Arial"/>
        </w:rPr>
        <w:t xml:space="preserve"> 50 years’ imprisonment</w:t>
      </w:r>
      <w:r w:rsidR="00494A2E" w:rsidRPr="00D30393">
        <w:rPr>
          <w:rFonts w:cs="Arial"/>
        </w:rPr>
        <w:t xml:space="preserve"> </w:t>
      </w:r>
      <w:r w:rsidR="00CA2B08" w:rsidRPr="00D30393">
        <w:rPr>
          <w:rFonts w:cs="Arial"/>
        </w:rPr>
        <w:t>for</w:t>
      </w:r>
      <w:r w:rsidR="005B0728" w:rsidRPr="00D30393">
        <w:rPr>
          <w:rFonts w:cs="Arial"/>
        </w:rPr>
        <w:t xml:space="preserve"> </w:t>
      </w:r>
      <w:r w:rsidR="00560192" w:rsidRPr="00D30393">
        <w:rPr>
          <w:rFonts w:cs="Arial"/>
        </w:rPr>
        <w:t>shar</w:t>
      </w:r>
      <w:r w:rsidR="00F66E14">
        <w:rPr>
          <w:rFonts w:cs="Arial"/>
        </w:rPr>
        <w:t>ing and commenting on Facebook.</w:t>
      </w:r>
    </w:p>
    <w:p w:rsidR="005B473E" w:rsidRPr="00B2184A" w:rsidRDefault="002D5071" w:rsidP="00344CB9">
      <w:pPr>
        <w:pStyle w:val="AIBodytext"/>
        <w:tabs>
          <w:tab w:val="clear" w:pos="567"/>
        </w:tabs>
        <w:spacing w:line="240" w:lineRule="auto"/>
        <w:rPr>
          <w:rStyle w:val="StyleAIBodytextAsianSimSunChar"/>
          <w:rFonts w:cs="Arial"/>
          <w:sz w:val="18"/>
          <w:szCs w:val="18"/>
        </w:rPr>
      </w:pPr>
      <w:r w:rsidRPr="00B2184A">
        <w:rPr>
          <w:rStyle w:val="StyleAIBodytextAsianSimSunChar"/>
          <w:rFonts w:cs="Arial"/>
          <w:sz w:val="18"/>
          <w:szCs w:val="18"/>
        </w:rPr>
        <w:t>On 3 May</w:t>
      </w:r>
      <w:r w:rsidR="00264179" w:rsidRPr="00B2184A">
        <w:rPr>
          <w:rStyle w:val="StyleAIBodytextAsianSimSunChar"/>
          <w:rFonts w:cs="Arial"/>
          <w:sz w:val="18"/>
          <w:szCs w:val="18"/>
        </w:rPr>
        <w:t>,</w:t>
      </w:r>
      <w:r w:rsidRPr="00B2184A">
        <w:rPr>
          <w:rStyle w:val="StyleAIBodytextAsianSimSunChar"/>
          <w:rFonts w:cs="Arial"/>
          <w:sz w:val="18"/>
          <w:szCs w:val="18"/>
        </w:rPr>
        <w:t xml:space="preserve"> the</w:t>
      </w:r>
      <w:r w:rsidR="00CA2B08" w:rsidRPr="00B2184A">
        <w:rPr>
          <w:rStyle w:val="StyleAIBodytextAsianSimSunChar"/>
          <w:rFonts w:cs="Arial"/>
          <w:sz w:val="18"/>
          <w:szCs w:val="18"/>
        </w:rPr>
        <w:t xml:space="preserve"> </w:t>
      </w:r>
      <w:r w:rsidRPr="00B2184A">
        <w:rPr>
          <w:rStyle w:val="StyleAIBodytextAsianSimSunChar"/>
          <w:rFonts w:cs="Arial"/>
          <w:sz w:val="18"/>
          <w:szCs w:val="18"/>
        </w:rPr>
        <w:t xml:space="preserve">Bangkok Criminal Court </w:t>
      </w:r>
      <w:r w:rsidR="005B473E" w:rsidRPr="00B2184A">
        <w:rPr>
          <w:rStyle w:val="StyleAIBodytextAsianSimSunChar"/>
          <w:rFonts w:cs="Arial"/>
          <w:sz w:val="18"/>
          <w:szCs w:val="18"/>
        </w:rPr>
        <w:t xml:space="preserve">remanded </w:t>
      </w:r>
      <w:r w:rsidR="0032048F" w:rsidRPr="00B2184A">
        <w:rPr>
          <w:rStyle w:val="StyleAIBodytextAsianSimSunChar"/>
          <w:rFonts w:cs="Arial"/>
          <w:sz w:val="18"/>
          <w:szCs w:val="18"/>
        </w:rPr>
        <w:t xml:space="preserve">lawyer Prawet Prapanukul, Danai, Wanchai and three others </w:t>
      </w:r>
      <w:r w:rsidR="005B473E" w:rsidRPr="00B2184A">
        <w:rPr>
          <w:rStyle w:val="StyleAIBodytextAsianSimSunChar"/>
          <w:rFonts w:cs="Arial"/>
          <w:sz w:val="18"/>
          <w:szCs w:val="18"/>
        </w:rPr>
        <w:t xml:space="preserve">into custody while police investigate allegations that </w:t>
      </w:r>
      <w:r w:rsidR="00C3741C" w:rsidRPr="00B2184A">
        <w:rPr>
          <w:rStyle w:val="StyleAIBodytextAsianSimSunChar"/>
          <w:rFonts w:cs="Arial"/>
          <w:sz w:val="18"/>
          <w:szCs w:val="18"/>
        </w:rPr>
        <w:t>the six men</w:t>
      </w:r>
      <w:r w:rsidR="005B473E" w:rsidRPr="00B2184A">
        <w:rPr>
          <w:rStyle w:val="StyleAIBodytextAsianSimSunChar"/>
          <w:rFonts w:cs="Arial"/>
          <w:sz w:val="18"/>
          <w:szCs w:val="18"/>
        </w:rPr>
        <w:t xml:space="preserve"> violated</w:t>
      </w:r>
      <w:r w:rsidRPr="00B2184A">
        <w:rPr>
          <w:rStyle w:val="StyleAIBodytextAsianSimSunChar"/>
          <w:rFonts w:cs="Arial"/>
          <w:sz w:val="18"/>
          <w:szCs w:val="18"/>
        </w:rPr>
        <w:t xml:space="preserve"> </w:t>
      </w:r>
      <w:r w:rsidR="0017263C" w:rsidRPr="00B2184A">
        <w:rPr>
          <w:rStyle w:val="StyleAIBodytextAsianSimSunChar"/>
          <w:rFonts w:cs="Arial"/>
          <w:sz w:val="18"/>
          <w:szCs w:val="18"/>
        </w:rPr>
        <w:t xml:space="preserve">Article 112 of the Penal Code – Thailand’s lèse majesté </w:t>
      </w:r>
      <w:r w:rsidRPr="00B2184A">
        <w:rPr>
          <w:rStyle w:val="StyleAIBodytextAsianSimSunChar"/>
          <w:rFonts w:cs="Arial"/>
          <w:sz w:val="18"/>
          <w:szCs w:val="18"/>
        </w:rPr>
        <w:t>law</w:t>
      </w:r>
      <w:r w:rsidR="0017263C" w:rsidRPr="00B2184A">
        <w:rPr>
          <w:rStyle w:val="StyleAIBodytextAsianSimSunChar"/>
          <w:rFonts w:cs="Arial"/>
          <w:sz w:val="18"/>
          <w:szCs w:val="18"/>
        </w:rPr>
        <w:t xml:space="preserve"> </w:t>
      </w:r>
      <w:r w:rsidR="00264179" w:rsidRPr="00B2184A">
        <w:rPr>
          <w:rStyle w:val="StyleAIBodytextAsianSimSunChar"/>
          <w:rFonts w:cs="Arial"/>
          <w:sz w:val="18"/>
          <w:szCs w:val="18"/>
        </w:rPr>
        <w:t>–</w:t>
      </w:r>
      <w:r w:rsidR="0017263C" w:rsidRPr="00B2184A">
        <w:rPr>
          <w:rStyle w:val="StyleAIBodytextAsianSimSunChar"/>
          <w:rFonts w:cs="Arial"/>
          <w:sz w:val="18"/>
          <w:szCs w:val="18"/>
        </w:rPr>
        <w:t xml:space="preserve"> </w:t>
      </w:r>
      <w:r w:rsidRPr="00B2184A">
        <w:rPr>
          <w:rStyle w:val="StyleAIBodytextAsianSimSunChar"/>
          <w:rFonts w:cs="Arial"/>
          <w:sz w:val="18"/>
          <w:szCs w:val="18"/>
        </w:rPr>
        <w:t xml:space="preserve">and </w:t>
      </w:r>
      <w:r w:rsidR="0017263C" w:rsidRPr="00B2184A">
        <w:rPr>
          <w:rStyle w:val="StyleAIBodytextAsianSimSunChar"/>
          <w:rFonts w:cs="Arial"/>
          <w:sz w:val="18"/>
          <w:szCs w:val="18"/>
        </w:rPr>
        <w:t xml:space="preserve">the </w:t>
      </w:r>
      <w:r w:rsidRPr="00B2184A">
        <w:rPr>
          <w:rStyle w:val="StyleAIBodytextAsianSimSunChar"/>
          <w:rFonts w:cs="Arial"/>
          <w:sz w:val="18"/>
          <w:szCs w:val="18"/>
        </w:rPr>
        <w:t>Computer Crimes Act</w:t>
      </w:r>
      <w:r w:rsidR="005B473E" w:rsidRPr="00B2184A">
        <w:rPr>
          <w:rStyle w:val="StyleAIBodytextAsianSimSunChar"/>
          <w:rFonts w:cs="Arial"/>
          <w:sz w:val="18"/>
          <w:szCs w:val="18"/>
        </w:rPr>
        <w:t xml:space="preserve">. </w:t>
      </w:r>
      <w:r w:rsidR="00C3741C" w:rsidRPr="00B2184A">
        <w:rPr>
          <w:rStyle w:val="StyleAIBodytextAsianSimSunChar"/>
          <w:rFonts w:cs="Arial"/>
          <w:sz w:val="18"/>
          <w:szCs w:val="18"/>
        </w:rPr>
        <w:t>They</w:t>
      </w:r>
      <w:r w:rsidR="005B473E" w:rsidRPr="00B2184A">
        <w:rPr>
          <w:rStyle w:val="StyleAIBodytextAsianSimSunChar"/>
          <w:rFonts w:cs="Arial"/>
          <w:sz w:val="18"/>
          <w:szCs w:val="18"/>
        </w:rPr>
        <w:t xml:space="preserve"> are believed to be </w:t>
      </w:r>
      <w:r w:rsidR="00EB6794" w:rsidRPr="00B2184A">
        <w:rPr>
          <w:rStyle w:val="StyleAIBodytextAsianSimSunChar"/>
          <w:rFonts w:cs="Arial"/>
          <w:sz w:val="18"/>
          <w:szCs w:val="18"/>
        </w:rPr>
        <w:t>accused of</w:t>
      </w:r>
      <w:r w:rsidR="005B473E" w:rsidRPr="00B2184A">
        <w:rPr>
          <w:rStyle w:val="StyleAIBodytextAsianSimSunChar"/>
          <w:rFonts w:cs="Arial"/>
          <w:sz w:val="18"/>
          <w:szCs w:val="18"/>
        </w:rPr>
        <w:t xml:space="preserve"> sharing one or more Facebook posts by </w:t>
      </w:r>
      <w:r w:rsidR="00F73345" w:rsidRPr="00B2184A">
        <w:rPr>
          <w:rStyle w:val="StyleAIBodytextAsianSimSunChar"/>
          <w:rFonts w:cs="Arial"/>
          <w:sz w:val="18"/>
          <w:szCs w:val="18"/>
        </w:rPr>
        <w:t xml:space="preserve">exiled historian </w:t>
      </w:r>
      <w:r w:rsidR="005B473E" w:rsidRPr="00B2184A">
        <w:rPr>
          <w:rStyle w:val="StyleAIBodytextAsianSimSunChar"/>
          <w:rFonts w:cs="Arial"/>
          <w:sz w:val="18"/>
          <w:szCs w:val="18"/>
        </w:rPr>
        <w:t>Professor</w:t>
      </w:r>
      <w:r w:rsidR="005B473E" w:rsidRPr="00B2184A">
        <w:rPr>
          <w:sz w:val="18"/>
          <w:szCs w:val="18"/>
        </w:rPr>
        <w:t xml:space="preserve"> </w:t>
      </w:r>
      <w:r w:rsidR="005B473E" w:rsidRPr="00B2184A">
        <w:rPr>
          <w:rStyle w:val="StyleAIBodytextAsianSimSunChar"/>
          <w:rFonts w:cs="Arial"/>
          <w:sz w:val="18"/>
          <w:szCs w:val="18"/>
        </w:rPr>
        <w:t>Somsak</w:t>
      </w:r>
      <w:bookmarkStart w:id="0" w:name="_GoBack"/>
      <w:bookmarkEnd w:id="0"/>
      <w:r w:rsidR="005B473E" w:rsidRPr="00B2184A">
        <w:rPr>
          <w:rStyle w:val="StyleAIBodytextAsianSimSunChar"/>
          <w:rFonts w:cs="Arial"/>
          <w:sz w:val="18"/>
          <w:szCs w:val="18"/>
        </w:rPr>
        <w:t xml:space="preserve"> Jeamteerasakul</w:t>
      </w:r>
      <w:r w:rsidR="00F73345" w:rsidRPr="00B2184A">
        <w:rPr>
          <w:rStyle w:val="StyleAIBodytextAsianSimSunChar"/>
          <w:rFonts w:cs="Arial"/>
          <w:sz w:val="18"/>
          <w:szCs w:val="18"/>
        </w:rPr>
        <w:t xml:space="preserve"> </w:t>
      </w:r>
      <w:r w:rsidR="003D434B" w:rsidRPr="00B2184A">
        <w:rPr>
          <w:rStyle w:val="StyleAIBodytextAsianSimSunChar"/>
          <w:rFonts w:cs="Arial"/>
          <w:sz w:val="18"/>
          <w:szCs w:val="18"/>
        </w:rPr>
        <w:t xml:space="preserve">, including </w:t>
      </w:r>
      <w:r w:rsidR="005B473E" w:rsidRPr="00B2184A">
        <w:rPr>
          <w:rStyle w:val="StyleAIBodytextAsianSimSunChar"/>
          <w:rFonts w:cs="Arial"/>
          <w:sz w:val="18"/>
          <w:szCs w:val="18"/>
        </w:rPr>
        <w:t xml:space="preserve">about the unexplained removal of a </w:t>
      </w:r>
      <w:r w:rsidR="00EB6794" w:rsidRPr="00B2184A">
        <w:rPr>
          <w:rStyle w:val="StyleAIBodytextAsianSimSunChar"/>
          <w:rFonts w:cs="Arial"/>
          <w:sz w:val="18"/>
          <w:szCs w:val="18"/>
        </w:rPr>
        <w:t xml:space="preserve">historic </w:t>
      </w:r>
      <w:r w:rsidR="005B473E" w:rsidRPr="00B2184A">
        <w:rPr>
          <w:rStyle w:val="StyleAIBodytextAsianSimSunChar"/>
          <w:rFonts w:cs="Arial"/>
          <w:sz w:val="18"/>
          <w:szCs w:val="18"/>
        </w:rPr>
        <w:t>plaque in Bangkok</w:t>
      </w:r>
      <w:r w:rsidR="00EB6794" w:rsidRPr="00B2184A">
        <w:rPr>
          <w:rStyle w:val="StyleAIBodytextAsianSimSunChar"/>
          <w:rFonts w:cs="Arial"/>
          <w:sz w:val="18"/>
          <w:szCs w:val="18"/>
        </w:rPr>
        <w:t xml:space="preserve"> commemorating a revolution that ended absolute monarchy in Thailand.</w:t>
      </w:r>
      <w:r w:rsidR="005B473E" w:rsidRPr="00B2184A">
        <w:rPr>
          <w:rStyle w:val="StyleAIBodytextAsianSimSunChar"/>
          <w:rFonts w:cs="Arial"/>
          <w:sz w:val="18"/>
          <w:szCs w:val="18"/>
        </w:rPr>
        <w:t xml:space="preserve"> </w:t>
      </w:r>
      <w:r w:rsidR="00F73345" w:rsidRPr="00B2184A">
        <w:rPr>
          <w:rStyle w:val="StyleAIBodytextAsianSimSunChar"/>
          <w:rFonts w:cs="Arial"/>
          <w:sz w:val="18"/>
          <w:szCs w:val="18"/>
        </w:rPr>
        <w:t>The a</w:t>
      </w:r>
      <w:r w:rsidR="005B473E" w:rsidRPr="00B2184A">
        <w:rPr>
          <w:rStyle w:val="StyleAIBodytextAsianSimSunChar"/>
          <w:rFonts w:cs="Arial"/>
          <w:sz w:val="18"/>
          <w:szCs w:val="18"/>
        </w:rPr>
        <w:t>uthorities have threatened to prosecute individuals who share Professor Somsak’s posts or follow him</w:t>
      </w:r>
      <w:r w:rsidR="003A34D5" w:rsidRPr="00B2184A">
        <w:rPr>
          <w:rStyle w:val="StyleAIBodytextAsianSimSunChar"/>
          <w:rFonts w:cs="Arial"/>
          <w:sz w:val="18"/>
          <w:szCs w:val="18"/>
        </w:rPr>
        <w:t xml:space="preserve"> online</w:t>
      </w:r>
      <w:r w:rsidR="005B473E" w:rsidRPr="00B2184A">
        <w:rPr>
          <w:rStyle w:val="StyleAIBodytextAsianSimSunChar"/>
          <w:rFonts w:cs="Arial"/>
          <w:sz w:val="18"/>
          <w:szCs w:val="18"/>
        </w:rPr>
        <w:t xml:space="preserve">. </w:t>
      </w:r>
      <w:r w:rsidRPr="00B2184A">
        <w:rPr>
          <w:rStyle w:val="StyleAIBodytextAsianSimSunChar"/>
          <w:rFonts w:cs="Arial"/>
          <w:sz w:val="18"/>
          <w:szCs w:val="18"/>
        </w:rPr>
        <w:t xml:space="preserve">Prawet </w:t>
      </w:r>
      <w:r w:rsidR="00F73345" w:rsidRPr="00B2184A">
        <w:rPr>
          <w:rStyle w:val="StyleAIBodytextAsianSimSunChar"/>
          <w:rFonts w:cs="Arial"/>
          <w:sz w:val="18"/>
          <w:szCs w:val="18"/>
        </w:rPr>
        <w:t xml:space="preserve">Prapanukul </w:t>
      </w:r>
      <w:r w:rsidR="005B473E" w:rsidRPr="00B2184A">
        <w:rPr>
          <w:rStyle w:val="StyleAIBodytextAsianSimSunChar"/>
          <w:rFonts w:cs="Arial"/>
          <w:sz w:val="18"/>
          <w:szCs w:val="18"/>
        </w:rPr>
        <w:t xml:space="preserve">has also been accused of </w:t>
      </w:r>
      <w:r w:rsidRPr="00B2184A">
        <w:rPr>
          <w:rStyle w:val="StyleAIBodytextAsianSimSunChar"/>
          <w:rFonts w:cs="Arial"/>
          <w:sz w:val="18"/>
          <w:szCs w:val="18"/>
        </w:rPr>
        <w:t>sedition</w:t>
      </w:r>
      <w:r w:rsidR="0017263C" w:rsidRPr="00B2184A">
        <w:rPr>
          <w:rStyle w:val="StyleAIBodytextAsianSimSunChar"/>
          <w:rFonts w:cs="Arial"/>
          <w:sz w:val="18"/>
          <w:szCs w:val="18"/>
        </w:rPr>
        <w:t xml:space="preserve"> under Article 116 of the Penal Code</w:t>
      </w:r>
      <w:r w:rsidR="00C3741C" w:rsidRPr="00B2184A">
        <w:rPr>
          <w:rStyle w:val="StyleAIBodytextAsianSimSunChar"/>
          <w:rFonts w:cs="Arial"/>
          <w:sz w:val="18"/>
          <w:szCs w:val="18"/>
        </w:rPr>
        <w:t xml:space="preserve"> </w:t>
      </w:r>
      <w:r w:rsidRPr="00B2184A">
        <w:rPr>
          <w:rStyle w:val="StyleAIBodytextAsianSimSunChar"/>
          <w:rFonts w:cs="Arial"/>
          <w:sz w:val="18"/>
          <w:szCs w:val="18"/>
        </w:rPr>
        <w:t xml:space="preserve">in connection with his criticism of the </w:t>
      </w:r>
      <w:r w:rsidR="00D30393" w:rsidRPr="00B2184A">
        <w:rPr>
          <w:rStyle w:val="StyleAIBodytextAsianSimSunChar"/>
          <w:rFonts w:cs="Arial"/>
          <w:sz w:val="18"/>
          <w:szCs w:val="18"/>
        </w:rPr>
        <w:t>ruling authorities on Facebook.</w:t>
      </w:r>
      <w:r w:rsidR="00CB1111" w:rsidRPr="00B2184A">
        <w:rPr>
          <w:rStyle w:val="StyleAIBodytextAsianSimSunChar"/>
          <w:rFonts w:cs="Arial"/>
          <w:sz w:val="18"/>
          <w:szCs w:val="18"/>
        </w:rPr>
        <w:t xml:space="preserve"> </w:t>
      </w:r>
      <w:r w:rsidRPr="00B2184A">
        <w:rPr>
          <w:rStyle w:val="StyleAIBodytextAsianSimSunChar"/>
          <w:rFonts w:cs="Arial"/>
          <w:sz w:val="18"/>
          <w:szCs w:val="18"/>
        </w:rPr>
        <w:t xml:space="preserve">The six men </w:t>
      </w:r>
      <w:r w:rsidR="001B4B6C" w:rsidRPr="00B2184A">
        <w:rPr>
          <w:rStyle w:val="StyleAIBodytextAsianSimSunChar"/>
          <w:rFonts w:cs="Arial"/>
          <w:sz w:val="18"/>
          <w:szCs w:val="18"/>
        </w:rPr>
        <w:t xml:space="preserve">remain </w:t>
      </w:r>
      <w:r w:rsidRPr="00B2184A">
        <w:rPr>
          <w:rStyle w:val="StyleAIBodytextAsianSimSunChar"/>
          <w:rFonts w:cs="Arial"/>
          <w:sz w:val="18"/>
          <w:szCs w:val="18"/>
        </w:rPr>
        <w:t>in</w:t>
      </w:r>
      <w:r w:rsidR="00723124" w:rsidRPr="00B2184A">
        <w:rPr>
          <w:rStyle w:val="StyleAIBodytextAsianSimSunChar"/>
          <w:rFonts w:cs="Arial"/>
          <w:sz w:val="18"/>
          <w:szCs w:val="18"/>
        </w:rPr>
        <w:t xml:space="preserve"> </w:t>
      </w:r>
      <w:r w:rsidRPr="00B2184A">
        <w:rPr>
          <w:rStyle w:val="StyleAIBodytextAsianSimSunChar"/>
          <w:rFonts w:cs="Arial"/>
          <w:sz w:val="18"/>
          <w:szCs w:val="18"/>
        </w:rPr>
        <w:t xml:space="preserve">custody at the Bangkok Remand Prison, </w:t>
      </w:r>
      <w:r w:rsidR="001B4B6C" w:rsidRPr="00B2184A">
        <w:rPr>
          <w:rStyle w:val="StyleAIBodytextAsianSimSunChar"/>
          <w:rFonts w:cs="Arial"/>
          <w:sz w:val="18"/>
          <w:szCs w:val="18"/>
        </w:rPr>
        <w:t>where the</w:t>
      </w:r>
      <w:r w:rsidR="00723124" w:rsidRPr="00B2184A">
        <w:rPr>
          <w:rStyle w:val="StyleAIBodytextAsianSimSunChar"/>
          <w:rFonts w:cs="Arial"/>
          <w:sz w:val="18"/>
          <w:szCs w:val="18"/>
        </w:rPr>
        <w:t>y have been</w:t>
      </w:r>
      <w:r w:rsidR="001B4B6C" w:rsidRPr="00B2184A">
        <w:rPr>
          <w:rStyle w:val="StyleAIBodytextAsianSimSunChar"/>
          <w:rFonts w:cs="Arial"/>
          <w:sz w:val="18"/>
          <w:szCs w:val="18"/>
        </w:rPr>
        <w:t xml:space="preserve"> held</w:t>
      </w:r>
      <w:r w:rsidR="00723124" w:rsidRPr="00B2184A">
        <w:rPr>
          <w:rStyle w:val="StyleAIBodytextAsianSimSunChar"/>
          <w:rFonts w:cs="Arial"/>
          <w:sz w:val="18"/>
          <w:szCs w:val="18"/>
        </w:rPr>
        <w:t xml:space="preserve"> since 3 May. O</w:t>
      </w:r>
      <w:r w:rsidRPr="00B2184A">
        <w:rPr>
          <w:rStyle w:val="StyleAIBodytextAsianSimSunChar"/>
          <w:rFonts w:cs="Arial"/>
          <w:sz w:val="18"/>
          <w:szCs w:val="18"/>
        </w:rPr>
        <w:t>n 4 May</w:t>
      </w:r>
      <w:r w:rsidR="007C02B2" w:rsidRPr="00B2184A">
        <w:rPr>
          <w:rStyle w:val="StyleAIBodytextAsianSimSunChar"/>
          <w:rFonts w:cs="Arial"/>
          <w:sz w:val="18"/>
          <w:szCs w:val="18"/>
        </w:rPr>
        <w:t xml:space="preserve"> the Criminal Court</w:t>
      </w:r>
      <w:r w:rsidRPr="00B2184A">
        <w:rPr>
          <w:rStyle w:val="StyleAIBodytextAsianSimSunChar"/>
          <w:rFonts w:cs="Arial"/>
          <w:sz w:val="18"/>
          <w:szCs w:val="18"/>
        </w:rPr>
        <w:t xml:space="preserve"> </w:t>
      </w:r>
      <w:r w:rsidR="00EB6794" w:rsidRPr="00B2184A">
        <w:rPr>
          <w:rStyle w:val="StyleAIBodytextAsianSimSunChar"/>
          <w:rFonts w:cs="Arial"/>
          <w:sz w:val="18"/>
          <w:szCs w:val="18"/>
        </w:rPr>
        <w:t xml:space="preserve">denied </w:t>
      </w:r>
      <w:r w:rsidRPr="00B2184A">
        <w:rPr>
          <w:rStyle w:val="StyleAIBodytextAsianSimSunChar"/>
          <w:rFonts w:cs="Arial"/>
          <w:sz w:val="18"/>
          <w:szCs w:val="18"/>
        </w:rPr>
        <w:t xml:space="preserve">an application </w:t>
      </w:r>
      <w:r w:rsidR="00EB6794" w:rsidRPr="00B2184A">
        <w:rPr>
          <w:rStyle w:val="StyleAIBodytextAsianSimSunChar"/>
          <w:rFonts w:cs="Arial"/>
          <w:sz w:val="18"/>
          <w:szCs w:val="18"/>
        </w:rPr>
        <w:t xml:space="preserve">for provisional release on bail </w:t>
      </w:r>
      <w:r w:rsidRPr="00B2184A">
        <w:rPr>
          <w:rStyle w:val="StyleAIBodytextAsianSimSunChar"/>
          <w:rFonts w:cs="Arial"/>
          <w:sz w:val="18"/>
          <w:szCs w:val="18"/>
        </w:rPr>
        <w:t xml:space="preserve">lodged by </w:t>
      </w:r>
      <w:r w:rsidR="005B473E" w:rsidRPr="00B2184A">
        <w:rPr>
          <w:rStyle w:val="StyleAIBodytextAsianSimSunChar"/>
          <w:rFonts w:cs="Arial"/>
          <w:sz w:val="18"/>
          <w:szCs w:val="18"/>
        </w:rPr>
        <w:t>two of the men</w:t>
      </w:r>
      <w:r w:rsidR="00CD71FE" w:rsidRPr="00B2184A">
        <w:rPr>
          <w:rStyle w:val="StyleAIBodytextAsianSimSunChar"/>
          <w:rFonts w:cs="Arial"/>
          <w:sz w:val="18"/>
          <w:szCs w:val="18"/>
        </w:rPr>
        <w:t>.</w:t>
      </w:r>
    </w:p>
    <w:p w:rsidR="002D5071" w:rsidRPr="00B2184A" w:rsidRDefault="002D5071" w:rsidP="00344CB9">
      <w:pPr>
        <w:pStyle w:val="AIBodytext"/>
        <w:tabs>
          <w:tab w:val="clear" w:pos="567"/>
        </w:tabs>
        <w:spacing w:line="240" w:lineRule="auto"/>
        <w:rPr>
          <w:rStyle w:val="StyleAIBodytextAsianSimSunChar"/>
          <w:rFonts w:cs="Arial"/>
          <w:sz w:val="18"/>
          <w:szCs w:val="18"/>
        </w:rPr>
      </w:pPr>
      <w:r w:rsidRPr="00B2184A">
        <w:rPr>
          <w:rStyle w:val="StyleAIBodytextAsianSimSunChar"/>
          <w:rFonts w:cs="Arial"/>
          <w:sz w:val="18"/>
          <w:szCs w:val="18"/>
        </w:rPr>
        <w:t>A joint</w:t>
      </w:r>
      <w:r w:rsidR="001C289A" w:rsidRPr="00B2184A">
        <w:rPr>
          <w:rStyle w:val="StyleAIBodytextAsianSimSunChar"/>
          <w:rFonts w:cs="Arial"/>
          <w:sz w:val="18"/>
          <w:szCs w:val="18"/>
        </w:rPr>
        <w:t xml:space="preserve"> security force</w:t>
      </w:r>
      <w:r w:rsidR="005F6130" w:rsidRPr="00B2184A">
        <w:rPr>
          <w:rStyle w:val="StyleAIBodytextAsianSimSunChar"/>
          <w:rFonts w:cs="Arial"/>
          <w:sz w:val="18"/>
          <w:szCs w:val="18"/>
        </w:rPr>
        <w:t xml:space="preserve"> </w:t>
      </w:r>
      <w:r w:rsidR="0069529D" w:rsidRPr="00B2184A">
        <w:rPr>
          <w:rStyle w:val="StyleAIBodytextAsianSimSunChar"/>
          <w:rFonts w:cs="Arial"/>
          <w:sz w:val="18"/>
          <w:szCs w:val="18"/>
        </w:rPr>
        <w:t xml:space="preserve">detained </w:t>
      </w:r>
      <w:r w:rsidR="00C3741C" w:rsidRPr="00B2184A">
        <w:rPr>
          <w:rStyle w:val="StyleAIBodytextAsianSimSunChar"/>
          <w:rFonts w:cs="Arial"/>
          <w:sz w:val="18"/>
          <w:szCs w:val="18"/>
        </w:rPr>
        <w:t>the six men</w:t>
      </w:r>
      <w:r w:rsidR="005B473E" w:rsidRPr="00B2184A">
        <w:rPr>
          <w:rStyle w:val="StyleAIBodytextAsianSimSunChar"/>
          <w:rFonts w:cs="Arial"/>
          <w:sz w:val="18"/>
          <w:szCs w:val="18"/>
        </w:rPr>
        <w:t xml:space="preserve"> </w:t>
      </w:r>
      <w:r w:rsidRPr="00B2184A">
        <w:rPr>
          <w:rStyle w:val="StyleAIBodytextAsianSimSunChar"/>
          <w:rFonts w:cs="Arial"/>
          <w:sz w:val="18"/>
          <w:szCs w:val="18"/>
        </w:rPr>
        <w:t xml:space="preserve">on 29 April, </w:t>
      </w:r>
      <w:r w:rsidR="0017263C" w:rsidRPr="00B2184A">
        <w:rPr>
          <w:rStyle w:val="StyleAIBodytextAsianSimSunChar"/>
          <w:rFonts w:cs="Arial"/>
          <w:sz w:val="18"/>
          <w:szCs w:val="18"/>
        </w:rPr>
        <w:t xml:space="preserve">searched their houses </w:t>
      </w:r>
      <w:r w:rsidRPr="00B2184A">
        <w:rPr>
          <w:rStyle w:val="StyleAIBodytextAsianSimSunChar"/>
          <w:rFonts w:cs="Arial"/>
          <w:sz w:val="18"/>
          <w:szCs w:val="18"/>
        </w:rPr>
        <w:t>and confiscated electronic devices</w:t>
      </w:r>
      <w:r w:rsidR="003D0FEB" w:rsidRPr="00B2184A">
        <w:rPr>
          <w:rStyle w:val="StyleAIBodytextAsianSimSunChar"/>
          <w:rFonts w:cs="Arial"/>
          <w:sz w:val="18"/>
          <w:szCs w:val="18"/>
        </w:rPr>
        <w:t xml:space="preserve">, </w:t>
      </w:r>
      <w:r w:rsidR="00EB6794" w:rsidRPr="00B2184A">
        <w:rPr>
          <w:rStyle w:val="StyleAIBodytextAsianSimSunChar"/>
          <w:rFonts w:cs="Arial"/>
          <w:sz w:val="18"/>
          <w:szCs w:val="18"/>
        </w:rPr>
        <w:t>reportedly</w:t>
      </w:r>
      <w:r w:rsidR="003A34D5" w:rsidRPr="00B2184A">
        <w:rPr>
          <w:rStyle w:val="StyleAIBodytextAsianSimSunChar"/>
          <w:rFonts w:cs="Arial"/>
          <w:sz w:val="18"/>
          <w:szCs w:val="18"/>
        </w:rPr>
        <w:t xml:space="preserve"> without</w:t>
      </w:r>
      <w:r w:rsidR="003D0FEB" w:rsidRPr="00B2184A">
        <w:rPr>
          <w:rStyle w:val="StyleAIBodytextAsianSimSunChar"/>
          <w:rFonts w:cs="Arial"/>
          <w:sz w:val="18"/>
          <w:szCs w:val="18"/>
        </w:rPr>
        <w:t xml:space="preserve"> ever</w:t>
      </w:r>
      <w:r w:rsidR="005F6130" w:rsidRPr="00B2184A">
        <w:rPr>
          <w:rStyle w:val="StyleAIBodytextAsianSimSunChar"/>
          <w:rFonts w:cs="Arial"/>
          <w:sz w:val="18"/>
          <w:szCs w:val="18"/>
        </w:rPr>
        <w:t xml:space="preserve"> present</w:t>
      </w:r>
      <w:r w:rsidR="003D0FEB" w:rsidRPr="00B2184A">
        <w:rPr>
          <w:rStyle w:val="StyleAIBodytextAsianSimSunChar"/>
          <w:rFonts w:cs="Arial"/>
          <w:sz w:val="18"/>
          <w:szCs w:val="18"/>
        </w:rPr>
        <w:t xml:space="preserve">ing </w:t>
      </w:r>
      <w:r w:rsidR="00574C5F" w:rsidRPr="00B2184A">
        <w:rPr>
          <w:rStyle w:val="StyleAIBodytextAsianSimSunChar"/>
          <w:rFonts w:cs="Arial"/>
          <w:sz w:val="18"/>
          <w:szCs w:val="18"/>
        </w:rPr>
        <w:t xml:space="preserve">an arrest </w:t>
      </w:r>
      <w:r w:rsidR="005F6130" w:rsidRPr="00B2184A">
        <w:rPr>
          <w:rStyle w:val="StyleAIBodytextAsianSimSunChar"/>
          <w:rFonts w:cs="Arial"/>
          <w:sz w:val="18"/>
          <w:szCs w:val="18"/>
        </w:rPr>
        <w:t xml:space="preserve">or search </w:t>
      </w:r>
      <w:r w:rsidRPr="00B2184A">
        <w:rPr>
          <w:rStyle w:val="StyleAIBodytextAsianSimSunChar"/>
          <w:rFonts w:cs="Arial"/>
          <w:sz w:val="18"/>
          <w:szCs w:val="18"/>
        </w:rPr>
        <w:t>warran</w:t>
      </w:r>
      <w:r w:rsidR="005F6130" w:rsidRPr="00B2184A">
        <w:rPr>
          <w:rStyle w:val="StyleAIBodytextAsianSimSunChar"/>
          <w:rFonts w:cs="Arial"/>
          <w:sz w:val="18"/>
          <w:szCs w:val="18"/>
        </w:rPr>
        <w:t xml:space="preserve">t. </w:t>
      </w:r>
      <w:r w:rsidR="003A34D5" w:rsidRPr="00B2184A">
        <w:rPr>
          <w:rStyle w:val="StyleAIBodytextAsianSimSunChar"/>
          <w:rFonts w:cs="Arial"/>
          <w:sz w:val="18"/>
          <w:szCs w:val="18"/>
        </w:rPr>
        <w:t>The i</w:t>
      </w:r>
      <w:r w:rsidR="0069529D" w:rsidRPr="00B2184A">
        <w:rPr>
          <w:rStyle w:val="StyleAIBodytextAsianSimSunChar"/>
          <w:rFonts w:cs="Arial"/>
          <w:sz w:val="18"/>
          <w:szCs w:val="18"/>
        </w:rPr>
        <w:t xml:space="preserve">ndividuals </w:t>
      </w:r>
      <w:r w:rsidRPr="00B2184A">
        <w:rPr>
          <w:rStyle w:val="StyleAIBodytextAsianSimSunChar"/>
          <w:rFonts w:cs="Arial"/>
          <w:sz w:val="18"/>
          <w:szCs w:val="18"/>
        </w:rPr>
        <w:t xml:space="preserve">reported being </w:t>
      </w:r>
      <w:r w:rsidR="00264179" w:rsidRPr="00B2184A">
        <w:rPr>
          <w:rStyle w:val="StyleAIBodytextAsianSimSunChar"/>
          <w:rFonts w:cs="Arial"/>
          <w:sz w:val="18"/>
          <w:szCs w:val="18"/>
        </w:rPr>
        <w:t xml:space="preserve">blindfolded while </w:t>
      </w:r>
      <w:r w:rsidRPr="00B2184A">
        <w:rPr>
          <w:rStyle w:val="StyleAIBodytextAsianSimSunChar"/>
          <w:rFonts w:cs="Arial"/>
          <w:sz w:val="18"/>
          <w:szCs w:val="18"/>
        </w:rPr>
        <w:t>transported from their homes to military detention</w:t>
      </w:r>
      <w:r w:rsidR="0017263C" w:rsidRPr="00B2184A">
        <w:rPr>
          <w:rStyle w:val="StyleAIBodytextAsianSimSunChar"/>
          <w:rFonts w:cs="Arial"/>
          <w:sz w:val="18"/>
          <w:szCs w:val="18"/>
        </w:rPr>
        <w:t>.</w:t>
      </w:r>
      <w:r w:rsidR="00CA2B08" w:rsidRPr="00B2184A">
        <w:rPr>
          <w:rStyle w:val="StyleAIBodytextAsianSimSunChar"/>
          <w:rFonts w:cs="Arial"/>
          <w:sz w:val="18"/>
          <w:szCs w:val="18"/>
        </w:rPr>
        <w:t xml:space="preserve"> </w:t>
      </w:r>
      <w:r w:rsidRPr="00B2184A">
        <w:rPr>
          <w:rStyle w:val="StyleAIBodytextAsianSimSunChar"/>
          <w:rFonts w:cs="Arial"/>
          <w:sz w:val="18"/>
          <w:szCs w:val="18"/>
        </w:rPr>
        <w:t xml:space="preserve">Fears that </w:t>
      </w:r>
      <w:r w:rsidR="00A46391" w:rsidRPr="00B2184A">
        <w:rPr>
          <w:rStyle w:val="StyleAIBodytextAsianSimSunChar"/>
          <w:rFonts w:cs="Arial"/>
          <w:sz w:val="18"/>
          <w:szCs w:val="18"/>
        </w:rPr>
        <w:t xml:space="preserve">Prawet </w:t>
      </w:r>
      <w:r w:rsidR="00574CD1" w:rsidRPr="00B2184A">
        <w:rPr>
          <w:rStyle w:val="StyleAIBodytextAsianSimSunChar"/>
          <w:rFonts w:cs="Arial"/>
          <w:sz w:val="18"/>
          <w:szCs w:val="18"/>
        </w:rPr>
        <w:t xml:space="preserve">Prapanukul </w:t>
      </w:r>
      <w:r w:rsidR="00A46391" w:rsidRPr="00B2184A">
        <w:rPr>
          <w:rStyle w:val="StyleAIBodytextAsianSimSunChar"/>
          <w:rFonts w:cs="Arial"/>
          <w:sz w:val="18"/>
          <w:szCs w:val="18"/>
        </w:rPr>
        <w:t>and Danai</w:t>
      </w:r>
      <w:r w:rsidRPr="00B2184A">
        <w:rPr>
          <w:rStyle w:val="StyleAIBodytextAsianSimSunChar"/>
          <w:rFonts w:cs="Arial"/>
          <w:sz w:val="18"/>
          <w:szCs w:val="18"/>
        </w:rPr>
        <w:t xml:space="preserve"> had been subjected to an enforced disappearance following</w:t>
      </w:r>
      <w:r w:rsidR="00D54DB0" w:rsidRPr="00B2184A">
        <w:rPr>
          <w:rStyle w:val="StyleAIBodytextAsianSimSunChar"/>
          <w:rFonts w:cs="Arial"/>
          <w:sz w:val="18"/>
          <w:szCs w:val="18"/>
        </w:rPr>
        <w:t xml:space="preserve"> the</w:t>
      </w:r>
      <w:r w:rsidRPr="00B2184A">
        <w:rPr>
          <w:rStyle w:val="StyleAIBodytextAsianSimSunChar"/>
          <w:rFonts w:cs="Arial"/>
          <w:sz w:val="18"/>
          <w:szCs w:val="18"/>
        </w:rPr>
        <w:t xml:space="preserve"> authorities’ failure to acknowledge their detention or whereabouts were made public</w:t>
      </w:r>
      <w:r w:rsidR="00C3741C" w:rsidRPr="00B2184A">
        <w:rPr>
          <w:rStyle w:val="StyleAIBodytextAsianSimSunChar"/>
          <w:rFonts w:cs="Arial"/>
          <w:sz w:val="18"/>
          <w:szCs w:val="18"/>
        </w:rPr>
        <w:t xml:space="preserve"> by the media</w:t>
      </w:r>
      <w:r w:rsidRPr="00B2184A">
        <w:rPr>
          <w:rStyle w:val="StyleAIBodytextAsianSimSunChar"/>
          <w:rFonts w:cs="Arial"/>
          <w:sz w:val="18"/>
          <w:szCs w:val="18"/>
        </w:rPr>
        <w:t xml:space="preserve"> on 2 May. On 3 May officers from the 11</w:t>
      </w:r>
      <w:r w:rsidRPr="00B2184A">
        <w:rPr>
          <w:rStyle w:val="StyleAIBodytextAsianSimSunChar"/>
          <w:rFonts w:cs="Arial"/>
          <w:sz w:val="18"/>
          <w:szCs w:val="18"/>
          <w:vertAlign w:val="superscript"/>
        </w:rPr>
        <w:t>th</w:t>
      </w:r>
      <w:r w:rsidRPr="00B2184A">
        <w:rPr>
          <w:rStyle w:val="StyleAIBodytextAsianSimSunChar"/>
          <w:rFonts w:cs="Arial"/>
          <w:sz w:val="18"/>
          <w:szCs w:val="18"/>
        </w:rPr>
        <w:t xml:space="preserve"> Circle military camp transferred the group from arbitrary incommunicado detention to </w:t>
      </w:r>
      <w:r w:rsidR="001C289A" w:rsidRPr="00B2184A">
        <w:rPr>
          <w:rStyle w:val="StyleAIBodytextAsianSimSunChar"/>
          <w:rFonts w:cs="Arial"/>
          <w:sz w:val="18"/>
          <w:szCs w:val="18"/>
        </w:rPr>
        <w:t>Bangkok Criminal Court and then</w:t>
      </w:r>
      <w:r w:rsidR="00DF296E" w:rsidRPr="00B2184A">
        <w:rPr>
          <w:rStyle w:val="StyleAIBodytextAsianSimSunChar"/>
          <w:rFonts w:cs="Arial"/>
          <w:sz w:val="18"/>
          <w:szCs w:val="18"/>
        </w:rPr>
        <w:t xml:space="preserve"> to</w:t>
      </w:r>
      <w:r w:rsidR="001C289A" w:rsidRPr="00B2184A">
        <w:rPr>
          <w:rStyle w:val="StyleAIBodytextAsianSimSunChar"/>
          <w:rFonts w:cs="Arial"/>
          <w:sz w:val="18"/>
          <w:szCs w:val="18"/>
        </w:rPr>
        <w:t xml:space="preserve"> Bangkok Remand Prison.</w:t>
      </w:r>
    </w:p>
    <w:p w:rsidR="00B2184A" w:rsidRPr="00B2184A" w:rsidRDefault="00B2184A" w:rsidP="00B2184A">
      <w:pPr>
        <w:rPr>
          <w:rFonts w:ascii="Arial" w:eastAsia="Calibri" w:hAnsi="Arial" w:cs="Arial"/>
          <w:b/>
          <w:sz w:val="18"/>
          <w:szCs w:val="18"/>
        </w:rPr>
      </w:pPr>
      <w:r w:rsidRPr="00B2184A">
        <w:rPr>
          <w:rFonts w:ascii="Arial" w:eastAsia="Calibri" w:hAnsi="Arial" w:cs="Arial"/>
          <w:b/>
          <w:sz w:val="18"/>
          <w:szCs w:val="18"/>
        </w:rPr>
        <w:t>1) TAKE ACTION</w:t>
      </w:r>
    </w:p>
    <w:p w:rsidR="00B2184A" w:rsidRPr="00B2184A" w:rsidRDefault="00B2184A" w:rsidP="00B2184A">
      <w:pPr>
        <w:rPr>
          <w:rFonts w:ascii="Arial" w:eastAsia="Calibri" w:hAnsi="Arial" w:cs="Arial"/>
          <w:b/>
          <w:sz w:val="18"/>
          <w:szCs w:val="18"/>
        </w:rPr>
      </w:pPr>
      <w:r w:rsidRPr="00B2184A">
        <w:rPr>
          <w:rFonts w:ascii="Arial" w:eastAsia="Calibri" w:hAnsi="Arial" w:cs="Arial"/>
          <w:b/>
          <w:sz w:val="18"/>
          <w:szCs w:val="18"/>
        </w:rPr>
        <w:t>Write a letter, send an email, call, fax or tweet:</w:t>
      </w:r>
    </w:p>
    <w:p w:rsidR="00CD71FE" w:rsidRPr="00B2184A" w:rsidRDefault="00E54D91" w:rsidP="00344CB9">
      <w:pPr>
        <w:pStyle w:val="ListParagraph"/>
        <w:numPr>
          <w:ilvl w:val="0"/>
          <w:numId w:val="2"/>
        </w:numPr>
        <w:ind w:left="0"/>
        <w:rPr>
          <w:rFonts w:ascii="Arial" w:hAnsi="Arial" w:cs="Arial"/>
          <w:sz w:val="18"/>
          <w:szCs w:val="18"/>
        </w:rPr>
      </w:pPr>
      <w:r w:rsidRPr="00B2184A">
        <w:rPr>
          <w:rFonts w:ascii="Arial" w:hAnsi="Arial" w:cs="Arial"/>
          <w:sz w:val="18"/>
          <w:szCs w:val="18"/>
        </w:rPr>
        <w:t>Urging the authorities to immediately and unconditionally release the six men, as they are prisoners of conscience arbitrarily detained solely for the legitimate exercise of their right to freedom of expression</w:t>
      </w:r>
      <w:r w:rsidR="00CD71FE" w:rsidRPr="00B2184A">
        <w:rPr>
          <w:rFonts w:ascii="Arial" w:hAnsi="Arial" w:cs="Arial"/>
          <w:sz w:val="18"/>
          <w:szCs w:val="18"/>
        </w:rPr>
        <w:t>, and ensure pending their release, the six men are protected from torture and other ill-treatment, and granted access to their families, lawyers of their choosing and any healthcare they may require</w:t>
      </w:r>
      <w:r w:rsidR="006C6F5F" w:rsidRPr="00B2184A">
        <w:rPr>
          <w:rFonts w:ascii="Arial" w:hAnsi="Arial" w:cs="Arial"/>
          <w:sz w:val="18"/>
          <w:szCs w:val="18"/>
        </w:rPr>
        <w:t>;</w:t>
      </w:r>
    </w:p>
    <w:p w:rsidR="008F15C4" w:rsidRPr="00B2184A" w:rsidRDefault="008F15C4" w:rsidP="00344CB9">
      <w:pPr>
        <w:numPr>
          <w:ilvl w:val="0"/>
          <w:numId w:val="2"/>
        </w:numPr>
        <w:rPr>
          <w:rFonts w:ascii="Arial" w:hAnsi="Arial" w:cs="Arial"/>
          <w:sz w:val="18"/>
          <w:szCs w:val="18"/>
          <w:lang w:val="it-IT"/>
        </w:rPr>
      </w:pPr>
      <w:r w:rsidRPr="00B2184A">
        <w:rPr>
          <w:rFonts w:ascii="Arial" w:hAnsi="Arial" w:cs="Arial"/>
          <w:sz w:val="18"/>
          <w:szCs w:val="18"/>
        </w:rPr>
        <w:t xml:space="preserve"> Urging </w:t>
      </w:r>
      <w:r w:rsidR="003E3271" w:rsidRPr="00B2184A">
        <w:rPr>
          <w:rFonts w:ascii="Arial" w:hAnsi="Arial" w:cs="Arial"/>
          <w:sz w:val="18"/>
          <w:szCs w:val="18"/>
        </w:rPr>
        <w:t xml:space="preserve">the </w:t>
      </w:r>
      <w:r w:rsidRPr="00B2184A">
        <w:rPr>
          <w:rFonts w:ascii="Arial" w:hAnsi="Arial" w:cs="Arial"/>
          <w:sz w:val="18"/>
          <w:szCs w:val="18"/>
        </w:rPr>
        <w:t>authorities</w:t>
      </w:r>
      <w:r w:rsidR="00CA2B08" w:rsidRPr="00B2184A">
        <w:rPr>
          <w:rFonts w:ascii="Arial" w:hAnsi="Arial" w:cs="Arial"/>
          <w:sz w:val="18"/>
          <w:szCs w:val="18"/>
        </w:rPr>
        <w:t xml:space="preserve"> to </w:t>
      </w:r>
      <w:r w:rsidR="00DC7996" w:rsidRPr="00B2184A">
        <w:rPr>
          <w:rFonts w:ascii="Arial" w:hAnsi="Arial" w:cs="Arial"/>
          <w:sz w:val="18"/>
          <w:szCs w:val="18"/>
        </w:rPr>
        <w:t>a</w:t>
      </w:r>
      <w:r w:rsidR="00CA2B08" w:rsidRPr="00B2184A">
        <w:rPr>
          <w:rFonts w:ascii="Arial" w:hAnsi="Arial" w:cs="Arial"/>
          <w:sz w:val="18"/>
          <w:szCs w:val="18"/>
        </w:rPr>
        <w:t xml:space="preserve">mend or repeal </w:t>
      </w:r>
      <w:r w:rsidR="00257B95" w:rsidRPr="00B2184A">
        <w:rPr>
          <w:rFonts w:ascii="Arial" w:hAnsi="Arial" w:cs="Arial"/>
          <w:sz w:val="18"/>
          <w:szCs w:val="18"/>
        </w:rPr>
        <w:t xml:space="preserve">the </w:t>
      </w:r>
      <w:r w:rsidR="00CA2B08" w:rsidRPr="00B2184A">
        <w:rPr>
          <w:rFonts w:ascii="Arial" w:hAnsi="Arial" w:cs="Arial"/>
          <w:sz w:val="18"/>
          <w:szCs w:val="18"/>
        </w:rPr>
        <w:t xml:space="preserve">Head of </w:t>
      </w:r>
      <w:r w:rsidR="003E3271" w:rsidRPr="00B2184A">
        <w:rPr>
          <w:rFonts w:ascii="Arial" w:hAnsi="Arial" w:cs="Arial"/>
          <w:sz w:val="18"/>
          <w:szCs w:val="18"/>
        </w:rPr>
        <w:t>National Council for Peace and Order (</w:t>
      </w:r>
      <w:r w:rsidR="00CA2B08" w:rsidRPr="00B2184A">
        <w:rPr>
          <w:rFonts w:ascii="Arial" w:hAnsi="Arial" w:cs="Arial"/>
          <w:sz w:val="18"/>
          <w:szCs w:val="18"/>
        </w:rPr>
        <w:t>NCPO</w:t>
      </w:r>
      <w:r w:rsidR="003E3271" w:rsidRPr="00B2184A">
        <w:rPr>
          <w:rFonts w:ascii="Arial" w:hAnsi="Arial" w:cs="Arial"/>
          <w:sz w:val="18"/>
          <w:szCs w:val="18"/>
        </w:rPr>
        <w:t xml:space="preserve">) </w:t>
      </w:r>
      <w:r w:rsidR="00CA2B08" w:rsidRPr="00B2184A">
        <w:rPr>
          <w:rFonts w:ascii="Arial" w:hAnsi="Arial" w:cs="Arial"/>
          <w:sz w:val="18"/>
          <w:szCs w:val="18"/>
        </w:rPr>
        <w:t xml:space="preserve">Order </w:t>
      </w:r>
      <w:r w:rsidR="00264179" w:rsidRPr="00B2184A">
        <w:rPr>
          <w:rFonts w:ascii="Arial" w:hAnsi="Arial" w:cs="Arial"/>
          <w:sz w:val="18"/>
          <w:szCs w:val="18"/>
        </w:rPr>
        <w:t xml:space="preserve">No. </w:t>
      </w:r>
      <w:r w:rsidR="00CA2B08" w:rsidRPr="00B2184A">
        <w:rPr>
          <w:rFonts w:ascii="Arial" w:hAnsi="Arial" w:cs="Arial"/>
          <w:sz w:val="18"/>
          <w:szCs w:val="18"/>
        </w:rPr>
        <w:t>3/2015, the Computer Crimes Act, and Articles 112 and 116 of the Penal Code</w:t>
      </w:r>
      <w:r w:rsidR="00257B95" w:rsidRPr="00B2184A">
        <w:rPr>
          <w:rFonts w:ascii="Arial" w:hAnsi="Arial" w:cs="Arial"/>
          <w:sz w:val="18"/>
          <w:szCs w:val="18"/>
        </w:rPr>
        <w:t xml:space="preserve">, </w:t>
      </w:r>
      <w:r w:rsidR="00A46391" w:rsidRPr="00B2184A">
        <w:rPr>
          <w:rFonts w:ascii="Arial" w:hAnsi="Arial" w:cs="Arial"/>
          <w:sz w:val="18"/>
          <w:szCs w:val="18"/>
        </w:rPr>
        <w:t xml:space="preserve">to ensure </w:t>
      </w:r>
      <w:r w:rsidR="00CA2B08" w:rsidRPr="00B2184A">
        <w:rPr>
          <w:rFonts w:ascii="Arial" w:hAnsi="Arial" w:cs="Arial"/>
          <w:sz w:val="18"/>
          <w:szCs w:val="18"/>
        </w:rPr>
        <w:t xml:space="preserve">that they </w:t>
      </w:r>
      <w:r w:rsidR="00D54DB0" w:rsidRPr="00B2184A">
        <w:rPr>
          <w:rFonts w:ascii="Arial" w:hAnsi="Arial" w:cs="Arial"/>
          <w:sz w:val="18"/>
          <w:szCs w:val="18"/>
        </w:rPr>
        <w:t xml:space="preserve">comply </w:t>
      </w:r>
      <w:r w:rsidR="00CA2B08" w:rsidRPr="00B2184A">
        <w:rPr>
          <w:rFonts w:ascii="Arial" w:hAnsi="Arial" w:cs="Arial"/>
          <w:sz w:val="18"/>
          <w:szCs w:val="18"/>
        </w:rPr>
        <w:t>with Thailand’s international human rights obligations</w:t>
      </w:r>
      <w:r w:rsidR="00DE61B8" w:rsidRPr="00B2184A">
        <w:rPr>
          <w:rFonts w:ascii="Arial" w:hAnsi="Arial" w:cs="Arial"/>
          <w:sz w:val="18"/>
          <w:szCs w:val="18"/>
        </w:rPr>
        <w:t>;</w:t>
      </w:r>
    </w:p>
    <w:p w:rsidR="0026766F" w:rsidRPr="00B2184A" w:rsidRDefault="008F15C4" w:rsidP="00344CB9">
      <w:pPr>
        <w:numPr>
          <w:ilvl w:val="0"/>
          <w:numId w:val="2"/>
        </w:numPr>
        <w:rPr>
          <w:rFonts w:cs="Arial"/>
          <w:sz w:val="18"/>
          <w:szCs w:val="18"/>
        </w:rPr>
      </w:pPr>
      <w:r w:rsidRPr="00B2184A">
        <w:rPr>
          <w:rFonts w:ascii="Arial" w:hAnsi="Arial" w:cs="Arial"/>
          <w:sz w:val="18"/>
          <w:szCs w:val="18"/>
        </w:rPr>
        <w:t>Urging</w:t>
      </w:r>
      <w:r w:rsidR="003E3271" w:rsidRPr="00B2184A">
        <w:rPr>
          <w:rFonts w:ascii="Arial" w:hAnsi="Arial" w:cs="Arial"/>
          <w:sz w:val="18"/>
          <w:szCs w:val="18"/>
        </w:rPr>
        <w:t xml:space="preserve"> the</w:t>
      </w:r>
      <w:r w:rsidRPr="00B2184A">
        <w:rPr>
          <w:rFonts w:ascii="Arial" w:hAnsi="Arial" w:cs="Arial"/>
          <w:sz w:val="18"/>
          <w:szCs w:val="18"/>
        </w:rPr>
        <w:t xml:space="preserve"> authorities to</w:t>
      </w:r>
      <w:r w:rsidR="00CA2B08" w:rsidRPr="00B2184A">
        <w:rPr>
          <w:rFonts w:ascii="Arial" w:hAnsi="Arial" w:cs="Arial"/>
          <w:sz w:val="18"/>
          <w:szCs w:val="18"/>
          <w:lang w:val="it-IT"/>
        </w:rPr>
        <w:t xml:space="preserve"> </w:t>
      </w:r>
      <w:r w:rsidR="00CA2B08" w:rsidRPr="00B2184A">
        <w:rPr>
          <w:rFonts w:ascii="Arial" w:hAnsi="Arial" w:cs="Arial"/>
          <w:sz w:val="18"/>
          <w:szCs w:val="18"/>
        </w:rPr>
        <w:t xml:space="preserve">stop targeting peaceful dissenters and critics </w:t>
      </w:r>
      <w:r w:rsidR="00DC7996" w:rsidRPr="00B2184A">
        <w:rPr>
          <w:rFonts w:ascii="Arial" w:hAnsi="Arial" w:cs="Arial"/>
          <w:sz w:val="18"/>
          <w:szCs w:val="18"/>
        </w:rPr>
        <w:t xml:space="preserve">who engage in </w:t>
      </w:r>
      <w:r w:rsidR="00257B95" w:rsidRPr="00B2184A">
        <w:rPr>
          <w:rFonts w:ascii="Arial" w:hAnsi="Arial" w:cs="Arial"/>
          <w:sz w:val="18"/>
          <w:szCs w:val="18"/>
        </w:rPr>
        <w:t xml:space="preserve">the </w:t>
      </w:r>
      <w:r w:rsidR="00DC7996" w:rsidRPr="00B2184A">
        <w:rPr>
          <w:rFonts w:ascii="Arial" w:hAnsi="Arial" w:cs="Arial"/>
          <w:sz w:val="18"/>
          <w:szCs w:val="18"/>
        </w:rPr>
        <w:t>legit</w:t>
      </w:r>
      <w:r w:rsidR="005300A4" w:rsidRPr="00B2184A">
        <w:rPr>
          <w:rFonts w:ascii="Arial" w:hAnsi="Arial" w:cs="Arial"/>
          <w:sz w:val="18"/>
          <w:szCs w:val="18"/>
        </w:rPr>
        <w:t>i</w:t>
      </w:r>
      <w:r w:rsidR="00DC7996" w:rsidRPr="00B2184A">
        <w:rPr>
          <w:rFonts w:ascii="Arial" w:hAnsi="Arial" w:cs="Arial"/>
          <w:sz w:val="18"/>
          <w:szCs w:val="18"/>
        </w:rPr>
        <w:t xml:space="preserve">mate exercise of their rights </w:t>
      </w:r>
      <w:r w:rsidR="00CA2B08" w:rsidRPr="00B2184A">
        <w:rPr>
          <w:rFonts w:ascii="Arial" w:hAnsi="Arial" w:cs="Arial"/>
          <w:sz w:val="18"/>
          <w:szCs w:val="18"/>
        </w:rPr>
        <w:t>with prosecution and arbitrary detention</w:t>
      </w:r>
      <w:r w:rsidR="00D54DB0" w:rsidRPr="00B2184A">
        <w:rPr>
          <w:rFonts w:ascii="Arial" w:hAnsi="Arial" w:cs="Arial"/>
          <w:sz w:val="18"/>
          <w:szCs w:val="18"/>
          <w:lang w:val="it-IT"/>
        </w:rPr>
        <w:t>.</w:t>
      </w:r>
    </w:p>
    <w:p w:rsidR="008868C6" w:rsidRPr="00B2184A" w:rsidRDefault="008868C6" w:rsidP="00344CB9">
      <w:pPr>
        <w:pStyle w:val="AITableHeading"/>
        <w:tabs>
          <w:tab w:val="clear" w:pos="567"/>
        </w:tabs>
        <w:rPr>
          <w:sz w:val="18"/>
          <w:szCs w:val="18"/>
        </w:rPr>
      </w:pPr>
    </w:p>
    <w:p w:rsidR="00B2184A" w:rsidRPr="00B2184A" w:rsidRDefault="00B2184A" w:rsidP="00B2184A">
      <w:pPr>
        <w:rPr>
          <w:rFonts w:ascii="Arial" w:eastAsia="Calibri" w:hAnsi="Arial" w:cs="Arial"/>
          <w:b/>
          <w:sz w:val="18"/>
          <w:szCs w:val="18"/>
        </w:rPr>
      </w:pPr>
      <w:r w:rsidRPr="00B2184A">
        <w:rPr>
          <w:rFonts w:ascii="Arial" w:eastAsia="Calibri" w:hAnsi="Arial" w:cs="Arial"/>
          <w:b/>
          <w:sz w:val="18"/>
          <w:szCs w:val="18"/>
        </w:rPr>
        <w:t>C</w:t>
      </w:r>
      <w:r w:rsidRPr="00B2184A">
        <w:rPr>
          <w:rFonts w:ascii="Arial" w:eastAsia="Calibri" w:hAnsi="Arial" w:cs="Arial"/>
          <w:b/>
          <w:sz w:val="18"/>
          <w:szCs w:val="18"/>
        </w:rPr>
        <w:t>ontact these two officials by 21 June</w:t>
      </w:r>
      <w:r w:rsidRPr="00B2184A">
        <w:rPr>
          <w:rFonts w:ascii="Arial" w:eastAsia="Calibri" w:hAnsi="Arial" w:cs="Arial"/>
          <w:b/>
          <w:sz w:val="18"/>
          <w:szCs w:val="18"/>
        </w:rPr>
        <w:t>, 2017:</w:t>
      </w:r>
    </w:p>
    <w:p w:rsidR="005534BC" w:rsidRDefault="005534BC" w:rsidP="00344CB9">
      <w:pPr>
        <w:pStyle w:val="AIAddressText"/>
        <w:tabs>
          <w:tab w:val="clear" w:pos="567"/>
        </w:tabs>
        <w:spacing w:line="240" w:lineRule="auto"/>
        <w:rPr>
          <w:rFonts w:cs="Arial"/>
          <w:sz w:val="16"/>
          <w:szCs w:val="16"/>
        </w:rPr>
        <w:sectPr w:rsidR="005534BC" w:rsidSect="00344CB9">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DC7996" w:rsidRDefault="003A34D5" w:rsidP="00344CB9">
      <w:pPr>
        <w:pStyle w:val="AITableHeading"/>
        <w:tabs>
          <w:tab w:val="clear" w:pos="567"/>
        </w:tabs>
        <w:rPr>
          <w:rFonts w:cs="Arial"/>
          <w:b w:val="0"/>
          <w:sz w:val="16"/>
          <w:szCs w:val="16"/>
          <w:u w:val="single"/>
        </w:rPr>
      </w:pPr>
      <w:r>
        <w:rPr>
          <w:rFonts w:cs="Arial"/>
          <w:b w:val="0"/>
          <w:sz w:val="16"/>
          <w:szCs w:val="16"/>
          <w:u w:val="single"/>
        </w:rPr>
        <w:t>Commissioner General of the</w:t>
      </w:r>
      <w:r>
        <w:rPr>
          <w:rFonts w:cs="Arial"/>
          <w:b w:val="0"/>
          <w:sz w:val="16"/>
          <w:szCs w:val="16"/>
          <w:u w:val="single"/>
        </w:rPr>
        <w:tab/>
        <w:t>Royal Thai Police</w:t>
      </w:r>
    </w:p>
    <w:p w:rsidR="003A34D5" w:rsidRPr="003A34D5" w:rsidRDefault="003A34D5" w:rsidP="00344CB9">
      <w:pPr>
        <w:pStyle w:val="AITableHeading"/>
        <w:rPr>
          <w:rFonts w:cs="Arial"/>
          <w:b w:val="0"/>
          <w:sz w:val="16"/>
          <w:szCs w:val="16"/>
        </w:rPr>
      </w:pPr>
      <w:r w:rsidRPr="003A34D5">
        <w:rPr>
          <w:rFonts w:cs="Arial"/>
          <w:b w:val="0"/>
          <w:sz w:val="16"/>
          <w:szCs w:val="16"/>
        </w:rPr>
        <w:t xml:space="preserve">Pol. Gen Chakthip Chaijinda </w:t>
      </w:r>
    </w:p>
    <w:p w:rsidR="00B2184A" w:rsidRPr="003A34D5" w:rsidRDefault="00B2184A" w:rsidP="00B2184A">
      <w:pPr>
        <w:pStyle w:val="AITableHeading"/>
        <w:rPr>
          <w:rFonts w:cs="Arial"/>
          <w:b w:val="0"/>
          <w:sz w:val="16"/>
          <w:szCs w:val="16"/>
        </w:rPr>
      </w:pPr>
      <w:r>
        <w:rPr>
          <w:rFonts w:cs="Arial"/>
          <w:b w:val="0"/>
          <w:sz w:val="16"/>
          <w:szCs w:val="16"/>
        </w:rPr>
        <w:t>R</w:t>
      </w:r>
      <w:r w:rsidRPr="003A34D5">
        <w:rPr>
          <w:rFonts w:cs="Arial"/>
          <w:b w:val="0"/>
          <w:sz w:val="16"/>
          <w:szCs w:val="16"/>
        </w:rPr>
        <w:t xml:space="preserve">oyal Thai Police Headquarters </w:t>
      </w:r>
    </w:p>
    <w:p w:rsidR="00B2184A" w:rsidRPr="003A34D5" w:rsidRDefault="00B2184A" w:rsidP="00B2184A">
      <w:pPr>
        <w:pStyle w:val="AITableHeading"/>
        <w:rPr>
          <w:rFonts w:cs="Arial"/>
          <w:b w:val="0"/>
          <w:sz w:val="16"/>
          <w:szCs w:val="16"/>
        </w:rPr>
      </w:pPr>
      <w:r>
        <w:rPr>
          <w:rFonts w:cs="Arial"/>
          <w:b w:val="0"/>
          <w:sz w:val="16"/>
          <w:szCs w:val="16"/>
        </w:rPr>
        <w:t xml:space="preserve">Rama 1 Road, </w:t>
      </w:r>
      <w:r w:rsidRPr="003A34D5">
        <w:rPr>
          <w:rFonts w:cs="Arial"/>
          <w:b w:val="0"/>
          <w:sz w:val="16"/>
          <w:szCs w:val="16"/>
        </w:rPr>
        <w:t xml:space="preserve">Pathum Wan </w:t>
      </w:r>
    </w:p>
    <w:p w:rsidR="00B2184A" w:rsidRPr="003A34D5" w:rsidRDefault="00B2184A" w:rsidP="00B2184A">
      <w:pPr>
        <w:pStyle w:val="AITableHeading"/>
        <w:rPr>
          <w:rFonts w:cs="Arial"/>
          <w:b w:val="0"/>
          <w:sz w:val="16"/>
          <w:szCs w:val="16"/>
        </w:rPr>
      </w:pPr>
      <w:r>
        <w:rPr>
          <w:rFonts w:cs="Arial"/>
          <w:b w:val="0"/>
          <w:sz w:val="16"/>
          <w:szCs w:val="16"/>
        </w:rPr>
        <w:t>Bangkok</w:t>
      </w:r>
      <w:r w:rsidRPr="003A34D5">
        <w:rPr>
          <w:rFonts w:cs="Arial"/>
          <w:b w:val="0"/>
          <w:sz w:val="16"/>
          <w:szCs w:val="16"/>
        </w:rPr>
        <w:t xml:space="preserve"> 10330</w:t>
      </w:r>
      <w:r>
        <w:rPr>
          <w:rFonts w:cs="Arial"/>
          <w:b w:val="0"/>
          <w:sz w:val="16"/>
          <w:szCs w:val="16"/>
        </w:rPr>
        <w:t xml:space="preserve">, </w:t>
      </w:r>
      <w:r w:rsidRPr="003A34D5">
        <w:rPr>
          <w:rFonts w:cs="Arial"/>
          <w:b w:val="0"/>
          <w:sz w:val="16"/>
          <w:szCs w:val="16"/>
        </w:rPr>
        <w:t xml:space="preserve">Thailand </w:t>
      </w:r>
    </w:p>
    <w:p w:rsidR="00B2184A" w:rsidRPr="003A34D5" w:rsidRDefault="00B2184A" w:rsidP="00B2184A">
      <w:pPr>
        <w:pStyle w:val="AITableHeading"/>
        <w:rPr>
          <w:rFonts w:cs="Arial"/>
          <w:b w:val="0"/>
          <w:sz w:val="16"/>
          <w:szCs w:val="16"/>
        </w:rPr>
      </w:pPr>
      <w:r w:rsidRPr="003A34D5">
        <w:rPr>
          <w:rFonts w:cs="Arial"/>
          <w:b w:val="0"/>
          <w:sz w:val="16"/>
          <w:szCs w:val="16"/>
        </w:rPr>
        <w:t xml:space="preserve">Fax: +66 2251 4739 </w:t>
      </w:r>
    </w:p>
    <w:p w:rsidR="00B2184A" w:rsidRPr="00CD71FE" w:rsidRDefault="00B2184A" w:rsidP="00B2184A">
      <w:pPr>
        <w:pStyle w:val="AITableHeading"/>
        <w:rPr>
          <w:rFonts w:cs="Arial"/>
          <w:sz w:val="16"/>
          <w:szCs w:val="16"/>
        </w:rPr>
      </w:pPr>
      <w:r w:rsidRPr="00CD71FE">
        <w:rPr>
          <w:rFonts w:cs="Arial"/>
          <w:sz w:val="16"/>
          <w:szCs w:val="16"/>
        </w:rPr>
        <w:t>Salutation: Dear Commissioner General</w:t>
      </w:r>
    </w:p>
    <w:p w:rsidR="00B2184A" w:rsidRDefault="00B2184A" w:rsidP="003F6E51">
      <w:pPr>
        <w:pStyle w:val="PlainText"/>
        <w:rPr>
          <w:rFonts w:ascii="Arial" w:hAnsi="Arial" w:cs="Arial"/>
          <w:sz w:val="16"/>
          <w:szCs w:val="16"/>
        </w:rPr>
      </w:pPr>
    </w:p>
    <w:p w:rsidR="00B2184A" w:rsidRDefault="00B2184A" w:rsidP="003F6E51">
      <w:pPr>
        <w:pStyle w:val="PlainText"/>
        <w:rPr>
          <w:rFonts w:ascii="Arial" w:hAnsi="Arial" w:cs="Arial"/>
          <w:sz w:val="16"/>
          <w:szCs w:val="16"/>
        </w:rPr>
      </w:pPr>
    </w:p>
    <w:p w:rsidR="00B2184A" w:rsidRPr="00B2184A" w:rsidRDefault="00B2184A" w:rsidP="00B2184A">
      <w:pPr>
        <w:pStyle w:val="PlainText"/>
        <w:rPr>
          <w:rFonts w:ascii="Arial" w:hAnsi="Arial" w:cs="Arial"/>
          <w:sz w:val="16"/>
          <w:szCs w:val="16"/>
          <w:u w:val="single"/>
        </w:rPr>
      </w:pPr>
      <w:r w:rsidRPr="00B2184A">
        <w:rPr>
          <w:rFonts w:ascii="Arial" w:hAnsi="Arial" w:cs="Arial"/>
          <w:sz w:val="16"/>
          <w:szCs w:val="16"/>
          <w:u w:val="single"/>
        </w:rPr>
        <w:t>Ambassador Pisan Manawapat, Royal Embassy of Thailand</w:t>
      </w:r>
    </w:p>
    <w:p w:rsidR="00B2184A" w:rsidRPr="00B2184A" w:rsidRDefault="00B2184A" w:rsidP="00B2184A">
      <w:pPr>
        <w:pStyle w:val="PlainText"/>
        <w:rPr>
          <w:rFonts w:ascii="Arial" w:hAnsi="Arial" w:cs="Arial"/>
          <w:sz w:val="16"/>
          <w:szCs w:val="16"/>
        </w:rPr>
      </w:pPr>
      <w:r w:rsidRPr="00B2184A">
        <w:rPr>
          <w:rFonts w:ascii="Arial" w:hAnsi="Arial" w:cs="Arial"/>
          <w:sz w:val="16"/>
          <w:szCs w:val="16"/>
        </w:rPr>
        <w:t>1024 Wisconsin Ave. N.W., Washington, DC 20007</w:t>
      </w:r>
    </w:p>
    <w:p w:rsidR="00B2184A" w:rsidRPr="00B2184A" w:rsidRDefault="00B2184A" w:rsidP="00B2184A">
      <w:pPr>
        <w:pStyle w:val="PlainText"/>
        <w:rPr>
          <w:rFonts w:ascii="Arial" w:hAnsi="Arial" w:cs="Arial"/>
          <w:sz w:val="16"/>
          <w:szCs w:val="16"/>
        </w:rPr>
      </w:pPr>
      <w:r w:rsidRPr="00B2184A">
        <w:rPr>
          <w:rFonts w:ascii="Arial" w:hAnsi="Arial" w:cs="Arial"/>
          <w:sz w:val="16"/>
          <w:szCs w:val="16"/>
        </w:rPr>
        <w:t>Phone: 202 944 3600  I  Fax: 1 202 944 3611</w:t>
      </w:r>
    </w:p>
    <w:p w:rsidR="00B2184A" w:rsidRPr="00B2184A" w:rsidRDefault="00B2184A" w:rsidP="00B2184A">
      <w:pPr>
        <w:pStyle w:val="PlainText"/>
        <w:rPr>
          <w:rFonts w:ascii="Arial" w:hAnsi="Arial" w:cs="Arial"/>
          <w:sz w:val="16"/>
          <w:szCs w:val="16"/>
        </w:rPr>
      </w:pPr>
      <w:r w:rsidRPr="00B2184A">
        <w:rPr>
          <w:rFonts w:ascii="Arial" w:hAnsi="Arial" w:cs="Arial"/>
          <w:sz w:val="16"/>
          <w:szCs w:val="16"/>
        </w:rPr>
        <w:t xml:space="preserve">Contact form: </w:t>
      </w:r>
      <w:hyperlink r:id="rId12" w:history="1">
        <w:r w:rsidRPr="00B2184A">
          <w:rPr>
            <w:rStyle w:val="Hyperlink"/>
            <w:rFonts w:ascii="Arial" w:hAnsi="Arial" w:cs="Arial"/>
            <w:color w:val="auto"/>
            <w:sz w:val="16"/>
            <w:szCs w:val="16"/>
          </w:rPr>
          <w:t>http://thaiembdc.org/contact/</w:t>
        </w:r>
      </w:hyperlink>
    </w:p>
    <w:p w:rsidR="00B2184A" w:rsidRPr="00B2184A" w:rsidRDefault="00B2184A" w:rsidP="00B2184A">
      <w:pPr>
        <w:pStyle w:val="PlainText"/>
        <w:rPr>
          <w:rFonts w:ascii="Arial" w:hAnsi="Arial" w:cs="Arial"/>
          <w:sz w:val="16"/>
          <w:szCs w:val="16"/>
        </w:rPr>
      </w:pPr>
      <w:r w:rsidRPr="00B2184A">
        <w:rPr>
          <w:rFonts w:ascii="Arial" w:hAnsi="Arial" w:cs="Arial"/>
          <w:sz w:val="16"/>
          <w:szCs w:val="16"/>
        </w:rPr>
        <w:t>Twitter: @ThaiEmbDC</w:t>
      </w:r>
    </w:p>
    <w:p w:rsidR="00B2184A" w:rsidRPr="00B2184A" w:rsidRDefault="00B2184A" w:rsidP="00B2184A">
      <w:pPr>
        <w:pStyle w:val="PlainText"/>
        <w:rPr>
          <w:rFonts w:ascii="Arial" w:hAnsi="Arial" w:cs="Arial"/>
          <w:b/>
          <w:sz w:val="16"/>
          <w:szCs w:val="16"/>
        </w:rPr>
      </w:pPr>
      <w:r w:rsidRPr="00B2184A">
        <w:rPr>
          <w:rFonts w:ascii="Arial" w:hAnsi="Arial" w:cs="Arial"/>
          <w:b/>
          <w:sz w:val="16"/>
          <w:szCs w:val="16"/>
        </w:rPr>
        <w:t>Salutation: Dear Ambassador</w:t>
      </w:r>
    </w:p>
    <w:p w:rsidR="00B2184A" w:rsidRDefault="00B2184A" w:rsidP="003F6E51">
      <w:pPr>
        <w:pStyle w:val="PlainText"/>
        <w:rPr>
          <w:rFonts w:ascii="Arial" w:hAnsi="Arial" w:cs="Arial"/>
          <w:sz w:val="16"/>
          <w:szCs w:val="16"/>
        </w:rPr>
      </w:pPr>
    </w:p>
    <w:p w:rsidR="00B2184A" w:rsidRDefault="00B2184A" w:rsidP="003F6E51">
      <w:pPr>
        <w:pStyle w:val="PlainText"/>
        <w:rPr>
          <w:rFonts w:ascii="Arial" w:hAnsi="Arial" w:cs="Arial"/>
          <w:sz w:val="16"/>
          <w:szCs w:val="16"/>
        </w:rPr>
      </w:pPr>
    </w:p>
    <w:p w:rsidR="00B2184A" w:rsidRDefault="00B2184A" w:rsidP="003F6E51">
      <w:pPr>
        <w:pStyle w:val="PlainText"/>
        <w:rPr>
          <w:rFonts w:ascii="Arial" w:hAnsi="Arial" w:cs="Arial"/>
          <w:sz w:val="16"/>
          <w:szCs w:val="16"/>
        </w:rPr>
      </w:pPr>
    </w:p>
    <w:p w:rsidR="00B2184A" w:rsidRDefault="00B2184A" w:rsidP="00344CB9">
      <w:pPr>
        <w:pStyle w:val="AIUASecondHeading"/>
        <w:spacing w:line="240" w:lineRule="auto"/>
        <w:rPr>
          <w:rFonts w:ascii="Arial" w:hAnsi="Arial" w:cs="Arial"/>
        </w:rPr>
        <w:sectPr w:rsidR="00B2184A" w:rsidSect="00B2184A">
          <w:type w:val="continuous"/>
          <w:pgSz w:w="12240" w:h="15840" w:code="1"/>
          <w:pgMar w:top="720" w:right="720" w:bottom="2160" w:left="720" w:header="0" w:footer="567" w:gutter="0"/>
          <w:cols w:num="2" w:space="567"/>
          <w:titlePg/>
          <w:docGrid w:linePitch="360"/>
        </w:sectPr>
      </w:pPr>
    </w:p>
    <w:p w:rsidR="00B2184A" w:rsidRPr="00B2184A" w:rsidRDefault="00B2184A" w:rsidP="00B2184A">
      <w:pPr>
        <w:autoSpaceDE w:val="0"/>
        <w:autoSpaceDN w:val="0"/>
        <w:adjustRightInd w:val="0"/>
        <w:rPr>
          <w:rFonts w:ascii="Arial" w:hAnsi="Arial" w:cs="Arial"/>
          <w:b/>
          <w:color w:val="000000"/>
          <w:sz w:val="18"/>
          <w:szCs w:val="18"/>
        </w:rPr>
      </w:pPr>
      <w:r w:rsidRPr="00B2184A">
        <w:rPr>
          <w:rFonts w:ascii="Arial" w:hAnsi="Arial" w:cs="Arial"/>
          <w:b/>
          <w:color w:val="000000"/>
          <w:sz w:val="18"/>
          <w:szCs w:val="18"/>
        </w:rPr>
        <w:t xml:space="preserve">2) LET US KNOW YOU TOOK ACTION </w:t>
      </w:r>
    </w:p>
    <w:p w:rsidR="00B2184A" w:rsidRPr="00B2184A" w:rsidRDefault="00B2184A" w:rsidP="00B2184A">
      <w:pPr>
        <w:autoSpaceDE w:val="0"/>
        <w:autoSpaceDN w:val="0"/>
        <w:adjustRightInd w:val="0"/>
        <w:rPr>
          <w:rFonts w:ascii="Arial" w:hAnsi="Arial" w:cs="Arial"/>
          <w:color w:val="000000"/>
          <w:sz w:val="18"/>
          <w:szCs w:val="18"/>
        </w:rPr>
      </w:pPr>
      <w:hyperlink r:id="rId13" w:history="1">
        <w:r w:rsidRPr="00B2184A">
          <w:rPr>
            <w:rStyle w:val="Hyperlink"/>
            <w:rFonts w:ascii="Arial" w:hAnsi="Arial" w:cs="Arial"/>
            <w:sz w:val="18"/>
            <w:szCs w:val="18"/>
          </w:rPr>
          <w:t>Click here</w:t>
        </w:r>
      </w:hyperlink>
      <w:r w:rsidRPr="00B2184A">
        <w:rPr>
          <w:rFonts w:ascii="Arial" w:hAnsi="Arial" w:cs="Arial"/>
          <w:color w:val="000000"/>
          <w:sz w:val="18"/>
          <w:szCs w:val="18"/>
        </w:rPr>
        <w:t xml:space="preserve"> to let us know if you took action on this case! </w:t>
      </w:r>
      <w:r w:rsidRPr="00B2184A">
        <w:rPr>
          <w:rFonts w:ascii="Arial" w:hAnsi="Arial" w:cs="Arial"/>
          <w:i/>
          <w:iCs/>
          <w:color w:val="000000"/>
          <w:sz w:val="18"/>
          <w:szCs w:val="18"/>
        </w:rPr>
        <w:t xml:space="preserve">This is Urgent Action </w:t>
      </w:r>
      <w:r w:rsidRPr="00B2184A">
        <w:rPr>
          <w:rFonts w:ascii="Arial" w:hAnsi="Arial" w:cs="Arial"/>
          <w:i/>
          <w:iCs/>
          <w:color w:val="000000"/>
          <w:sz w:val="18"/>
          <w:szCs w:val="18"/>
        </w:rPr>
        <w:t>105.17</w:t>
      </w:r>
      <w:r w:rsidRPr="00B2184A">
        <w:rPr>
          <w:rFonts w:ascii="Arial" w:hAnsi="Arial" w:cs="Arial"/>
          <w:i/>
          <w:iCs/>
          <w:color w:val="000000"/>
          <w:sz w:val="18"/>
          <w:szCs w:val="18"/>
        </w:rPr>
        <w:t xml:space="preserve"> </w:t>
      </w:r>
    </w:p>
    <w:p w:rsidR="00B2184A" w:rsidRPr="00B2184A" w:rsidRDefault="00B2184A" w:rsidP="00B2184A">
      <w:pPr>
        <w:rPr>
          <w:rFonts w:ascii="Arial" w:hAnsi="Arial" w:cs="Arial"/>
          <w:color w:val="000000"/>
          <w:sz w:val="18"/>
          <w:szCs w:val="18"/>
        </w:rPr>
      </w:pPr>
      <w:r w:rsidRPr="00B2184A">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344CB9">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E966E6" w:rsidRPr="00F66E14" w:rsidRDefault="006C6F5F" w:rsidP="00344CB9">
      <w:pPr>
        <w:rPr>
          <w:rStyle w:val="AIHeadline"/>
          <w:rFonts w:cs="Arial"/>
          <w:snapToGrid w:val="0"/>
          <w:sz w:val="34"/>
          <w:szCs w:val="34"/>
        </w:rPr>
      </w:pPr>
      <w:r w:rsidRPr="00F66E14">
        <w:rPr>
          <w:rStyle w:val="AIHeadline"/>
          <w:rFonts w:cs="Arial"/>
          <w:snapToGrid w:val="0"/>
          <w:sz w:val="34"/>
          <w:szCs w:val="34"/>
        </w:rPr>
        <w:t xml:space="preserve">lawyer and activists </w:t>
      </w:r>
      <w:r w:rsidR="00F66E14">
        <w:rPr>
          <w:rStyle w:val="AIHeadline"/>
          <w:rFonts w:cs="Arial"/>
          <w:snapToGrid w:val="0"/>
          <w:sz w:val="34"/>
          <w:szCs w:val="34"/>
        </w:rPr>
        <w:t>detained for facebook posts</w:t>
      </w:r>
    </w:p>
    <w:p w:rsidR="0026766F" w:rsidRPr="00F95961" w:rsidRDefault="0026766F" w:rsidP="00344CB9">
      <w:pPr>
        <w:pStyle w:val="Heading2"/>
        <w:spacing w:before="120" w:after="120" w:line="240" w:lineRule="auto"/>
        <w:rPr>
          <w:rFonts w:ascii="Arial" w:hAnsi="Arial" w:cs="Arial"/>
        </w:rPr>
      </w:pPr>
      <w:r w:rsidRPr="00F95961">
        <w:rPr>
          <w:rFonts w:ascii="Arial" w:hAnsi="Arial" w:cs="Arial"/>
        </w:rPr>
        <w:t>ADditional Information</w:t>
      </w:r>
    </w:p>
    <w:p w:rsidR="005B0728" w:rsidRPr="00611472" w:rsidRDefault="00A764DB" w:rsidP="00344CB9">
      <w:pPr>
        <w:pStyle w:val="AIBodytext"/>
        <w:tabs>
          <w:tab w:val="clear" w:pos="567"/>
        </w:tabs>
        <w:spacing w:line="240" w:lineRule="auto"/>
        <w:rPr>
          <w:sz w:val="18"/>
          <w:szCs w:val="18"/>
        </w:rPr>
      </w:pPr>
      <w:r w:rsidRPr="00CD71FE">
        <w:rPr>
          <w:sz w:val="18"/>
          <w:szCs w:val="18"/>
        </w:rPr>
        <w:t>Nearly three years after declaring martial law and seizing power in a coup, m</w:t>
      </w:r>
      <w:r w:rsidR="00051A82" w:rsidRPr="00CD71FE">
        <w:rPr>
          <w:sz w:val="18"/>
          <w:szCs w:val="18"/>
        </w:rPr>
        <w:t>ilitary authorities</w:t>
      </w:r>
      <w:r w:rsidRPr="00CD71FE">
        <w:rPr>
          <w:sz w:val="18"/>
          <w:szCs w:val="18"/>
        </w:rPr>
        <w:t xml:space="preserve"> continue to</w:t>
      </w:r>
      <w:r w:rsidR="00051A82" w:rsidRPr="00CD71FE">
        <w:rPr>
          <w:sz w:val="18"/>
          <w:szCs w:val="18"/>
        </w:rPr>
        <w:t xml:space="preserve"> excessively and sweepingly restrict the rights to freedom of expression, association and peaceful assembly in Thailand in the name of security, in flagrant violation of Thailand’s obligations under international human rights law</w:t>
      </w:r>
      <w:r w:rsidR="005B0728" w:rsidRPr="00CD71FE">
        <w:rPr>
          <w:sz w:val="18"/>
          <w:szCs w:val="18"/>
        </w:rPr>
        <w:t>. Authorities continue to misuse the criminal justice system to harass and target activists and perceived critics of their rule with prosecution, and are currently intensively targeting online speech, including on Facebook</w:t>
      </w:r>
      <w:r w:rsidR="00DC7996" w:rsidRPr="00CD71FE">
        <w:rPr>
          <w:sz w:val="18"/>
          <w:szCs w:val="18"/>
        </w:rPr>
        <w:t>. This includes the targeting of individuals for prosecution on the sole basis of sharing posts by others, such as Jatupat Boonpattararaksa</w:t>
      </w:r>
      <w:r w:rsidR="00574CD1">
        <w:rPr>
          <w:sz w:val="18"/>
          <w:szCs w:val="18"/>
        </w:rPr>
        <w:t>,</w:t>
      </w:r>
      <w:r w:rsidR="00DC7996" w:rsidRPr="00CD71FE">
        <w:rPr>
          <w:sz w:val="18"/>
          <w:szCs w:val="18"/>
        </w:rPr>
        <w:t xml:space="preserve"> currently detained and denied bail for sharing a BBC Thai article on Facebook and refusing to delete it (</w:t>
      </w:r>
      <w:r w:rsidR="005300A4" w:rsidRPr="00CD71FE">
        <w:rPr>
          <w:sz w:val="18"/>
          <w:szCs w:val="18"/>
        </w:rPr>
        <w:t>see</w:t>
      </w:r>
      <w:r w:rsidR="00DE61B8" w:rsidRPr="00CD71FE">
        <w:rPr>
          <w:sz w:val="18"/>
          <w:szCs w:val="18"/>
        </w:rPr>
        <w:t xml:space="preserve"> </w:t>
      </w:r>
      <w:r w:rsidR="00DC7996" w:rsidRPr="00CD71FE">
        <w:rPr>
          <w:sz w:val="18"/>
          <w:szCs w:val="18"/>
        </w:rPr>
        <w:t>https://www.amnesty.org/</w:t>
      </w:r>
      <w:r w:rsidR="00DE61B8" w:rsidRPr="00CD71FE">
        <w:rPr>
          <w:sz w:val="18"/>
          <w:szCs w:val="18"/>
        </w:rPr>
        <w:t>en/documents/asa39/5586/2017/en</w:t>
      </w:r>
      <w:r w:rsidR="00DC7996" w:rsidRPr="00CD71FE">
        <w:rPr>
          <w:sz w:val="18"/>
          <w:szCs w:val="18"/>
        </w:rPr>
        <w:t>)</w:t>
      </w:r>
      <w:r w:rsidR="002B5F73">
        <w:rPr>
          <w:sz w:val="18"/>
          <w:szCs w:val="18"/>
        </w:rPr>
        <w:t>.</w:t>
      </w:r>
    </w:p>
    <w:p w:rsidR="0069529D" w:rsidRDefault="00A764DB" w:rsidP="00344CB9">
      <w:pPr>
        <w:pStyle w:val="AIBodytext"/>
        <w:tabs>
          <w:tab w:val="clear" w:pos="567"/>
        </w:tabs>
        <w:spacing w:line="240" w:lineRule="auto"/>
        <w:rPr>
          <w:rStyle w:val="StyleAIBodytextAsianSimSunChar"/>
          <w:rFonts w:cs="Arial"/>
          <w:sz w:val="18"/>
          <w:szCs w:val="18"/>
        </w:rPr>
      </w:pPr>
      <w:r w:rsidRPr="00611472">
        <w:rPr>
          <w:sz w:val="18"/>
          <w:szCs w:val="18"/>
        </w:rPr>
        <w:t xml:space="preserve">Thai authorities in April </w:t>
      </w:r>
      <w:r w:rsidR="005B0728" w:rsidRPr="00611472">
        <w:rPr>
          <w:sz w:val="18"/>
          <w:szCs w:val="18"/>
        </w:rPr>
        <w:t>2017 stated th</w:t>
      </w:r>
      <w:r w:rsidRPr="00611472">
        <w:rPr>
          <w:sz w:val="18"/>
          <w:szCs w:val="18"/>
        </w:rPr>
        <w:t xml:space="preserve">at anyone who </w:t>
      </w:r>
      <w:r w:rsidR="002B5F73">
        <w:rPr>
          <w:sz w:val="18"/>
          <w:szCs w:val="18"/>
        </w:rPr>
        <w:t>commun</w:t>
      </w:r>
      <w:r w:rsidR="00B15923">
        <w:rPr>
          <w:sz w:val="18"/>
          <w:szCs w:val="18"/>
        </w:rPr>
        <w:t>ica</w:t>
      </w:r>
      <w:r w:rsidR="002B5F73">
        <w:rPr>
          <w:sz w:val="18"/>
          <w:szCs w:val="18"/>
        </w:rPr>
        <w:t xml:space="preserve">tes with or </w:t>
      </w:r>
      <w:r w:rsidRPr="00611472">
        <w:rPr>
          <w:sz w:val="18"/>
          <w:szCs w:val="18"/>
        </w:rPr>
        <w:t>shares any form of</w:t>
      </w:r>
      <w:r w:rsidR="005B0728" w:rsidRPr="00611472">
        <w:rPr>
          <w:sz w:val="18"/>
          <w:szCs w:val="18"/>
        </w:rPr>
        <w:t xml:space="preserve"> information on Facebook generated by Professor Somsak </w:t>
      </w:r>
      <w:r w:rsidR="002B5F73">
        <w:rPr>
          <w:sz w:val="18"/>
          <w:szCs w:val="18"/>
        </w:rPr>
        <w:t>or</w:t>
      </w:r>
      <w:r w:rsidR="005B0728" w:rsidRPr="00611472">
        <w:rPr>
          <w:sz w:val="18"/>
          <w:szCs w:val="18"/>
        </w:rPr>
        <w:t xml:space="preserve"> two other </w:t>
      </w:r>
      <w:r w:rsidR="00264179">
        <w:rPr>
          <w:sz w:val="18"/>
          <w:szCs w:val="18"/>
        </w:rPr>
        <w:t>exiled individuals accused of</w:t>
      </w:r>
      <w:r w:rsidR="002B5F73">
        <w:rPr>
          <w:sz w:val="18"/>
          <w:szCs w:val="18"/>
        </w:rPr>
        <w:t xml:space="preserve"> </w:t>
      </w:r>
      <w:r w:rsidR="00DC7996" w:rsidRPr="00611472">
        <w:rPr>
          <w:rFonts w:cs="Arial"/>
          <w:sz w:val="18"/>
          <w:szCs w:val="18"/>
        </w:rPr>
        <w:t xml:space="preserve">lèse majesté </w:t>
      </w:r>
      <w:r w:rsidR="00264179">
        <w:rPr>
          <w:sz w:val="18"/>
          <w:szCs w:val="18"/>
        </w:rPr>
        <w:t>offenses</w:t>
      </w:r>
      <w:r w:rsidR="00264179" w:rsidRPr="00611472">
        <w:rPr>
          <w:sz w:val="18"/>
          <w:szCs w:val="18"/>
        </w:rPr>
        <w:t xml:space="preserve"> </w:t>
      </w:r>
      <w:r w:rsidR="005B0728" w:rsidRPr="00611472">
        <w:rPr>
          <w:sz w:val="18"/>
          <w:szCs w:val="18"/>
        </w:rPr>
        <w:t xml:space="preserve">will face prosecution under the Computer Crimes Act. The Facebook posts by Professor Somsak shared by individuals who have now been targeted for prosecution </w:t>
      </w:r>
      <w:r w:rsidR="005B0728" w:rsidRPr="00611472">
        <w:rPr>
          <w:rStyle w:val="StyleAIBodytextAsianSimSunChar"/>
          <w:rFonts w:cs="Arial"/>
          <w:sz w:val="18"/>
          <w:szCs w:val="18"/>
        </w:rPr>
        <w:t xml:space="preserve">are believed to contain commentary on an ongoing controversy about the </w:t>
      </w:r>
      <w:r w:rsidR="003A34D5">
        <w:rPr>
          <w:rStyle w:val="StyleAIBodytextAsianSimSunChar"/>
          <w:rFonts w:cs="Arial"/>
          <w:sz w:val="18"/>
          <w:szCs w:val="18"/>
        </w:rPr>
        <w:t xml:space="preserve">April 2017 </w:t>
      </w:r>
      <w:r w:rsidR="005B0728" w:rsidRPr="00611472">
        <w:rPr>
          <w:rStyle w:val="StyleAIBodytextAsianSimSunChar"/>
          <w:rFonts w:cs="Arial"/>
          <w:sz w:val="18"/>
          <w:szCs w:val="18"/>
        </w:rPr>
        <w:t xml:space="preserve">removal by unknown individuals of a plaque in Bangkok, and </w:t>
      </w:r>
      <w:r w:rsidR="003A34D5">
        <w:rPr>
          <w:rStyle w:val="StyleAIBodytextAsianSimSunChar"/>
          <w:rFonts w:cs="Arial"/>
          <w:sz w:val="18"/>
          <w:szCs w:val="18"/>
        </w:rPr>
        <w:t xml:space="preserve">its </w:t>
      </w:r>
      <w:r w:rsidR="005B0728" w:rsidRPr="00611472">
        <w:rPr>
          <w:rStyle w:val="StyleAIBodytextAsianSimSunChar"/>
          <w:rFonts w:cs="Arial"/>
          <w:sz w:val="18"/>
          <w:szCs w:val="18"/>
        </w:rPr>
        <w:t xml:space="preserve">replacement </w:t>
      </w:r>
      <w:r w:rsidR="003A34D5">
        <w:rPr>
          <w:rStyle w:val="StyleAIBodytextAsianSimSunChar"/>
          <w:rFonts w:cs="Arial"/>
          <w:sz w:val="18"/>
          <w:szCs w:val="18"/>
        </w:rPr>
        <w:t>by</w:t>
      </w:r>
      <w:r w:rsidR="005B0728" w:rsidRPr="00611472">
        <w:rPr>
          <w:rStyle w:val="StyleAIBodytextAsianSimSunChar"/>
          <w:rFonts w:cs="Arial"/>
          <w:sz w:val="18"/>
          <w:szCs w:val="18"/>
        </w:rPr>
        <w:t xml:space="preserve"> another plaque. The plaque commemorated Thailand’s 1932 revolution, and its replacement </w:t>
      </w:r>
      <w:r w:rsidR="00DE61B8" w:rsidRPr="00611472">
        <w:rPr>
          <w:rStyle w:val="StyleAIBodytextAsianSimSunChar"/>
          <w:rFonts w:cs="Arial"/>
          <w:sz w:val="18"/>
          <w:szCs w:val="18"/>
        </w:rPr>
        <w:t>makes no reference to the</w:t>
      </w:r>
      <w:r w:rsidR="005B0728" w:rsidRPr="00611472">
        <w:rPr>
          <w:rStyle w:val="StyleAIBodytextAsianSimSunChar"/>
          <w:rFonts w:cs="Arial"/>
          <w:sz w:val="18"/>
          <w:szCs w:val="18"/>
        </w:rPr>
        <w:t xml:space="preserve"> revolution.</w:t>
      </w:r>
      <w:r w:rsidR="002B5F73">
        <w:rPr>
          <w:rStyle w:val="StyleAIBodytextAsianSimSunChar"/>
          <w:rFonts w:cs="Arial"/>
          <w:sz w:val="18"/>
          <w:szCs w:val="18"/>
        </w:rPr>
        <w:t xml:space="preserve"> In</w:t>
      </w:r>
      <w:r w:rsidR="005B0728" w:rsidRPr="00611472">
        <w:rPr>
          <w:rStyle w:val="StyleAIBodytextAsianSimSunChar"/>
          <w:rFonts w:cs="Arial"/>
          <w:sz w:val="18"/>
          <w:szCs w:val="18"/>
        </w:rPr>
        <w:t xml:space="preserve"> April 2017</w:t>
      </w:r>
      <w:r w:rsidR="002B5F73">
        <w:rPr>
          <w:rStyle w:val="StyleAIBodytextAsianSimSunChar"/>
          <w:rFonts w:cs="Arial"/>
          <w:sz w:val="18"/>
          <w:szCs w:val="18"/>
        </w:rPr>
        <w:t>,</w:t>
      </w:r>
      <w:r w:rsidR="005B0728" w:rsidRPr="00611472">
        <w:rPr>
          <w:rStyle w:val="StyleAIBodytextAsianSimSunChar"/>
          <w:rFonts w:cs="Arial"/>
          <w:sz w:val="18"/>
          <w:szCs w:val="18"/>
        </w:rPr>
        <w:t xml:space="preserve"> </w:t>
      </w:r>
      <w:r w:rsidR="002B5F73">
        <w:rPr>
          <w:rStyle w:val="StyleAIBodytextAsianSimSunChar"/>
          <w:rFonts w:cs="Arial"/>
          <w:sz w:val="18"/>
          <w:szCs w:val="18"/>
        </w:rPr>
        <w:t xml:space="preserve">the </w:t>
      </w:r>
      <w:r w:rsidR="005B0728" w:rsidRPr="00611472">
        <w:rPr>
          <w:rStyle w:val="StyleAIBodytextAsianSimSunChar"/>
          <w:rFonts w:cs="Arial"/>
          <w:sz w:val="18"/>
          <w:szCs w:val="18"/>
        </w:rPr>
        <w:t>authorities arbitrarily detained a</w:t>
      </w:r>
      <w:r w:rsidR="002B5F73">
        <w:rPr>
          <w:rStyle w:val="StyleAIBodytextAsianSimSunChar"/>
          <w:rFonts w:cs="Arial"/>
          <w:sz w:val="18"/>
          <w:szCs w:val="18"/>
        </w:rPr>
        <w:t xml:space="preserve">n anti-corruption </w:t>
      </w:r>
      <w:r w:rsidR="005B0728" w:rsidRPr="00611472">
        <w:rPr>
          <w:rStyle w:val="StyleAIBodytextAsianSimSunChar"/>
          <w:rFonts w:cs="Arial"/>
          <w:sz w:val="18"/>
          <w:szCs w:val="18"/>
        </w:rPr>
        <w:t>campaigner and former prisoner of conscience</w:t>
      </w:r>
      <w:r w:rsidR="002B5F73">
        <w:rPr>
          <w:rStyle w:val="StyleAIBodytextAsianSimSunChar"/>
          <w:rFonts w:cs="Arial"/>
          <w:sz w:val="18"/>
          <w:szCs w:val="18"/>
        </w:rPr>
        <w:t>,</w:t>
      </w:r>
      <w:r w:rsidR="005B0728" w:rsidRPr="00611472">
        <w:rPr>
          <w:rStyle w:val="StyleAIBodytextAsianSimSunChar"/>
          <w:rFonts w:cs="Arial"/>
          <w:sz w:val="18"/>
          <w:szCs w:val="18"/>
        </w:rPr>
        <w:t xml:space="preserve"> and char</w:t>
      </w:r>
      <w:r w:rsidR="00DC7996" w:rsidRPr="00611472">
        <w:rPr>
          <w:rStyle w:val="StyleAIBodytextAsianSimSunChar"/>
          <w:rFonts w:cs="Arial"/>
          <w:sz w:val="18"/>
          <w:szCs w:val="18"/>
        </w:rPr>
        <w:t>ged a former elected parliament</w:t>
      </w:r>
      <w:r w:rsidR="005B0728" w:rsidRPr="00611472">
        <w:rPr>
          <w:rStyle w:val="StyleAIBodytextAsianSimSunChar"/>
          <w:rFonts w:cs="Arial"/>
          <w:sz w:val="18"/>
          <w:szCs w:val="18"/>
        </w:rPr>
        <w:t xml:space="preserve">arian under the Computer Crimes Act, after they </w:t>
      </w:r>
      <w:r w:rsidR="002B5F73">
        <w:rPr>
          <w:rStyle w:val="StyleAIBodytextAsianSimSunChar"/>
          <w:rFonts w:cs="Arial"/>
          <w:sz w:val="18"/>
          <w:szCs w:val="18"/>
        </w:rPr>
        <w:t xml:space="preserve">either </w:t>
      </w:r>
      <w:r w:rsidR="005B0728" w:rsidRPr="00611472">
        <w:rPr>
          <w:rStyle w:val="StyleAIBodytextAsianSimSunChar"/>
          <w:rFonts w:cs="Arial"/>
          <w:sz w:val="18"/>
          <w:szCs w:val="18"/>
        </w:rPr>
        <w:t>sought</w:t>
      </w:r>
      <w:r w:rsidR="002B5F73">
        <w:rPr>
          <w:rStyle w:val="StyleAIBodytextAsianSimSunChar"/>
          <w:rFonts w:cs="Arial"/>
          <w:sz w:val="18"/>
          <w:szCs w:val="18"/>
        </w:rPr>
        <w:t xml:space="preserve"> an</w:t>
      </w:r>
      <w:r w:rsidR="005B0728" w:rsidRPr="00611472">
        <w:rPr>
          <w:rStyle w:val="StyleAIBodytextAsianSimSunChar"/>
          <w:rFonts w:cs="Arial"/>
          <w:sz w:val="18"/>
          <w:szCs w:val="18"/>
        </w:rPr>
        <w:t xml:space="preserve"> official explanation or raised concern</w:t>
      </w:r>
      <w:r w:rsidR="003A34D5">
        <w:rPr>
          <w:rStyle w:val="StyleAIBodytextAsianSimSunChar"/>
          <w:rFonts w:cs="Arial"/>
          <w:sz w:val="18"/>
          <w:szCs w:val="18"/>
        </w:rPr>
        <w:t>s</w:t>
      </w:r>
      <w:r w:rsidR="005B0728" w:rsidRPr="00611472">
        <w:rPr>
          <w:rStyle w:val="StyleAIBodytextAsianSimSunChar"/>
          <w:rFonts w:cs="Arial"/>
          <w:sz w:val="18"/>
          <w:szCs w:val="18"/>
        </w:rPr>
        <w:t xml:space="preserve"> about the disappearance of the plaque</w:t>
      </w:r>
      <w:r w:rsidR="00DE61B8" w:rsidRPr="00611472">
        <w:rPr>
          <w:rStyle w:val="StyleAIBodytextAsianSimSunChar"/>
          <w:rFonts w:cs="Arial"/>
          <w:sz w:val="18"/>
          <w:szCs w:val="18"/>
        </w:rPr>
        <w:t>.</w:t>
      </w:r>
    </w:p>
    <w:p w:rsidR="00051A82" w:rsidRPr="00611472" w:rsidRDefault="002B5F73" w:rsidP="00344CB9">
      <w:pPr>
        <w:pStyle w:val="AIAdditionalinformationtext"/>
        <w:tabs>
          <w:tab w:val="clear" w:pos="567"/>
        </w:tabs>
        <w:spacing w:line="240" w:lineRule="auto"/>
        <w:rPr>
          <w:szCs w:val="18"/>
        </w:rPr>
      </w:pPr>
      <w:r w:rsidRPr="008125DA">
        <w:rPr>
          <w:szCs w:val="18"/>
        </w:rPr>
        <w:t>NCPO Order 3/2015</w:t>
      </w:r>
      <w:r w:rsidR="00264179">
        <w:rPr>
          <w:szCs w:val="18"/>
        </w:rPr>
        <w:t xml:space="preserve"> grants </w:t>
      </w:r>
      <w:r w:rsidR="00C96806">
        <w:rPr>
          <w:szCs w:val="18"/>
        </w:rPr>
        <w:t xml:space="preserve">the </w:t>
      </w:r>
      <w:r w:rsidR="00264179">
        <w:rPr>
          <w:szCs w:val="18"/>
        </w:rPr>
        <w:t>authorities</w:t>
      </w:r>
      <w:r w:rsidR="002D5071" w:rsidRPr="00611472">
        <w:rPr>
          <w:szCs w:val="18"/>
        </w:rPr>
        <w:t xml:space="preserve"> powers to arbitrarily detain individuals for up to a week without charge</w:t>
      </w:r>
      <w:r>
        <w:rPr>
          <w:szCs w:val="18"/>
        </w:rPr>
        <w:t>,</w:t>
      </w:r>
      <w:r w:rsidR="002D5071" w:rsidRPr="00611472">
        <w:rPr>
          <w:szCs w:val="18"/>
        </w:rPr>
        <w:t xml:space="preserve"> trial and access to the outside world</w:t>
      </w:r>
      <w:r>
        <w:rPr>
          <w:szCs w:val="18"/>
        </w:rPr>
        <w:t>.</w:t>
      </w:r>
      <w:r w:rsidR="002D5071" w:rsidRPr="00611472">
        <w:rPr>
          <w:szCs w:val="18"/>
        </w:rPr>
        <w:t xml:space="preserve"> This </w:t>
      </w:r>
      <w:r w:rsidR="00933434" w:rsidRPr="00611472">
        <w:rPr>
          <w:szCs w:val="18"/>
        </w:rPr>
        <w:t xml:space="preserve">order </w:t>
      </w:r>
      <w:r w:rsidR="002D5071" w:rsidRPr="00611472">
        <w:rPr>
          <w:szCs w:val="18"/>
        </w:rPr>
        <w:t>has allowed for the arbitrary detention of perceived or actual critics of their rules and policies for up to a week in unofficial places of detention.</w:t>
      </w:r>
      <w:r w:rsidR="00933434" w:rsidRPr="00611472">
        <w:rPr>
          <w:szCs w:val="18"/>
        </w:rPr>
        <w:t xml:space="preserve"> </w:t>
      </w:r>
      <w:r w:rsidR="002D5071" w:rsidRPr="00611472">
        <w:rPr>
          <w:szCs w:val="18"/>
        </w:rPr>
        <w:t xml:space="preserve">Authorities have justified this form of detention – commonly referred to as “attitude adjustment” – as a measure to enforce cooperation with their administration. </w:t>
      </w:r>
      <w:r w:rsidR="00C96806">
        <w:rPr>
          <w:szCs w:val="18"/>
        </w:rPr>
        <w:t xml:space="preserve">Under </w:t>
      </w:r>
      <w:r w:rsidR="00C96806" w:rsidRPr="00A96B91">
        <w:rPr>
          <w:szCs w:val="18"/>
        </w:rPr>
        <w:t>the o</w:t>
      </w:r>
      <w:r w:rsidR="00264179" w:rsidRPr="00A96B91">
        <w:rPr>
          <w:szCs w:val="18"/>
        </w:rPr>
        <w:t>rder</w:t>
      </w:r>
      <w:r w:rsidR="00264179">
        <w:rPr>
          <w:szCs w:val="18"/>
        </w:rPr>
        <w:t>, authorities may hold individuals in</w:t>
      </w:r>
      <w:r w:rsidR="002D5071" w:rsidRPr="00611472">
        <w:rPr>
          <w:szCs w:val="18"/>
        </w:rPr>
        <w:t xml:space="preserve"> unofficial places</w:t>
      </w:r>
      <w:r w:rsidR="00264179">
        <w:rPr>
          <w:szCs w:val="18"/>
        </w:rPr>
        <w:t xml:space="preserve"> of detention</w:t>
      </w:r>
      <w:r w:rsidR="002D5071" w:rsidRPr="00611472">
        <w:rPr>
          <w:szCs w:val="18"/>
        </w:rPr>
        <w:t xml:space="preserve"> without charge, trial or judicial safeguards including access to relatives, lawyers or courts. Such conditions have facilitated torture and other of ill-treatmen</w:t>
      </w:r>
      <w:r w:rsidR="00D30393">
        <w:rPr>
          <w:szCs w:val="18"/>
        </w:rPr>
        <w:t>t.</w:t>
      </w:r>
      <w:r w:rsidR="00264179">
        <w:rPr>
          <w:szCs w:val="18"/>
        </w:rPr>
        <w:t xml:space="preserve"> </w:t>
      </w:r>
      <w:r w:rsidR="00264179" w:rsidRPr="00611472">
        <w:rPr>
          <w:szCs w:val="18"/>
        </w:rPr>
        <w:t>The United Nations Human Rights Committee recently recommended that Thailand should immediately release all victims of arbitrary detention and provide them with full reparation.</w:t>
      </w:r>
    </w:p>
    <w:p w:rsidR="002D5071" w:rsidRDefault="0069529D" w:rsidP="00344CB9">
      <w:pPr>
        <w:pStyle w:val="AIAdditionalinformationtext"/>
        <w:tabs>
          <w:tab w:val="clear" w:pos="567"/>
        </w:tabs>
        <w:spacing w:line="240" w:lineRule="auto"/>
        <w:rPr>
          <w:rStyle w:val="StyleAIBodytextAsianSimSunChar"/>
          <w:rFonts w:cs="Arial"/>
        </w:rPr>
      </w:pPr>
      <w:r w:rsidRPr="0069529D">
        <w:rPr>
          <w:szCs w:val="18"/>
        </w:rPr>
        <w:t xml:space="preserve">Lawyer Prawet </w:t>
      </w:r>
      <w:r w:rsidR="00574CD1" w:rsidRPr="00A96B91">
        <w:rPr>
          <w:rStyle w:val="StyleAIBodytextAsianSimSunChar"/>
          <w:rFonts w:cs="Arial"/>
        </w:rPr>
        <w:t>Prapanukul</w:t>
      </w:r>
      <w:r w:rsidR="00574CD1" w:rsidRPr="0069529D">
        <w:rPr>
          <w:szCs w:val="18"/>
        </w:rPr>
        <w:t xml:space="preserve"> </w:t>
      </w:r>
      <w:r w:rsidRPr="0069529D">
        <w:rPr>
          <w:szCs w:val="18"/>
        </w:rPr>
        <w:t>could face ten separate charges of lèse majesté</w:t>
      </w:r>
      <w:r w:rsidR="00384ABB">
        <w:rPr>
          <w:szCs w:val="18"/>
        </w:rPr>
        <w:t>,</w:t>
      </w:r>
      <w:r w:rsidRPr="0069529D">
        <w:rPr>
          <w:szCs w:val="18"/>
        </w:rPr>
        <w:t xml:space="preserve"> the highest number known to have been made against any individual. While prison sentences in Thailand are capped at 50 years, these and the charges under the Computer Crimes Act and Article 116 of the Penal Code could lead to a prison sentence of up to 171 years.</w:t>
      </w:r>
      <w:r w:rsidR="003A34D5">
        <w:rPr>
          <w:szCs w:val="18"/>
        </w:rPr>
        <w:t xml:space="preserve"> </w:t>
      </w:r>
      <w:r w:rsidR="00051A82" w:rsidRPr="00611472">
        <w:rPr>
          <w:szCs w:val="18"/>
        </w:rPr>
        <w:t xml:space="preserve">Scores of individuals – including politicians, musicians, poets, bloggers and editors – have been arrested or imprisoned for peaceful online expression, chiefly on Facebook for their public status updates, “likes”, shares and private messages. Many of these individuals have been subjected to unfair trials in military courts under charges of computer crimes, sedition and offences against the monarchy, and some have been convicted and sentenced to decades of imprisonment. Authorities continue to </w:t>
      </w:r>
      <w:r w:rsidR="0017263C" w:rsidRPr="00611472">
        <w:rPr>
          <w:szCs w:val="18"/>
        </w:rPr>
        <w:t>extensively use</w:t>
      </w:r>
      <w:r w:rsidR="00051A82" w:rsidRPr="00611472">
        <w:rPr>
          <w:szCs w:val="18"/>
        </w:rPr>
        <w:t xml:space="preserve"> Article 112 of the Penal Code </w:t>
      </w:r>
      <w:r w:rsidR="00FB22A3">
        <w:rPr>
          <w:szCs w:val="18"/>
        </w:rPr>
        <w:t xml:space="preserve">– </w:t>
      </w:r>
      <w:r w:rsidR="00051A82" w:rsidRPr="00611472">
        <w:rPr>
          <w:rFonts w:cs="Arial"/>
          <w:szCs w:val="18"/>
        </w:rPr>
        <w:t>Thailand’s lèse majesté law – to penalise the peaceful expression of a range of opinions</w:t>
      </w:r>
      <w:r w:rsidR="00A46391">
        <w:rPr>
          <w:rStyle w:val="StyleAIBodytextAsianSimSunChar"/>
          <w:rFonts w:cs="Arial"/>
        </w:rPr>
        <w:t xml:space="preserve">. </w:t>
      </w:r>
      <w:r w:rsidR="00051A82" w:rsidRPr="00611472">
        <w:rPr>
          <w:rFonts w:cs="Arial"/>
          <w:szCs w:val="18"/>
        </w:rPr>
        <w:t>Article 112 allows for the punishment of anyone who "defames, insults or threatens the king, the queen, the heir-apparent or the regent" with between three and 15 years in prison.</w:t>
      </w:r>
      <w:r w:rsidR="00A46391">
        <w:rPr>
          <w:rFonts w:cs="Arial"/>
          <w:szCs w:val="18"/>
        </w:rPr>
        <w:t xml:space="preserve"> </w:t>
      </w:r>
      <w:r w:rsidR="00051A82" w:rsidRPr="00611472">
        <w:rPr>
          <w:rFonts w:cs="Arial"/>
          <w:szCs w:val="18"/>
        </w:rPr>
        <w:t>It has been used in tandem with the Computer Crimes Act (2007), which allows for up to five years’ imprisonment and a fine of 100,000 baht</w:t>
      </w:r>
      <w:r w:rsidR="003D434B">
        <w:rPr>
          <w:rFonts w:cs="Arial"/>
          <w:szCs w:val="18"/>
        </w:rPr>
        <w:t xml:space="preserve"> (c.US$2,876)</w:t>
      </w:r>
      <w:r w:rsidR="00051A82" w:rsidRPr="00611472">
        <w:rPr>
          <w:rFonts w:cs="Arial"/>
          <w:szCs w:val="18"/>
        </w:rPr>
        <w:t xml:space="preserve"> for anyone who puts material online</w:t>
      </w:r>
      <w:r w:rsidR="003D434B">
        <w:rPr>
          <w:rFonts w:cs="Arial"/>
          <w:szCs w:val="18"/>
        </w:rPr>
        <w:t xml:space="preserve"> that constitutes an offence against the security of the Kingdom under the criminal code</w:t>
      </w:r>
      <w:r w:rsidR="00051A82" w:rsidRPr="00611472">
        <w:rPr>
          <w:rFonts w:cs="Arial"/>
          <w:szCs w:val="18"/>
        </w:rPr>
        <w:t xml:space="preserve">. Restrictive amendments </w:t>
      </w:r>
      <w:r w:rsidR="00264179">
        <w:rPr>
          <w:rFonts w:cs="Arial"/>
          <w:szCs w:val="18"/>
        </w:rPr>
        <w:t xml:space="preserve">to the law </w:t>
      </w:r>
      <w:r w:rsidR="00051A82" w:rsidRPr="00611472">
        <w:rPr>
          <w:rFonts w:cs="Arial"/>
          <w:szCs w:val="18"/>
        </w:rPr>
        <w:t xml:space="preserve">were passed in December 2016 (see </w:t>
      </w:r>
      <w:hyperlink r:id="rId14" w:history="1">
        <w:r w:rsidR="00051A82" w:rsidRPr="00C96806">
          <w:rPr>
            <w:rStyle w:val="Hyperlink"/>
            <w:rFonts w:cs="Arial"/>
            <w:szCs w:val="18"/>
          </w:rPr>
          <w:t>UA 225/16</w:t>
        </w:r>
      </w:hyperlink>
      <w:r w:rsidR="00051A82" w:rsidRPr="00611472">
        <w:rPr>
          <w:rFonts w:cs="Arial"/>
          <w:szCs w:val="18"/>
        </w:rPr>
        <w:t>)</w:t>
      </w:r>
      <w:r w:rsidR="00264179">
        <w:rPr>
          <w:rFonts w:cs="Arial"/>
          <w:szCs w:val="18"/>
        </w:rPr>
        <w:t>,</w:t>
      </w:r>
      <w:r w:rsidR="00051A82" w:rsidRPr="00611472">
        <w:rPr>
          <w:rFonts w:cs="Arial"/>
          <w:szCs w:val="18"/>
        </w:rPr>
        <w:t xml:space="preserve"> which is already regularly used to prosecute and punish </w:t>
      </w:r>
      <w:r w:rsidR="00E54D91">
        <w:rPr>
          <w:rFonts w:cs="Arial"/>
          <w:szCs w:val="18"/>
        </w:rPr>
        <w:t xml:space="preserve">people </w:t>
      </w:r>
      <w:r w:rsidR="00051A82" w:rsidRPr="00611472">
        <w:rPr>
          <w:rFonts w:cs="Arial"/>
          <w:szCs w:val="18"/>
        </w:rPr>
        <w:t>peaceful</w:t>
      </w:r>
      <w:r w:rsidR="00E54D91">
        <w:rPr>
          <w:rFonts w:cs="Arial"/>
          <w:szCs w:val="18"/>
        </w:rPr>
        <w:t>ly expressing themselves online.</w:t>
      </w:r>
      <w:r w:rsidR="00051A82" w:rsidRPr="00611472">
        <w:rPr>
          <w:rFonts w:cs="Arial"/>
          <w:szCs w:val="18"/>
        </w:rPr>
        <w:t xml:space="preserve"> The amendments still allow for the prosecution of individuals and webhosts for the peaceful online exercise of rights guaranteed under the country’s international human rights obligations, and fail to address the law’s inconsistency with these obligations, including </w:t>
      </w:r>
      <w:r w:rsidR="00264179">
        <w:rPr>
          <w:rFonts w:cs="Arial"/>
          <w:szCs w:val="18"/>
        </w:rPr>
        <w:t>those relating to</w:t>
      </w:r>
      <w:r w:rsidR="00051A82" w:rsidRPr="00611472">
        <w:rPr>
          <w:rFonts w:cs="Arial"/>
          <w:szCs w:val="18"/>
        </w:rPr>
        <w:t xml:space="preserve"> privacy</w:t>
      </w:r>
      <w:r w:rsidR="00DE61B8" w:rsidRPr="00611472">
        <w:rPr>
          <w:rFonts w:cs="Arial"/>
          <w:szCs w:val="18"/>
        </w:rPr>
        <w:t>.</w:t>
      </w:r>
    </w:p>
    <w:p w:rsidR="0026766F" w:rsidRPr="00F66E14" w:rsidRDefault="0026766F" w:rsidP="00344CB9">
      <w:pPr>
        <w:rPr>
          <w:rFonts w:ascii="Arial" w:hAnsi="Arial" w:cs="Arial"/>
          <w:sz w:val="16"/>
          <w:szCs w:val="16"/>
        </w:rPr>
      </w:pPr>
      <w:r w:rsidRPr="00F66E14">
        <w:rPr>
          <w:rFonts w:ascii="Arial" w:hAnsi="Arial" w:cs="Arial"/>
          <w:sz w:val="16"/>
          <w:szCs w:val="16"/>
        </w:rPr>
        <w:t>Name:</w:t>
      </w:r>
      <w:r w:rsidR="00CF72BE" w:rsidRPr="00F66E14">
        <w:rPr>
          <w:rFonts w:ascii="Arial" w:hAnsi="Arial" w:cs="Arial"/>
          <w:sz w:val="16"/>
          <w:szCs w:val="16"/>
        </w:rPr>
        <w:t xml:space="preserve"> </w:t>
      </w:r>
      <w:r w:rsidR="00F66E14" w:rsidRPr="00F66E14">
        <w:rPr>
          <w:rFonts w:ascii="Arial" w:hAnsi="Arial" w:cs="Arial"/>
          <w:sz w:val="16"/>
          <w:szCs w:val="16"/>
        </w:rPr>
        <w:t xml:space="preserve">Prawet Prapanukul, Danai, </w:t>
      </w:r>
      <w:r w:rsidR="00F66E14" w:rsidRPr="00A96B91">
        <w:rPr>
          <w:rFonts w:ascii="Arial" w:hAnsi="Arial" w:cs="Arial"/>
          <w:sz w:val="16"/>
          <w:szCs w:val="16"/>
        </w:rPr>
        <w:t>Wanchai and three other</w:t>
      </w:r>
      <w:r w:rsidR="00A96B91">
        <w:rPr>
          <w:rFonts w:ascii="Arial" w:hAnsi="Arial" w:cs="Arial"/>
          <w:sz w:val="16"/>
          <w:szCs w:val="16"/>
        </w:rPr>
        <w:t>s</w:t>
      </w:r>
    </w:p>
    <w:p w:rsidR="00C96806" w:rsidRPr="00F66E14" w:rsidRDefault="0026766F" w:rsidP="00344CB9">
      <w:pPr>
        <w:rPr>
          <w:rFonts w:ascii="Arial" w:hAnsi="Arial" w:cs="Arial"/>
          <w:sz w:val="16"/>
          <w:szCs w:val="16"/>
        </w:rPr>
      </w:pPr>
      <w:r w:rsidRPr="00F66E14">
        <w:rPr>
          <w:rFonts w:ascii="Arial" w:hAnsi="Arial" w:cs="Arial"/>
          <w:sz w:val="16"/>
          <w:szCs w:val="16"/>
        </w:rPr>
        <w:t>Gender m/f:</w:t>
      </w:r>
      <w:r w:rsidR="00F4336D" w:rsidRPr="00F66E14">
        <w:rPr>
          <w:rFonts w:ascii="Arial" w:hAnsi="Arial" w:cs="Arial"/>
          <w:sz w:val="16"/>
          <w:szCs w:val="16"/>
        </w:rPr>
        <w:t xml:space="preserve"> </w:t>
      </w:r>
      <w:r w:rsidR="00CF72BE" w:rsidRPr="00F66E14">
        <w:rPr>
          <w:rFonts w:ascii="Arial" w:hAnsi="Arial" w:cs="Arial"/>
          <w:sz w:val="16"/>
          <w:szCs w:val="16"/>
        </w:rPr>
        <w:t>all male</w:t>
      </w:r>
    </w:p>
    <w:p w:rsidR="0026766F" w:rsidRPr="00F95961" w:rsidRDefault="0026766F" w:rsidP="00344CB9">
      <w:pPr>
        <w:rPr>
          <w:rFonts w:ascii="Arial" w:hAnsi="Arial" w:cs="Arial"/>
          <w:sz w:val="16"/>
          <w:szCs w:val="16"/>
        </w:rPr>
      </w:pPr>
      <w:r w:rsidRPr="00F95961">
        <w:rPr>
          <w:rFonts w:ascii="Arial" w:hAnsi="Arial" w:cs="Arial"/>
          <w:sz w:val="16"/>
          <w:szCs w:val="16"/>
        </w:rPr>
        <w:t>UA:</w:t>
      </w:r>
      <w:r w:rsidR="00F4336D">
        <w:rPr>
          <w:rFonts w:ascii="Arial" w:hAnsi="Arial" w:cs="Arial"/>
          <w:sz w:val="16"/>
          <w:szCs w:val="16"/>
        </w:rPr>
        <w:t xml:space="preserve"> 105/17</w:t>
      </w:r>
      <w:r w:rsidRPr="00F95961">
        <w:rPr>
          <w:rFonts w:ascii="Arial" w:hAnsi="Arial" w:cs="Arial"/>
          <w:sz w:val="16"/>
          <w:szCs w:val="16"/>
        </w:rPr>
        <w:t xml:space="preserve"> Index: </w:t>
      </w:r>
      <w:r w:rsidR="00F4336D" w:rsidRPr="00F4336D">
        <w:rPr>
          <w:rFonts w:ascii="Arial" w:hAnsi="Arial" w:cs="Arial"/>
          <w:sz w:val="16"/>
          <w:szCs w:val="16"/>
        </w:rPr>
        <w:t>ASA 39/6195/2017</w:t>
      </w:r>
      <w:r w:rsidRPr="00F95961">
        <w:rPr>
          <w:rFonts w:ascii="Arial" w:hAnsi="Arial" w:cs="Arial"/>
          <w:sz w:val="16"/>
          <w:szCs w:val="16"/>
        </w:rPr>
        <w:t xml:space="preserve"> Issue Date: </w:t>
      </w:r>
      <w:r w:rsidR="00F66E14">
        <w:rPr>
          <w:rFonts w:ascii="Arial" w:hAnsi="Arial" w:cs="Arial"/>
          <w:sz w:val="16"/>
          <w:szCs w:val="16"/>
        </w:rPr>
        <w:t>10</w:t>
      </w:r>
      <w:r w:rsidR="00F4336D">
        <w:rPr>
          <w:rFonts w:ascii="Arial" w:hAnsi="Arial" w:cs="Arial"/>
          <w:sz w:val="16"/>
          <w:szCs w:val="16"/>
        </w:rPr>
        <w:t xml:space="preserve"> May 2017</w:t>
      </w:r>
    </w:p>
    <w:sectPr w:rsidR="0026766F" w:rsidRPr="00F95961" w:rsidSect="00344CB9">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CE8" w:rsidRDefault="003B7CE8">
      <w:r>
        <w:separator/>
      </w:r>
    </w:p>
  </w:endnote>
  <w:endnote w:type="continuationSeparator" w:id="0">
    <w:p w:rsidR="003B7CE8" w:rsidRDefault="003B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B7CE8">
    <w:pPr>
      <w:pStyle w:val="Footer"/>
    </w:pPr>
    <w:r w:rsidRPr="0087014D">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4A" w:rsidRPr="00D158C3" w:rsidRDefault="00B2184A" w:rsidP="00B2184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B2184A" w:rsidRPr="00D158C3" w:rsidRDefault="00B2184A" w:rsidP="00B2184A">
    <w:pPr>
      <w:jc w:val="center"/>
      <w:rPr>
        <w:rFonts w:ascii="Arial" w:hAnsi="Arial" w:cs="Arial"/>
        <w:sz w:val="16"/>
        <w:szCs w:val="16"/>
      </w:rPr>
    </w:pPr>
    <w:r w:rsidRPr="00D158C3">
      <w:rPr>
        <w:rFonts w:ascii="Arial" w:hAnsi="Arial" w:cs="Arial"/>
        <w:sz w:val="16"/>
        <w:szCs w:val="16"/>
      </w:rPr>
      <w:t>T (212) 807- 8400 | uan@aiusa.org | www.amnestyusa.org/uan</w:t>
    </w:r>
  </w:p>
  <w:p w:rsidR="00B2184A" w:rsidRPr="00D0106D" w:rsidRDefault="00B2184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CE8" w:rsidRDefault="003B7CE8">
      <w:r>
        <w:separator/>
      </w:r>
    </w:p>
  </w:footnote>
  <w:footnote w:type="continuationSeparator" w:id="0">
    <w:p w:rsidR="003B7CE8" w:rsidRDefault="003B7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F4336D">
      <w:rPr>
        <w:rFonts w:ascii="Amnesty Trade Gothic" w:hAnsi="Amnesty Trade Gothic"/>
        <w:sz w:val="16"/>
        <w:szCs w:val="16"/>
      </w:rPr>
      <w:t xml:space="preserve">105/17Index: </w:t>
    </w:r>
    <w:r w:rsidR="00F4336D" w:rsidRPr="00F4336D">
      <w:rPr>
        <w:rFonts w:ascii="Amnesty Trade Gothic" w:hAnsi="Amnesty Trade Gothic"/>
        <w:sz w:val="16"/>
        <w:szCs w:val="16"/>
      </w:rPr>
      <w:t>ASA 39/6195/2017</w:t>
    </w:r>
    <w:r w:rsidR="00F66E14">
      <w:rPr>
        <w:rFonts w:ascii="Amnesty Trade Gothic" w:hAnsi="Amnesty Trade Gothic"/>
        <w:sz w:val="16"/>
        <w:szCs w:val="16"/>
      </w:rPr>
      <w:t xml:space="preserve"> </w:t>
    </w:r>
    <w:r w:rsidR="00F4336D">
      <w:rPr>
        <w:rFonts w:ascii="Amnesty Trade Gothic" w:hAnsi="Amnesty Trade Gothic"/>
        <w:sz w:val="16"/>
        <w:szCs w:val="16"/>
      </w:rPr>
      <w:t>Thailand</w:t>
    </w:r>
    <w:r>
      <w:rPr>
        <w:rFonts w:ascii="Amnesty Trade Gothic" w:hAnsi="Amnesty Trade Gothic"/>
        <w:sz w:val="16"/>
        <w:szCs w:val="16"/>
      </w:rPr>
      <w:tab/>
      <w:t xml:space="preserve">Date: </w:t>
    </w:r>
    <w:r w:rsidR="00F66E14">
      <w:rPr>
        <w:rFonts w:ascii="Amnesty Trade Gothic" w:hAnsi="Amnesty Trade Gothic"/>
        <w:sz w:val="16"/>
        <w:szCs w:val="16"/>
      </w:rPr>
      <w:t>10</w:t>
    </w:r>
    <w:r w:rsidR="00F4336D">
      <w:rPr>
        <w:rFonts w:ascii="Amnesty Trade Gothic" w:hAnsi="Amnesty Trade Gothic"/>
        <w:sz w:val="16"/>
        <w:szCs w:val="16"/>
      </w:rPr>
      <w:t xml:space="preserve"> May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67"/>
    <w:rsid w:val="00023EE0"/>
    <w:rsid w:val="00051A82"/>
    <w:rsid w:val="00095758"/>
    <w:rsid w:val="000A7688"/>
    <w:rsid w:val="000B23F7"/>
    <w:rsid w:val="000E1A51"/>
    <w:rsid w:val="000F11B8"/>
    <w:rsid w:val="00114598"/>
    <w:rsid w:val="001411BF"/>
    <w:rsid w:val="001624EA"/>
    <w:rsid w:val="001671E0"/>
    <w:rsid w:val="0017263C"/>
    <w:rsid w:val="001767CE"/>
    <w:rsid w:val="001951FB"/>
    <w:rsid w:val="00196F3C"/>
    <w:rsid w:val="001B0479"/>
    <w:rsid w:val="001B2A60"/>
    <w:rsid w:val="001B4B6C"/>
    <w:rsid w:val="001B7B2B"/>
    <w:rsid w:val="001C21A6"/>
    <w:rsid w:val="001C289A"/>
    <w:rsid w:val="001E0993"/>
    <w:rsid w:val="001F62DE"/>
    <w:rsid w:val="002346A9"/>
    <w:rsid w:val="00257B95"/>
    <w:rsid w:val="00264179"/>
    <w:rsid w:val="00265805"/>
    <w:rsid w:val="0026766F"/>
    <w:rsid w:val="0027166B"/>
    <w:rsid w:val="002923B7"/>
    <w:rsid w:val="002932CE"/>
    <w:rsid w:val="002B5F73"/>
    <w:rsid w:val="002D5071"/>
    <w:rsid w:val="00310926"/>
    <w:rsid w:val="0032048F"/>
    <w:rsid w:val="00332EBB"/>
    <w:rsid w:val="00344CB9"/>
    <w:rsid w:val="00347243"/>
    <w:rsid w:val="003619F1"/>
    <w:rsid w:val="00384ABB"/>
    <w:rsid w:val="00387149"/>
    <w:rsid w:val="00397D4E"/>
    <w:rsid w:val="003A2A73"/>
    <w:rsid w:val="003A34D5"/>
    <w:rsid w:val="003B7CE8"/>
    <w:rsid w:val="003D0FEB"/>
    <w:rsid w:val="003D377A"/>
    <w:rsid w:val="003D434B"/>
    <w:rsid w:val="003E3271"/>
    <w:rsid w:val="00403D84"/>
    <w:rsid w:val="00415A74"/>
    <w:rsid w:val="00475586"/>
    <w:rsid w:val="00483E30"/>
    <w:rsid w:val="00492178"/>
    <w:rsid w:val="00494A2E"/>
    <w:rsid w:val="004959AC"/>
    <w:rsid w:val="004D19C7"/>
    <w:rsid w:val="004E3D7A"/>
    <w:rsid w:val="004E6567"/>
    <w:rsid w:val="004E6A6E"/>
    <w:rsid w:val="005040F2"/>
    <w:rsid w:val="005149A9"/>
    <w:rsid w:val="005300A4"/>
    <w:rsid w:val="0053584A"/>
    <w:rsid w:val="005534BC"/>
    <w:rsid w:val="00560192"/>
    <w:rsid w:val="00565E21"/>
    <w:rsid w:val="00574C5F"/>
    <w:rsid w:val="00574CD1"/>
    <w:rsid w:val="005A3288"/>
    <w:rsid w:val="005A58EB"/>
    <w:rsid w:val="005A744B"/>
    <w:rsid w:val="005B0728"/>
    <w:rsid w:val="005B473E"/>
    <w:rsid w:val="005C134B"/>
    <w:rsid w:val="005C2CBA"/>
    <w:rsid w:val="005C41FB"/>
    <w:rsid w:val="005D159E"/>
    <w:rsid w:val="005D3C66"/>
    <w:rsid w:val="005E3947"/>
    <w:rsid w:val="005F0D06"/>
    <w:rsid w:val="005F29C5"/>
    <w:rsid w:val="005F6130"/>
    <w:rsid w:val="00606B67"/>
    <w:rsid w:val="00606C38"/>
    <w:rsid w:val="00611472"/>
    <w:rsid w:val="006277D3"/>
    <w:rsid w:val="00663B52"/>
    <w:rsid w:val="00666690"/>
    <w:rsid w:val="006814D6"/>
    <w:rsid w:val="006820E8"/>
    <w:rsid w:val="0069529D"/>
    <w:rsid w:val="006C2190"/>
    <w:rsid w:val="006C3DE2"/>
    <w:rsid w:val="006C6F5F"/>
    <w:rsid w:val="007179E8"/>
    <w:rsid w:val="00723124"/>
    <w:rsid w:val="00736B40"/>
    <w:rsid w:val="007479B8"/>
    <w:rsid w:val="007620A6"/>
    <w:rsid w:val="0077354F"/>
    <w:rsid w:val="00781333"/>
    <w:rsid w:val="00795D45"/>
    <w:rsid w:val="007A1959"/>
    <w:rsid w:val="007A5DA8"/>
    <w:rsid w:val="007C02B2"/>
    <w:rsid w:val="007D09A1"/>
    <w:rsid w:val="007E0CAD"/>
    <w:rsid w:val="007E57A7"/>
    <w:rsid w:val="008125DA"/>
    <w:rsid w:val="00815508"/>
    <w:rsid w:val="00817483"/>
    <w:rsid w:val="008224D0"/>
    <w:rsid w:val="008241AB"/>
    <w:rsid w:val="00847170"/>
    <w:rsid w:val="0086100E"/>
    <w:rsid w:val="0086363D"/>
    <w:rsid w:val="0087014D"/>
    <w:rsid w:val="0087137B"/>
    <w:rsid w:val="00875E19"/>
    <w:rsid w:val="008868C6"/>
    <w:rsid w:val="008B4B2B"/>
    <w:rsid w:val="008C6392"/>
    <w:rsid w:val="008E48B0"/>
    <w:rsid w:val="008F15C4"/>
    <w:rsid w:val="008F64FC"/>
    <w:rsid w:val="008F6AA7"/>
    <w:rsid w:val="009015EC"/>
    <w:rsid w:val="009144AA"/>
    <w:rsid w:val="00933434"/>
    <w:rsid w:val="00946781"/>
    <w:rsid w:val="00950C7F"/>
    <w:rsid w:val="00963CA3"/>
    <w:rsid w:val="00974E00"/>
    <w:rsid w:val="00985339"/>
    <w:rsid w:val="00987C31"/>
    <w:rsid w:val="009971C5"/>
    <w:rsid w:val="009A0238"/>
    <w:rsid w:val="009B3BD2"/>
    <w:rsid w:val="009C0BC3"/>
    <w:rsid w:val="009C3A4B"/>
    <w:rsid w:val="009D5F0B"/>
    <w:rsid w:val="009E0910"/>
    <w:rsid w:val="009F0FEA"/>
    <w:rsid w:val="009F2B4C"/>
    <w:rsid w:val="009F4BB3"/>
    <w:rsid w:val="00A12BC6"/>
    <w:rsid w:val="00A46391"/>
    <w:rsid w:val="00A62343"/>
    <w:rsid w:val="00A764DB"/>
    <w:rsid w:val="00A96B91"/>
    <w:rsid w:val="00AF4CF9"/>
    <w:rsid w:val="00B043D9"/>
    <w:rsid w:val="00B06E79"/>
    <w:rsid w:val="00B14212"/>
    <w:rsid w:val="00B15923"/>
    <w:rsid w:val="00B2184A"/>
    <w:rsid w:val="00B22D7A"/>
    <w:rsid w:val="00B36AE4"/>
    <w:rsid w:val="00B4432F"/>
    <w:rsid w:val="00B60FB0"/>
    <w:rsid w:val="00B811E7"/>
    <w:rsid w:val="00B84EF8"/>
    <w:rsid w:val="00B9147D"/>
    <w:rsid w:val="00BA31FC"/>
    <w:rsid w:val="00BA59F8"/>
    <w:rsid w:val="00BD4080"/>
    <w:rsid w:val="00BE4AEB"/>
    <w:rsid w:val="00C264C5"/>
    <w:rsid w:val="00C3741C"/>
    <w:rsid w:val="00C64997"/>
    <w:rsid w:val="00C86BE4"/>
    <w:rsid w:val="00C96806"/>
    <w:rsid w:val="00CA2B08"/>
    <w:rsid w:val="00CA2B78"/>
    <w:rsid w:val="00CB1111"/>
    <w:rsid w:val="00CD71FE"/>
    <w:rsid w:val="00CE6658"/>
    <w:rsid w:val="00CF72BE"/>
    <w:rsid w:val="00D0106D"/>
    <w:rsid w:val="00D03746"/>
    <w:rsid w:val="00D1111A"/>
    <w:rsid w:val="00D20DEB"/>
    <w:rsid w:val="00D30393"/>
    <w:rsid w:val="00D54DB0"/>
    <w:rsid w:val="00D63AA5"/>
    <w:rsid w:val="00D6401F"/>
    <w:rsid w:val="00D81A47"/>
    <w:rsid w:val="00D85FE8"/>
    <w:rsid w:val="00DC5FB0"/>
    <w:rsid w:val="00DC7996"/>
    <w:rsid w:val="00DD777F"/>
    <w:rsid w:val="00DE61B8"/>
    <w:rsid w:val="00DF0C26"/>
    <w:rsid w:val="00DF296E"/>
    <w:rsid w:val="00E23769"/>
    <w:rsid w:val="00E2387F"/>
    <w:rsid w:val="00E47054"/>
    <w:rsid w:val="00E54D91"/>
    <w:rsid w:val="00E601DC"/>
    <w:rsid w:val="00E6735E"/>
    <w:rsid w:val="00E759DF"/>
    <w:rsid w:val="00E96397"/>
    <w:rsid w:val="00E966E6"/>
    <w:rsid w:val="00E97E64"/>
    <w:rsid w:val="00EA7847"/>
    <w:rsid w:val="00EB3D70"/>
    <w:rsid w:val="00EB6794"/>
    <w:rsid w:val="00EC130D"/>
    <w:rsid w:val="00EC2C85"/>
    <w:rsid w:val="00ED61F1"/>
    <w:rsid w:val="00F20743"/>
    <w:rsid w:val="00F24451"/>
    <w:rsid w:val="00F25545"/>
    <w:rsid w:val="00F4336D"/>
    <w:rsid w:val="00F54365"/>
    <w:rsid w:val="00F66E14"/>
    <w:rsid w:val="00F73345"/>
    <w:rsid w:val="00F7781E"/>
    <w:rsid w:val="00F779C6"/>
    <w:rsid w:val="00F95961"/>
    <w:rsid w:val="00FB1A32"/>
    <w:rsid w:val="00FB2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07ACF9-8182-4713-A2B5-3A5077F7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textexposedshow">
    <w:name w:val="text_exposed_show"/>
    <w:rsid w:val="004959AC"/>
  </w:style>
  <w:style w:type="character" w:customStyle="1" w:styleId="apple-converted-space">
    <w:name w:val="apple-converted-space"/>
    <w:rsid w:val="004959AC"/>
  </w:style>
  <w:style w:type="paragraph" w:customStyle="1" w:styleId="AILetterAddress">
    <w:name w:val="AI Letter Address"/>
    <w:basedOn w:val="Normal"/>
    <w:rsid w:val="00A764DB"/>
    <w:pPr>
      <w:framePr w:w="4321" w:h="2098" w:wrap="around" w:vAnchor="page" w:hAnchor="page" w:x="1419" w:y="2887" w:anchorLock="1"/>
      <w:spacing w:line="256" w:lineRule="auto"/>
    </w:pPr>
    <w:rPr>
      <w:rFonts w:ascii="Calibri" w:eastAsia="Times New Roman" w:hAnsi="Calibri"/>
      <w:sz w:val="22"/>
      <w:szCs w:val="22"/>
      <w:lang w:eastAsia="en-US"/>
    </w:rPr>
  </w:style>
  <w:style w:type="character" w:styleId="CommentReference">
    <w:name w:val="annotation reference"/>
    <w:basedOn w:val="DefaultParagraphFont"/>
    <w:uiPriority w:val="99"/>
    <w:rsid w:val="005D3C66"/>
    <w:rPr>
      <w:rFonts w:cs="Times New Roman"/>
      <w:sz w:val="16"/>
      <w:szCs w:val="16"/>
    </w:rPr>
  </w:style>
  <w:style w:type="paragraph" w:styleId="CommentText">
    <w:name w:val="annotation text"/>
    <w:basedOn w:val="Normal"/>
    <w:link w:val="CommentTextChar"/>
    <w:uiPriority w:val="99"/>
    <w:rsid w:val="005D3C66"/>
    <w:rPr>
      <w:sz w:val="20"/>
      <w:szCs w:val="20"/>
    </w:rPr>
  </w:style>
  <w:style w:type="character" w:customStyle="1" w:styleId="CommentTextChar">
    <w:name w:val="Comment Text Char"/>
    <w:basedOn w:val="DefaultParagraphFont"/>
    <w:link w:val="CommentText"/>
    <w:uiPriority w:val="99"/>
    <w:locked/>
    <w:rsid w:val="005D3C66"/>
    <w:rPr>
      <w:rFonts w:cs="Times New Roman"/>
      <w:lang w:val="x-none" w:eastAsia="zh-CN"/>
    </w:rPr>
  </w:style>
  <w:style w:type="paragraph" w:styleId="CommentSubject">
    <w:name w:val="annotation subject"/>
    <w:basedOn w:val="CommentText"/>
    <w:next w:val="CommentText"/>
    <w:link w:val="CommentSubjectChar"/>
    <w:uiPriority w:val="99"/>
    <w:rsid w:val="005D3C66"/>
    <w:rPr>
      <w:b/>
      <w:bCs/>
    </w:rPr>
  </w:style>
  <w:style w:type="character" w:customStyle="1" w:styleId="CommentSubjectChar">
    <w:name w:val="Comment Subject Char"/>
    <w:basedOn w:val="CommentTextChar"/>
    <w:link w:val="CommentSubject"/>
    <w:uiPriority w:val="99"/>
    <w:locked/>
    <w:rsid w:val="005D3C66"/>
    <w:rPr>
      <w:rFonts w:cs="Times New Roman"/>
      <w:b/>
      <w:bCs/>
      <w:lang w:val="x-none" w:eastAsia="zh-CN"/>
    </w:rPr>
  </w:style>
  <w:style w:type="paragraph" w:styleId="BalloonText">
    <w:name w:val="Balloon Text"/>
    <w:basedOn w:val="Normal"/>
    <w:link w:val="BalloonTextChar"/>
    <w:uiPriority w:val="99"/>
    <w:rsid w:val="005D3C66"/>
    <w:rPr>
      <w:rFonts w:ascii="Segoe UI" w:hAnsi="Segoe UI" w:cs="Segoe UI"/>
      <w:sz w:val="18"/>
      <w:szCs w:val="18"/>
    </w:rPr>
  </w:style>
  <w:style w:type="character" w:customStyle="1" w:styleId="BalloonTextChar">
    <w:name w:val="Balloon Text Char"/>
    <w:basedOn w:val="DefaultParagraphFont"/>
    <w:link w:val="BalloonText"/>
    <w:uiPriority w:val="99"/>
    <w:locked/>
    <w:rsid w:val="005D3C66"/>
    <w:rPr>
      <w:rFonts w:ascii="Segoe UI" w:hAnsi="Segoe UI" w:cs="Segoe UI"/>
      <w:sz w:val="18"/>
      <w:szCs w:val="18"/>
      <w:lang w:val="x-none" w:eastAsia="zh-CN"/>
    </w:rPr>
  </w:style>
  <w:style w:type="paragraph" w:styleId="Revision">
    <w:name w:val="Revision"/>
    <w:hidden/>
    <w:uiPriority w:val="99"/>
    <w:semiHidden/>
    <w:rsid w:val="005F6130"/>
    <w:rPr>
      <w:sz w:val="24"/>
      <w:szCs w:val="24"/>
      <w:lang w:val="en-GB" w:eastAsia="zh-CN"/>
    </w:rPr>
  </w:style>
  <w:style w:type="paragraph" w:customStyle="1" w:styleId="Default">
    <w:name w:val="Default"/>
    <w:rsid w:val="00257B95"/>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CD71FE"/>
    <w:pPr>
      <w:ind w:left="720"/>
      <w:contextualSpacing/>
    </w:pPr>
  </w:style>
  <w:style w:type="character" w:styleId="Hyperlink">
    <w:name w:val="Hyperlink"/>
    <w:basedOn w:val="DefaultParagraphFont"/>
    <w:uiPriority w:val="99"/>
    <w:rsid w:val="00C96806"/>
    <w:rPr>
      <w:rFonts w:cs="Times New Roman"/>
      <w:color w:val="0563C1" w:themeColor="hyperlink"/>
      <w:u w:val="single"/>
    </w:rPr>
  </w:style>
  <w:style w:type="character" w:styleId="FollowedHyperlink">
    <w:name w:val="FollowedHyperlink"/>
    <w:basedOn w:val="DefaultParagraphFont"/>
    <w:uiPriority w:val="99"/>
    <w:rsid w:val="008F6AA7"/>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2184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2184A"/>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821832">
      <w:marLeft w:val="0"/>
      <w:marRight w:val="0"/>
      <w:marTop w:val="0"/>
      <w:marBottom w:val="0"/>
      <w:divBdr>
        <w:top w:val="none" w:sz="0" w:space="0" w:color="auto"/>
        <w:left w:val="none" w:sz="0" w:space="0" w:color="auto"/>
        <w:bottom w:val="none" w:sz="0" w:space="0" w:color="auto"/>
        <w:right w:val="none" w:sz="0" w:space="0" w:color="auto"/>
      </w:divBdr>
    </w:div>
    <w:div w:id="900821833">
      <w:marLeft w:val="0"/>
      <w:marRight w:val="0"/>
      <w:marTop w:val="0"/>
      <w:marBottom w:val="0"/>
      <w:divBdr>
        <w:top w:val="none" w:sz="0" w:space="0" w:color="auto"/>
        <w:left w:val="none" w:sz="0" w:space="0" w:color="auto"/>
        <w:bottom w:val="none" w:sz="0" w:space="0" w:color="auto"/>
        <w:right w:val="none" w:sz="0" w:space="0" w:color="auto"/>
      </w:divBdr>
    </w:div>
    <w:div w:id="900821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aiembdc.org/cont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en/documents/ASA39/4944/2016/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EE0F6-B95D-48F4-B060-0803A09E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1350</Words>
  <Characters>7697</Characters>
  <Application>Microsoft Office Word</Application>
  <DocSecurity>4</DocSecurity>
  <Lines>64</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Katherine Gerson</dc:creator>
  <cp:keywords/>
  <dc:description/>
  <cp:lastModifiedBy>iar4team</cp:lastModifiedBy>
  <cp:revision>2</cp:revision>
  <dcterms:created xsi:type="dcterms:W3CDTF">2017-05-10T17:44:00Z</dcterms:created>
  <dcterms:modified xsi:type="dcterms:W3CDTF">2017-05-10T17:44:00Z</dcterms:modified>
</cp:coreProperties>
</file>