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C1D2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943CF" w:rsidP="008C1D22">
      <w:pPr>
        <w:rPr>
          <w:rStyle w:val="AIHeadline"/>
          <w:rFonts w:cs="Arial"/>
          <w:snapToGrid w:val="0"/>
          <w:sz w:val="38"/>
          <w:szCs w:val="38"/>
        </w:rPr>
      </w:pPr>
      <w:r>
        <w:rPr>
          <w:rStyle w:val="AIHeadline"/>
          <w:rFonts w:cs="Arial"/>
          <w:snapToGrid w:val="0"/>
          <w:sz w:val="38"/>
          <w:szCs w:val="38"/>
        </w:rPr>
        <w:t>Kachin</w:t>
      </w:r>
      <w:r w:rsidR="0089592C">
        <w:rPr>
          <w:rStyle w:val="AIHeadline"/>
          <w:rFonts w:cs="Arial"/>
          <w:snapToGrid w:val="0"/>
          <w:sz w:val="38"/>
          <w:szCs w:val="38"/>
        </w:rPr>
        <w:t xml:space="preserve"> Prisoner of conscience freed</w:t>
      </w:r>
    </w:p>
    <w:p w:rsidR="00F943CF" w:rsidRDefault="00F943CF" w:rsidP="008C1D22">
      <w:pPr>
        <w:pStyle w:val="AIintropara"/>
        <w:spacing w:line="240" w:lineRule="auto"/>
      </w:pPr>
      <w:r>
        <w:t xml:space="preserve">Kachin </w:t>
      </w:r>
      <w:r w:rsidR="00E71FB9">
        <w:t>prisoner of conscience Lahpai Gam has</w:t>
      </w:r>
      <w:r>
        <w:t xml:space="preserve"> been released from prison following a </w:t>
      </w:r>
      <w:r w:rsidR="00B60195">
        <w:t>P</w:t>
      </w:r>
      <w:r>
        <w:t xml:space="preserve">residential </w:t>
      </w:r>
      <w:r w:rsidR="00A165E1">
        <w:t xml:space="preserve">amnesty </w:t>
      </w:r>
      <w:r>
        <w:t>on 17 April</w:t>
      </w:r>
      <w:r w:rsidR="00603BF5">
        <w:t xml:space="preserve"> 2018</w:t>
      </w:r>
      <w:r>
        <w:t xml:space="preserve">. </w:t>
      </w:r>
      <w:r w:rsidR="004B1816">
        <w:t>D</w:t>
      </w:r>
      <w:r w:rsidR="00E71FB9">
        <w:t>etained since</w:t>
      </w:r>
      <w:r w:rsidR="00C16355">
        <w:t xml:space="preserve"> June 2012, </w:t>
      </w:r>
      <w:r w:rsidR="004B1816">
        <w:t>he was tortured during interrogation and</w:t>
      </w:r>
      <w:r w:rsidR="00C16355">
        <w:t xml:space="preserve"> </w:t>
      </w:r>
      <w:r w:rsidR="009C7C45">
        <w:t xml:space="preserve">falsely </w:t>
      </w:r>
      <w:r w:rsidR="00C16355">
        <w:t>accused of being a member of an “unlawful”</w:t>
      </w:r>
      <w:r w:rsidR="009C7C45">
        <w:t xml:space="preserve"> association. </w:t>
      </w:r>
      <w:r w:rsidR="004B1816">
        <w:t xml:space="preserve">Lahpai Gam </w:t>
      </w:r>
      <w:r w:rsidR="009C7C45">
        <w:t>suffer</w:t>
      </w:r>
      <w:r w:rsidR="004B1816">
        <w:t>s</w:t>
      </w:r>
      <w:r w:rsidR="009C7C45">
        <w:t xml:space="preserve"> from ill-health</w:t>
      </w:r>
      <w:r w:rsidR="004B1816">
        <w:t>, which further deteriorated while</w:t>
      </w:r>
      <w:r w:rsidR="009C7C45">
        <w:t xml:space="preserve"> </w:t>
      </w:r>
      <w:r w:rsidR="004B1816">
        <w:t xml:space="preserve">he was </w:t>
      </w:r>
      <w:r w:rsidR="009C7C45">
        <w:t>in detention</w:t>
      </w:r>
      <w:r w:rsidR="00603BF5">
        <w:t>.</w:t>
      </w:r>
    </w:p>
    <w:p w:rsidR="00F943CF" w:rsidRDefault="00C16355" w:rsidP="008C1D22">
      <w:pPr>
        <w:pStyle w:val="AIBodytext"/>
        <w:tabs>
          <w:tab w:val="clear" w:pos="567"/>
        </w:tabs>
        <w:spacing w:line="240" w:lineRule="auto"/>
        <w:rPr>
          <w:rFonts w:cs="Arial"/>
        </w:rPr>
      </w:pPr>
      <w:r w:rsidRPr="00F56234">
        <w:rPr>
          <w:b/>
        </w:rPr>
        <w:t>Lahpai Gam</w:t>
      </w:r>
      <w:r>
        <w:t xml:space="preserve"> was</w:t>
      </w:r>
      <w:r w:rsidR="00F943CF">
        <w:t xml:space="preserve"> </w:t>
      </w:r>
      <w:r w:rsidR="00E84426">
        <w:t xml:space="preserve">unconditionally </w:t>
      </w:r>
      <w:r w:rsidR="00F943CF">
        <w:t xml:space="preserve">released from </w:t>
      </w:r>
      <w:r>
        <w:t xml:space="preserve">Myitkyina </w:t>
      </w:r>
      <w:r w:rsidR="00F943CF">
        <w:t xml:space="preserve">prison in Myanmar’s </w:t>
      </w:r>
      <w:r>
        <w:t xml:space="preserve">Kachin </w:t>
      </w:r>
      <w:r w:rsidR="00F943CF">
        <w:t>State on 17 April</w:t>
      </w:r>
      <w:r w:rsidR="00603BF5">
        <w:t xml:space="preserve"> 2018</w:t>
      </w:r>
      <w:r w:rsidR="00F943CF">
        <w:t xml:space="preserve"> as part of a</w:t>
      </w:r>
      <w:r w:rsidR="00E773A0">
        <w:t xml:space="preserve"> </w:t>
      </w:r>
      <w:r w:rsidR="00F943CF">
        <w:t xml:space="preserve">Presidential </w:t>
      </w:r>
      <w:r w:rsidR="00A165E1">
        <w:t xml:space="preserve">amnesty </w:t>
      </w:r>
      <w:r w:rsidR="00F943CF">
        <w:t xml:space="preserve">which saw the </w:t>
      </w:r>
      <w:r w:rsidR="00F943CF" w:rsidRPr="008D6CC9">
        <w:t>release of 8,49</w:t>
      </w:r>
      <w:r w:rsidR="008D6CC9" w:rsidRPr="008D6CC9">
        <w:t>0</w:t>
      </w:r>
      <w:r w:rsidR="00F943CF" w:rsidRPr="008D6CC9">
        <w:t xml:space="preserve"> prisoners</w:t>
      </w:r>
      <w:r w:rsidR="00F943CF">
        <w:t>, including prisoners of conscience and ar</w:t>
      </w:r>
      <w:r w:rsidR="0089592C">
        <w:t>bitrarily detained individuals.</w:t>
      </w:r>
    </w:p>
    <w:p w:rsidR="00C16355" w:rsidRDefault="00C16355" w:rsidP="008C1D22">
      <w:pPr>
        <w:pStyle w:val="AIBodytext"/>
        <w:tabs>
          <w:tab w:val="clear" w:pos="567"/>
        </w:tabs>
        <w:spacing w:line="240" w:lineRule="auto"/>
      </w:pPr>
      <w:r>
        <w:t xml:space="preserve">Lahpai Gam was arrested in June 2012 in Kachin State in northern Myanmar. He was held incommunicado for almost a month before being transferred to Myitkyina prison, and was tortured by the military during interrogation. </w:t>
      </w:r>
      <w:r w:rsidR="00F56234">
        <w:t>Falsely a</w:t>
      </w:r>
      <w:r>
        <w:t xml:space="preserve">ccused of being a member of the Kachin Independence Army (KIA), an ethnic armed group in Myanmar, </w:t>
      </w:r>
      <w:r w:rsidR="00F56234">
        <w:t xml:space="preserve">and of involvement in the bombing of a bridge in Kachin State, </w:t>
      </w:r>
      <w:r w:rsidR="00E84426">
        <w:t xml:space="preserve">he </w:t>
      </w:r>
      <w:r>
        <w:t xml:space="preserve">was sentenced to a total of twenty years’ imprisonment. However, due to insufficient evidence, the Supreme Court overturned the convictions </w:t>
      </w:r>
      <w:r w:rsidR="00E84426">
        <w:t xml:space="preserve">under </w:t>
      </w:r>
      <w:r>
        <w:t xml:space="preserve">the Unlawful Association Act and two </w:t>
      </w:r>
      <w:r w:rsidR="00E84426">
        <w:t xml:space="preserve">of the four </w:t>
      </w:r>
      <w:r>
        <w:t>counts under the Explosive Substances Act</w:t>
      </w:r>
      <w:r w:rsidR="00E84426">
        <w:t xml:space="preserve">. The </w:t>
      </w:r>
      <w:r>
        <w:t xml:space="preserve">two remaining charges were upheld </w:t>
      </w:r>
      <w:r w:rsidR="00E84426">
        <w:t>based on</w:t>
      </w:r>
      <w:r>
        <w:t xml:space="preserve"> a confession letter dated from the time he was t</w:t>
      </w:r>
      <w:r w:rsidR="0089592C">
        <w:t>ortured and held incommunicado.</w:t>
      </w:r>
    </w:p>
    <w:p w:rsidR="00C16355" w:rsidRDefault="00C16355" w:rsidP="008C1D22">
      <w:pPr>
        <w:pStyle w:val="AIBodytext"/>
        <w:tabs>
          <w:tab w:val="clear" w:pos="567"/>
        </w:tabs>
        <w:spacing w:line="240" w:lineRule="auto"/>
      </w:pPr>
      <w:r>
        <w:t>Throughout his incarceration, Lahpai Gam maintained his innocence, and Amnesty International believes the case against him was politically motivated. In November 2013, the UN Working Group on Arbitrary Detention (WGAD) declared Lahpai Gam’s arrest and detention to be arbitrary on the grounds that it restricted his rights to freedom of movement and residence, to freedom of thought and conscience, to freedom of expression and opinion, and violated the principle of non-discrimination.</w:t>
      </w:r>
    </w:p>
    <w:p w:rsidR="005534BC" w:rsidRPr="00E773A0" w:rsidRDefault="00F943CF" w:rsidP="008C1D22">
      <w:pPr>
        <w:pStyle w:val="AIBodytext"/>
        <w:tabs>
          <w:tab w:val="clear" w:pos="567"/>
        </w:tabs>
        <w:spacing w:line="240" w:lineRule="auto"/>
        <w:rPr>
          <w:szCs w:val="18"/>
        </w:rPr>
      </w:pPr>
      <w:r w:rsidRPr="00E773A0">
        <w:rPr>
          <w:szCs w:val="18"/>
        </w:rPr>
        <w:t xml:space="preserve">While Amnesty International welcomes the release of </w:t>
      </w:r>
      <w:r w:rsidR="00E71FB9">
        <w:rPr>
          <w:szCs w:val="18"/>
        </w:rPr>
        <w:t>Lahpai Gam</w:t>
      </w:r>
      <w:r w:rsidRPr="00E773A0">
        <w:rPr>
          <w:szCs w:val="18"/>
        </w:rPr>
        <w:t xml:space="preserve">, the fact remains that </w:t>
      </w:r>
      <w:r w:rsidR="00E71FB9">
        <w:rPr>
          <w:szCs w:val="18"/>
        </w:rPr>
        <w:t>he</w:t>
      </w:r>
      <w:r w:rsidR="00E71FB9" w:rsidRPr="00E773A0">
        <w:rPr>
          <w:szCs w:val="18"/>
        </w:rPr>
        <w:t xml:space="preserve"> </w:t>
      </w:r>
      <w:r w:rsidRPr="00E773A0">
        <w:rPr>
          <w:szCs w:val="18"/>
        </w:rPr>
        <w:t>should never have been arrested and imprisoned in the first plac</w:t>
      </w:r>
      <w:r w:rsidR="0089592C">
        <w:rPr>
          <w:szCs w:val="18"/>
        </w:rPr>
        <w:t>e.</w:t>
      </w:r>
    </w:p>
    <w:p w:rsidR="00603BF5" w:rsidRPr="00F95961" w:rsidRDefault="008C1D22" w:rsidP="008C1D22">
      <w:pPr>
        <w:rPr>
          <w:rFonts w:ascii="Arial" w:hAnsi="Arial" w:cs="Arial"/>
          <w:sz w:val="20"/>
          <w:szCs w:val="20"/>
          <w:lang w:val="it-IT"/>
        </w:rPr>
      </w:pPr>
      <w:r w:rsidRPr="003906D6">
        <w:rPr>
          <w:rFonts w:ascii="Arial" w:hAnsi="Arial" w:cs="Arial"/>
          <w:b/>
          <w:bCs/>
          <w:sz w:val="20"/>
          <w:szCs w:val="20"/>
        </w:rPr>
        <w:t xml:space="preserve">Many thanks to all who sent appeals. </w:t>
      </w:r>
      <w:r w:rsidR="00603BF5" w:rsidRPr="003906D6">
        <w:rPr>
          <w:rFonts w:ascii="Arial" w:hAnsi="Arial" w:cs="Arial"/>
          <w:b/>
          <w:bCs/>
          <w:sz w:val="20"/>
          <w:szCs w:val="20"/>
        </w:rPr>
        <w:t xml:space="preserve">No further action is requested from the UA network. </w:t>
      </w:r>
    </w:p>
    <w:p w:rsidR="00603BF5" w:rsidRPr="008D6CC9" w:rsidRDefault="00603BF5" w:rsidP="008C1D22">
      <w:pPr>
        <w:pStyle w:val="AIBodytext"/>
        <w:tabs>
          <w:tab w:val="clear" w:pos="567"/>
        </w:tabs>
        <w:spacing w:line="240" w:lineRule="auto"/>
        <w:rPr>
          <w:lang w:val="it-IT"/>
        </w:rPr>
        <w:sectPr w:rsidR="00603BF5" w:rsidRPr="008D6CC9" w:rsidSect="008C1D22">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Default="005534BC" w:rsidP="008C1D22">
      <w:pPr>
        <w:pStyle w:val="AITextSmallNoLineSpacing"/>
        <w:spacing w:line="240" w:lineRule="auto"/>
        <w:rPr>
          <w:rFonts w:cs="Arial"/>
          <w:b/>
          <w:bCs/>
        </w:rPr>
        <w:sectPr w:rsidR="005534BC" w:rsidSect="008C1D22">
          <w:type w:val="continuous"/>
          <w:pgSz w:w="12240" w:h="15840" w:code="1"/>
          <w:pgMar w:top="720" w:right="720" w:bottom="2160" w:left="720" w:header="0" w:footer="567" w:gutter="0"/>
          <w:cols w:num="3" w:space="720"/>
          <w:titlePg/>
          <w:docGrid w:linePitch="360"/>
        </w:sectPr>
      </w:pPr>
    </w:p>
    <w:p w:rsidR="00603BF5" w:rsidRDefault="00D20354" w:rsidP="008C1D22">
      <w:pPr>
        <w:rPr>
          <w:rFonts w:ascii="Arial" w:hAnsi="Arial" w:cs="Arial"/>
          <w:sz w:val="16"/>
          <w:szCs w:val="16"/>
        </w:rPr>
      </w:pPr>
      <w:r w:rsidRPr="00D20354">
        <w:rPr>
          <w:rFonts w:ascii="Arial" w:hAnsi="Arial" w:cs="Arial"/>
          <w:sz w:val="16"/>
          <w:szCs w:val="16"/>
        </w:rPr>
        <w:t xml:space="preserve">This is the </w:t>
      </w:r>
      <w:r>
        <w:rPr>
          <w:rFonts w:ascii="Arial" w:hAnsi="Arial" w:cs="Arial"/>
          <w:sz w:val="16"/>
          <w:szCs w:val="16"/>
        </w:rPr>
        <w:t>second</w:t>
      </w:r>
      <w:r w:rsidRPr="00D20354">
        <w:rPr>
          <w:rFonts w:ascii="Arial" w:hAnsi="Arial" w:cs="Arial"/>
          <w:sz w:val="16"/>
          <w:szCs w:val="16"/>
        </w:rPr>
        <w:t xml:space="preserve"> update of UA </w:t>
      </w:r>
      <w:r>
        <w:rPr>
          <w:rFonts w:ascii="Arial" w:hAnsi="Arial" w:cs="Arial"/>
          <w:sz w:val="16"/>
          <w:szCs w:val="16"/>
        </w:rPr>
        <w:t>83</w:t>
      </w:r>
      <w:r w:rsidRPr="00D20354">
        <w:rPr>
          <w:rFonts w:ascii="Arial" w:hAnsi="Arial" w:cs="Arial"/>
          <w:sz w:val="16"/>
          <w:szCs w:val="16"/>
        </w:rPr>
        <w:t>/17. Further information:</w:t>
      </w:r>
      <w:r>
        <w:rPr>
          <w:rFonts w:ascii="Arial" w:hAnsi="Arial" w:cs="Arial"/>
          <w:sz w:val="16"/>
          <w:szCs w:val="16"/>
        </w:rPr>
        <w:t xml:space="preserve"> </w:t>
      </w:r>
      <w:r w:rsidRPr="00D20354">
        <w:rPr>
          <w:rFonts w:ascii="Arial" w:hAnsi="Arial" w:cs="Arial"/>
          <w:sz w:val="16"/>
          <w:szCs w:val="16"/>
        </w:rPr>
        <w:t>https://www.amnesty.org/en/documents/asa16/6169/2017/en/</w:t>
      </w:r>
    </w:p>
    <w:p w:rsidR="00D20354" w:rsidRDefault="00D20354" w:rsidP="008C1D22">
      <w:pPr>
        <w:rPr>
          <w:rFonts w:ascii="Arial" w:hAnsi="Arial" w:cs="Arial"/>
          <w:sz w:val="16"/>
          <w:szCs w:val="16"/>
        </w:rPr>
      </w:pPr>
    </w:p>
    <w:p w:rsidR="00F943CF" w:rsidRPr="00F95961" w:rsidRDefault="00F943CF" w:rsidP="008C1D22">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E71FB9">
        <w:rPr>
          <w:rFonts w:ascii="Arial" w:hAnsi="Arial" w:cs="Arial"/>
          <w:sz w:val="16"/>
          <w:szCs w:val="16"/>
        </w:rPr>
        <w:t>Lahpai Gam</w:t>
      </w:r>
    </w:p>
    <w:p w:rsidR="00F943CF" w:rsidRPr="00F95961" w:rsidRDefault="00F943CF" w:rsidP="008C1D22">
      <w:pPr>
        <w:rPr>
          <w:rFonts w:ascii="Arial" w:hAnsi="Arial" w:cs="Arial"/>
          <w:sz w:val="16"/>
          <w:szCs w:val="16"/>
        </w:rPr>
      </w:pPr>
      <w:r w:rsidRPr="00F95961">
        <w:rPr>
          <w:rFonts w:ascii="Arial" w:hAnsi="Arial" w:cs="Arial"/>
          <w:sz w:val="16"/>
          <w:szCs w:val="16"/>
        </w:rPr>
        <w:t>Gender m/f</w:t>
      </w:r>
      <w:r>
        <w:rPr>
          <w:rFonts w:ascii="Arial" w:hAnsi="Arial" w:cs="Arial"/>
          <w:sz w:val="16"/>
          <w:szCs w:val="16"/>
        </w:rPr>
        <w:t>: m</w:t>
      </w:r>
    </w:p>
    <w:p w:rsidR="00F943CF" w:rsidRPr="00F95961" w:rsidRDefault="00F943CF" w:rsidP="008C1D22">
      <w:pPr>
        <w:rPr>
          <w:rFonts w:ascii="Arial" w:hAnsi="Arial" w:cs="Arial"/>
        </w:rPr>
      </w:pPr>
    </w:p>
    <w:p w:rsidR="00F943CF" w:rsidRPr="00F95961" w:rsidRDefault="00F943CF" w:rsidP="008C1D22">
      <w:pPr>
        <w:pStyle w:val="AITextSmallNoLineSpacing"/>
        <w:spacing w:line="240" w:lineRule="auto"/>
        <w:rPr>
          <w:rStyle w:val="StyleAIBodytextAsianSimSunChar"/>
          <w:rFonts w:cs="Arial"/>
          <w:sz w:val="18"/>
          <w:szCs w:val="18"/>
        </w:rPr>
        <w:sectPr w:rsidR="00F943CF" w:rsidRPr="00F95961" w:rsidSect="008C1D22">
          <w:type w:val="continuous"/>
          <w:pgSz w:w="12240" w:h="15840" w:code="1"/>
          <w:pgMar w:top="720" w:right="720" w:bottom="2160" w:left="720" w:header="0" w:footer="567" w:gutter="0"/>
          <w:cols w:space="567"/>
          <w:titlePg/>
          <w:docGrid w:linePitch="360"/>
        </w:sectPr>
      </w:pPr>
    </w:p>
    <w:p w:rsidR="0026766F" w:rsidRPr="0089592C" w:rsidRDefault="00D20354" w:rsidP="008C1D22">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83/17 Index:</w:t>
      </w:r>
      <w:r>
        <w:t xml:space="preserve"> </w:t>
      </w:r>
      <w:r w:rsidRPr="00D20354">
        <w:rPr>
          <w:rFonts w:ascii="Amnesty Trade Gothic" w:hAnsi="Amnesty Trade Gothic"/>
          <w:sz w:val="16"/>
          <w:szCs w:val="16"/>
        </w:rPr>
        <w:t>ASA 16/8254/2018</w:t>
      </w:r>
      <w:r>
        <w:rPr>
          <w:rFonts w:ascii="Amnesty Trade Gothic" w:hAnsi="Amnesty Trade Gothic"/>
          <w:sz w:val="16"/>
          <w:szCs w:val="16"/>
        </w:rPr>
        <w:t xml:space="preserve"> Issue Date: 20 April 2018</w:t>
      </w:r>
      <w:bookmarkStart w:id="0" w:name="_GoBack"/>
      <w:bookmarkEnd w:id="0"/>
    </w:p>
    <w:sectPr w:rsidR="0026766F" w:rsidRPr="0089592C" w:rsidSect="008C1D2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1E8" w:rsidRDefault="007E21E8">
      <w:r>
        <w:separator/>
      </w:r>
    </w:p>
  </w:endnote>
  <w:endnote w:type="continuationSeparator" w:id="0">
    <w:p w:rsidR="007E21E8" w:rsidRDefault="007E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L3n¢FFFFFD??A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E21E8">
    <w:pPr>
      <w:pStyle w:val="Footer"/>
    </w:pPr>
    <w:r w:rsidRPr="009F0819">
      <w:rPr>
        <w:noProof/>
        <w:lang w:val="en-US"/>
      </w:rPr>
      <w:drawing>
        <wp:inline distT="0" distB="0" distL="0" distR="0">
          <wp:extent cx="6467475" cy="990600"/>
          <wp:effectExtent l="0" t="0" r="0" b="0"/>
          <wp:docPr id="2" name="Picture 8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1E8" w:rsidRDefault="007E21E8">
      <w:r>
        <w:separator/>
      </w:r>
    </w:p>
  </w:footnote>
  <w:footnote w:type="continuationSeparator" w:id="0">
    <w:p w:rsidR="007E21E8" w:rsidRDefault="007E2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D20354"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75699B">
      <w:rPr>
        <w:rFonts w:ascii="Amnesty Trade Gothic" w:hAnsi="Amnesty Trade Gothic"/>
        <w:sz w:val="16"/>
        <w:szCs w:val="16"/>
      </w:rPr>
      <w:t>83</w:t>
    </w:r>
    <w:r w:rsidR="00603BF5">
      <w:rPr>
        <w:rFonts w:ascii="Amnesty Trade Gothic" w:hAnsi="Amnesty Trade Gothic"/>
        <w:sz w:val="16"/>
        <w:szCs w:val="16"/>
      </w:rPr>
      <w:t>/</w:t>
    </w:r>
    <w:r w:rsidR="0075699B">
      <w:rPr>
        <w:rFonts w:ascii="Amnesty Trade Gothic" w:hAnsi="Amnesty Trade Gothic"/>
        <w:sz w:val="16"/>
        <w:szCs w:val="16"/>
      </w:rPr>
      <w:t>17</w:t>
    </w:r>
    <w:r w:rsidR="00603BF5">
      <w:rPr>
        <w:rFonts w:ascii="Amnesty Trade Gothic" w:hAnsi="Amnesty Trade Gothic"/>
        <w:sz w:val="16"/>
        <w:szCs w:val="16"/>
      </w:rPr>
      <w:t xml:space="preserve"> </w:t>
    </w:r>
    <w:r w:rsidR="0026766F">
      <w:rPr>
        <w:rFonts w:ascii="Amnesty Trade Gothic" w:hAnsi="Amnesty Trade Gothic"/>
        <w:sz w:val="16"/>
        <w:szCs w:val="16"/>
      </w:rPr>
      <w:t>Index:</w:t>
    </w:r>
    <w:r>
      <w:t xml:space="preserve"> </w:t>
    </w:r>
    <w:r w:rsidRPr="00D20354">
      <w:rPr>
        <w:rFonts w:ascii="Amnesty Trade Gothic" w:hAnsi="Amnesty Trade Gothic"/>
        <w:sz w:val="16"/>
        <w:szCs w:val="16"/>
      </w:rPr>
      <w:t>ASA 16/8254/2018</w:t>
    </w:r>
    <w:r>
      <w:rPr>
        <w:rFonts w:ascii="Amnesty Trade Gothic" w:hAnsi="Amnesty Trade Gothic"/>
        <w:sz w:val="16"/>
        <w:szCs w:val="16"/>
      </w:rPr>
      <w:t xml:space="preserve"> </w:t>
    </w:r>
    <w:r w:rsidR="00603BF5">
      <w:rPr>
        <w:rFonts w:ascii="Amnesty Trade Gothic" w:hAnsi="Amnesty Trade Gothic"/>
        <w:sz w:val="16"/>
        <w:szCs w:val="16"/>
      </w:rPr>
      <w:t>Myanmar</w:t>
    </w:r>
    <w:r w:rsidR="0026766F">
      <w:rPr>
        <w:rFonts w:ascii="Amnesty Trade Gothic" w:hAnsi="Amnesty Trade Gothic"/>
        <w:sz w:val="16"/>
        <w:szCs w:val="16"/>
      </w:rPr>
      <w:tab/>
      <w:t xml:space="preserve">Date: </w:t>
    </w:r>
    <w:r w:rsidR="00603BF5">
      <w:rPr>
        <w:rFonts w:ascii="Amnesty Trade Gothic" w:hAnsi="Amnesty Trade Gothic"/>
        <w:sz w:val="16"/>
        <w:szCs w:val="16"/>
      </w:rPr>
      <w:t>20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CF"/>
    <w:rsid w:val="00012382"/>
    <w:rsid w:val="00023EE0"/>
    <w:rsid w:val="000B23F7"/>
    <w:rsid w:val="000F0AF1"/>
    <w:rsid w:val="000F11B8"/>
    <w:rsid w:val="00102605"/>
    <w:rsid w:val="00114598"/>
    <w:rsid w:val="001411BF"/>
    <w:rsid w:val="001624EA"/>
    <w:rsid w:val="001671E0"/>
    <w:rsid w:val="00187B0D"/>
    <w:rsid w:val="001951FB"/>
    <w:rsid w:val="00196F3C"/>
    <w:rsid w:val="001B7B2B"/>
    <w:rsid w:val="001E0993"/>
    <w:rsid w:val="001E216D"/>
    <w:rsid w:val="0026766F"/>
    <w:rsid w:val="0027166B"/>
    <w:rsid w:val="002923B7"/>
    <w:rsid w:val="002932CE"/>
    <w:rsid w:val="00310926"/>
    <w:rsid w:val="00347243"/>
    <w:rsid w:val="003906D6"/>
    <w:rsid w:val="003A2A73"/>
    <w:rsid w:val="003D377A"/>
    <w:rsid w:val="00415A74"/>
    <w:rsid w:val="00440530"/>
    <w:rsid w:val="00475586"/>
    <w:rsid w:val="00483E30"/>
    <w:rsid w:val="004B1816"/>
    <w:rsid w:val="004D19C7"/>
    <w:rsid w:val="004E6A6E"/>
    <w:rsid w:val="005040F2"/>
    <w:rsid w:val="005149A9"/>
    <w:rsid w:val="0053584A"/>
    <w:rsid w:val="005525FB"/>
    <w:rsid w:val="005534BC"/>
    <w:rsid w:val="005A58EB"/>
    <w:rsid w:val="005C2CBA"/>
    <w:rsid w:val="005C41FB"/>
    <w:rsid w:val="005E3947"/>
    <w:rsid w:val="005F0D06"/>
    <w:rsid w:val="005F29C5"/>
    <w:rsid w:val="00603BF5"/>
    <w:rsid w:val="00606C38"/>
    <w:rsid w:val="006814D6"/>
    <w:rsid w:val="006820E8"/>
    <w:rsid w:val="006C2190"/>
    <w:rsid w:val="006C3DE2"/>
    <w:rsid w:val="007179E8"/>
    <w:rsid w:val="00736B40"/>
    <w:rsid w:val="007479B8"/>
    <w:rsid w:val="0075699B"/>
    <w:rsid w:val="007620A6"/>
    <w:rsid w:val="0077354F"/>
    <w:rsid w:val="00787074"/>
    <w:rsid w:val="00795D45"/>
    <w:rsid w:val="007A1959"/>
    <w:rsid w:val="007A5DA8"/>
    <w:rsid w:val="007E0CAD"/>
    <w:rsid w:val="007E21E8"/>
    <w:rsid w:val="007E57A7"/>
    <w:rsid w:val="00815508"/>
    <w:rsid w:val="00817483"/>
    <w:rsid w:val="008224D0"/>
    <w:rsid w:val="008241AB"/>
    <w:rsid w:val="0086100E"/>
    <w:rsid w:val="0086363D"/>
    <w:rsid w:val="00875E19"/>
    <w:rsid w:val="00881F23"/>
    <w:rsid w:val="0089592C"/>
    <w:rsid w:val="008C1D22"/>
    <w:rsid w:val="008C6392"/>
    <w:rsid w:val="008D6CC9"/>
    <w:rsid w:val="008E48B0"/>
    <w:rsid w:val="008F64FC"/>
    <w:rsid w:val="009144AA"/>
    <w:rsid w:val="00946781"/>
    <w:rsid w:val="00950C7F"/>
    <w:rsid w:val="00963CA3"/>
    <w:rsid w:val="00985339"/>
    <w:rsid w:val="00987C31"/>
    <w:rsid w:val="009971C5"/>
    <w:rsid w:val="009C0BC3"/>
    <w:rsid w:val="009C7C45"/>
    <w:rsid w:val="009D5F0B"/>
    <w:rsid w:val="009E0910"/>
    <w:rsid w:val="009F0819"/>
    <w:rsid w:val="009F4BB3"/>
    <w:rsid w:val="00A165E1"/>
    <w:rsid w:val="00AF4CF9"/>
    <w:rsid w:val="00B043D9"/>
    <w:rsid w:val="00B06E79"/>
    <w:rsid w:val="00B22D7A"/>
    <w:rsid w:val="00B4432F"/>
    <w:rsid w:val="00B57DB9"/>
    <w:rsid w:val="00B60195"/>
    <w:rsid w:val="00B60FB0"/>
    <w:rsid w:val="00B811E7"/>
    <w:rsid w:val="00B84EF8"/>
    <w:rsid w:val="00B9147D"/>
    <w:rsid w:val="00BA31FC"/>
    <w:rsid w:val="00BE4AEB"/>
    <w:rsid w:val="00BE60AF"/>
    <w:rsid w:val="00C16355"/>
    <w:rsid w:val="00C264C5"/>
    <w:rsid w:val="00C4228B"/>
    <w:rsid w:val="00C64997"/>
    <w:rsid w:val="00CE6658"/>
    <w:rsid w:val="00D0106D"/>
    <w:rsid w:val="00D03746"/>
    <w:rsid w:val="00D20354"/>
    <w:rsid w:val="00D20DEB"/>
    <w:rsid w:val="00D63AA5"/>
    <w:rsid w:val="00D6401F"/>
    <w:rsid w:val="00D85FE8"/>
    <w:rsid w:val="00DC5FB0"/>
    <w:rsid w:val="00DD3163"/>
    <w:rsid w:val="00DD777F"/>
    <w:rsid w:val="00DF0C26"/>
    <w:rsid w:val="00E23769"/>
    <w:rsid w:val="00E2387F"/>
    <w:rsid w:val="00E407F8"/>
    <w:rsid w:val="00E601DC"/>
    <w:rsid w:val="00E6735E"/>
    <w:rsid w:val="00E71FB9"/>
    <w:rsid w:val="00E773A0"/>
    <w:rsid w:val="00E84426"/>
    <w:rsid w:val="00E96397"/>
    <w:rsid w:val="00E97E64"/>
    <w:rsid w:val="00EA7847"/>
    <w:rsid w:val="00EB3D70"/>
    <w:rsid w:val="00EC130D"/>
    <w:rsid w:val="00EC2C85"/>
    <w:rsid w:val="00ED4BB9"/>
    <w:rsid w:val="00ED61F1"/>
    <w:rsid w:val="00F20743"/>
    <w:rsid w:val="00F25545"/>
    <w:rsid w:val="00F54365"/>
    <w:rsid w:val="00F56234"/>
    <w:rsid w:val="00F7781E"/>
    <w:rsid w:val="00F943CF"/>
    <w:rsid w:val="00F959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CA2288-28C6-4274-8CA7-67EE3EB1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F943CF"/>
    <w:rPr>
      <w:rFonts w:ascii="Segoe UI" w:hAnsi="Segoe UI" w:cs="Segoe UI"/>
      <w:sz w:val="18"/>
      <w:szCs w:val="18"/>
    </w:rPr>
  </w:style>
  <w:style w:type="character" w:customStyle="1" w:styleId="BalloonTextChar">
    <w:name w:val="Balloon Text Char"/>
    <w:basedOn w:val="DefaultParagraphFont"/>
    <w:link w:val="BalloonText"/>
    <w:uiPriority w:val="99"/>
    <w:locked/>
    <w:rsid w:val="00F943CF"/>
    <w:rPr>
      <w:rFonts w:ascii="Segoe UI" w:hAnsi="Segoe UI" w:cs="Segoe UI"/>
      <w:sz w:val="18"/>
      <w:szCs w:val="18"/>
      <w:lang w:val="x-none" w:eastAsia="zh-CN"/>
    </w:rPr>
  </w:style>
  <w:style w:type="character" w:styleId="Hyperlink">
    <w:name w:val="Hyperlink"/>
    <w:basedOn w:val="DefaultParagraphFont"/>
    <w:uiPriority w:val="99"/>
    <w:rsid w:val="00603BF5"/>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603BF5"/>
    <w:rPr>
      <w:rFonts w:cs="Times New Roman"/>
      <w:color w:val="808080"/>
      <w:shd w:val="clear" w:color="auto" w:fill="E6E6E6"/>
    </w:rPr>
  </w:style>
  <w:style w:type="character" w:styleId="CommentReference">
    <w:name w:val="annotation reference"/>
    <w:basedOn w:val="DefaultParagraphFont"/>
    <w:uiPriority w:val="99"/>
    <w:rsid w:val="00E407F8"/>
    <w:rPr>
      <w:rFonts w:cs="Times New Roman"/>
      <w:sz w:val="16"/>
      <w:szCs w:val="16"/>
    </w:rPr>
  </w:style>
  <w:style w:type="paragraph" w:styleId="CommentText">
    <w:name w:val="annotation text"/>
    <w:basedOn w:val="Normal"/>
    <w:link w:val="CommentTextChar"/>
    <w:uiPriority w:val="99"/>
    <w:rsid w:val="00E407F8"/>
    <w:rPr>
      <w:sz w:val="20"/>
      <w:szCs w:val="20"/>
    </w:rPr>
  </w:style>
  <w:style w:type="character" w:customStyle="1" w:styleId="CommentTextChar">
    <w:name w:val="Comment Text Char"/>
    <w:basedOn w:val="DefaultParagraphFont"/>
    <w:link w:val="CommentText"/>
    <w:uiPriority w:val="99"/>
    <w:locked/>
    <w:rsid w:val="00E407F8"/>
    <w:rPr>
      <w:rFonts w:cs="Times New Roman"/>
      <w:lang w:val="x-none" w:eastAsia="zh-CN"/>
    </w:rPr>
  </w:style>
  <w:style w:type="paragraph" w:styleId="CommentSubject">
    <w:name w:val="annotation subject"/>
    <w:basedOn w:val="CommentText"/>
    <w:next w:val="CommentText"/>
    <w:link w:val="CommentSubjectChar"/>
    <w:uiPriority w:val="99"/>
    <w:rsid w:val="00E407F8"/>
    <w:rPr>
      <w:b/>
      <w:bCs/>
    </w:rPr>
  </w:style>
  <w:style w:type="character" w:customStyle="1" w:styleId="CommentSubjectChar">
    <w:name w:val="Comment Subject Char"/>
    <w:basedOn w:val="CommentTextChar"/>
    <w:link w:val="CommentSubject"/>
    <w:uiPriority w:val="99"/>
    <w:locked/>
    <w:rsid w:val="00E407F8"/>
    <w:rPr>
      <w:rFonts w:cs="Times New Roman"/>
      <w:b/>
      <w:bCs/>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354</Words>
  <Characters>2019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Laura Haigh</dc:creator>
  <cp:keywords/>
  <dc:description/>
  <cp:lastModifiedBy>iar3team</cp:lastModifiedBy>
  <cp:revision>2</cp:revision>
  <dcterms:created xsi:type="dcterms:W3CDTF">2018-04-20T18:10:00Z</dcterms:created>
  <dcterms:modified xsi:type="dcterms:W3CDTF">2018-04-20T18:10:00Z</dcterms:modified>
</cp:coreProperties>
</file>