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6B41F3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</w:t>
      </w:r>
      <w:bookmarkStart w:id="0" w:name="_GoBack"/>
      <w:bookmarkEnd w:id="0"/>
      <w:r w:rsidRPr="00F95961">
        <w:rPr>
          <w:rFonts w:cs="Arial"/>
          <w:sz w:val="120"/>
          <w:szCs w:val="120"/>
        </w:rPr>
        <w:t>GENT ACTION</w:t>
      </w:r>
    </w:p>
    <w:p w:rsidR="00FE5090" w:rsidRPr="006B29F5" w:rsidRDefault="009017F2" w:rsidP="006B41F3">
      <w:pPr>
        <w:widowControl w:val="0"/>
        <w:suppressAutoHyphens/>
        <w:rPr>
          <w:rFonts w:ascii="Amnesty Trade Gothic" w:hAnsi="Amnesty Trade Gothic"/>
          <w:bCs/>
          <w:color w:val="000000"/>
          <w:sz w:val="18"/>
          <w:lang w:eastAsia="ar-SA"/>
        </w:rPr>
      </w:pPr>
      <w:r w:rsidRPr="006B29F5">
        <w:rPr>
          <w:rFonts w:ascii="Amnesty Trade Gothic" w:hAnsi="Amnesty Trade Gothic" w:cs="Arial"/>
          <w:caps/>
          <w:snapToGrid w:val="0"/>
          <w:color w:val="000000"/>
          <w:spacing w:val="-2"/>
          <w:kern w:val="40"/>
          <w:sz w:val="36"/>
          <w:szCs w:val="36"/>
          <w:lang w:eastAsia="ar-SA"/>
        </w:rPr>
        <w:t>opposition activists released without charge</w:t>
      </w:r>
    </w:p>
    <w:p w:rsidR="009017F2" w:rsidRPr="006B29F5" w:rsidRDefault="009017F2" w:rsidP="006B41F3">
      <w:pPr>
        <w:widowControl w:val="0"/>
        <w:suppressAutoHyphens/>
        <w:spacing w:after="240"/>
        <w:rPr>
          <w:rFonts w:ascii="Arial" w:hAnsi="Arial" w:cs="Arial"/>
          <w:b/>
          <w:bCs/>
          <w:color w:val="000000"/>
          <w:lang w:eastAsia="ar-SA"/>
        </w:rPr>
      </w:pPr>
      <w:r w:rsidRPr="00E1328E">
        <w:rPr>
          <w:rFonts w:ascii="Arial" w:hAnsi="Arial" w:cs="Arial"/>
          <w:b/>
          <w:bCs/>
          <w:color w:val="000000"/>
          <w:lang w:eastAsia="ar-SA"/>
        </w:rPr>
        <w:t>Three political opposition activists</w:t>
      </w:r>
      <w:r w:rsidR="00FE5090">
        <w:rPr>
          <w:rFonts w:ascii="Arial" w:hAnsi="Arial" w:cs="Arial"/>
          <w:b/>
          <w:bCs/>
          <w:color w:val="000000"/>
          <w:lang w:eastAsia="ar-SA"/>
        </w:rPr>
        <w:t xml:space="preserve">, </w:t>
      </w:r>
      <w:r w:rsidR="00FE5090" w:rsidRPr="006B29F5">
        <w:rPr>
          <w:rFonts w:ascii="Arial" w:hAnsi="Arial" w:cs="Arial"/>
          <w:b/>
        </w:rPr>
        <w:t>Mohamed Hassan El Bushi, Amin Saad and Motaz Al Ajail,</w:t>
      </w:r>
      <w:r w:rsidR="00FE5090" w:rsidRPr="00861ED3">
        <w:rPr>
          <w:rFonts w:ascii="Arial" w:hAnsi="Arial" w:cs="Arial"/>
          <w:sz w:val="16"/>
          <w:szCs w:val="16"/>
        </w:rPr>
        <w:t xml:space="preserve"> </w:t>
      </w:r>
      <w:r w:rsidR="00FE5090" w:rsidRPr="00E1328E">
        <w:rPr>
          <w:rFonts w:ascii="Arial" w:hAnsi="Arial" w:cs="Arial"/>
          <w:b/>
          <w:bCs/>
          <w:color w:val="000000"/>
          <w:lang w:eastAsia="ar-SA"/>
        </w:rPr>
        <w:t xml:space="preserve">were released </w:t>
      </w:r>
      <w:r w:rsidR="00FE5090">
        <w:rPr>
          <w:rFonts w:ascii="Arial" w:hAnsi="Arial" w:cs="Arial"/>
          <w:b/>
          <w:bCs/>
          <w:color w:val="000000"/>
          <w:lang w:eastAsia="ar-SA"/>
        </w:rPr>
        <w:t xml:space="preserve">without charge on 25 and 30 April. The three had been detained without charge since </w:t>
      </w:r>
      <w:r w:rsidRPr="00E1328E">
        <w:rPr>
          <w:rFonts w:ascii="Arial" w:hAnsi="Arial" w:cs="Arial"/>
          <w:b/>
          <w:bCs/>
          <w:color w:val="000000"/>
          <w:lang w:eastAsia="ar-SA"/>
        </w:rPr>
        <w:t>January and February 2017</w:t>
      </w:r>
      <w:r w:rsidR="00FE5090">
        <w:rPr>
          <w:rFonts w:ascii="Arial" w:hAnsi="Arial" w:cs="Arial"/>
          <w:b/>
          <w:bCs/>
          <w:color w:val="000000"/>
          <w:lang w:eastAsia="ar-SA"/>
        </w:rPr>
        <w:t xml:space="preserve"> </w:t>
      </w:r>
      <w:r w:rsidRPr="00E1328E">
        <w:rPr>
          <w:rFonts w:ascii="Arial" w:hAnsi="Arial" w:cs="Arial"/>
          <w:b/>
          <w:bCs/>
          <w:color w:val="000000"/>
          <w:lang w:eastAsia="ar-SA"/>
        </w:rPr>
        <w:t xml:space="preserve">because of their political activities and support of protests in November 2016 against economic austerity measures. </w:t>
      </w:r>
    </w:p>
    <w:p w:rsidR="00FE5090" w:rsidRPr="006B29F5" w:rsidRDefault="00FE5090" w:rsidP="006B41F3">
      <w:pPr>
        <w:widowControl w:val="0"/>
        <w:suppressAutoHyphens/>
        <w:spacing w:after="240"/>
        <w:rPr>
          <w:rFonts w:ascii="Arial" w:hAnsi="Arial" w:cs="Arial"/>
          <w:color w:val="000000"/>
          <w:sz w:val="20"/>
          <w:szCs w:val="20"/>
          <w:lang w:eastAsia="ar-SA"/>
        </w:rPr>
      </w:pPr>
      <w:r w:rsidRPr="00E1328E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>Motaz Al Ajail</w:t>
      </w:r>
      <w:r w:rsidRPr="00E1328E">
        <w:rPr>
          <w:rFonts w:ascii="Arial" w:hAnsi="Arial" w:cs="Arial"/>
          <w:color w:val="000000"/>
          <w:sz w:val="20"/>
          <w:szCs w:val="20"/>
          <w:lang w:eastAsia="ar-SA"/>
        </w:rPr>
        <w:t xml:space="preserve">, a member of </w:t>
      </w:r>
      <w:r w:rsidR="00F52DB0">
        <w:rPr>
          <w:rFonts w:ascii="Arial" w:hAnsi="Arial" w:cs="Arial"/>
          <w:color w:val="000000"/>
          <w:sz w:val="20"/>
          <w:szCs w:val="20"/>
          <w:lang w:eastAsia="ar-SA"/>
        </w:rPr>
        <w:t xml:space="preserve">the </w:t>
      </w:r>
      <w:r w:rsidRPr="00E1328E">
        <w:rPr>
          <w:rFonts w:ascii="Arial" w:hAnsi="Arial" w:cs="Arial"/>
          <w:color w:val="000000"/>
          <w:sz w:val="20"/>
          <w:szCs w:val="20"/>
          <w:lang w:eastAsia="ar-SA"/>
        </w:rPr>
        <w:t xml:space="preserve">Sudanese Communist Party, 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was released without charge on 25 April. He had been</w:t>
      </w:r>
      <w:r w:rsidRPr="00E1328E">
        <w:rPr>
          <w:rFonts w:ascii="Arial" w:hAnsi="Arial" w:cs="Arial"/>
          <w:color w:val="000000"/>
          <w:sz w:val="20"/>
          <w:szCs w:val="20"/>
          <w:lang w:eastAsia="ar-SA"/>
        </w:rPr>
        <w:t xml:space="preserve"> arrested</w:t>
      </w:r>
      <w:r w:rsidR="00F52DB0">
        <w:rPr>
          <w:rFonts w:ascii="Arial" w:hAnsi="Arial" w:cs="Arial"/>
          <w:color w:val="000000"/>
          <w:sz w:val="20"/>
          <w:szCs w:val="20"/>
          <w:lang w:eastAsia="ar-SA"/>
        </w:rPr>
        <w:t xml:space="preserve"> while at work</w:t>
      </w:r>
      <w:r w:rsidRPr="00E1328E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r w:rsidR="00F52DB0">
        <w:rPr>
          <w:rFonts w:ascii="Arial" w:hAnsi="Arial" w:cs="Arial"/>
          <w:color w:val="000000"/>
          <w:sz w:val="20"/>
          <w:szCs w:val="20"/>
          <w:lang w:eastAsia="ar-SA"/>
        </w:rPr>
        <w:t xml:space="preserve">in Khartoum </w:t>
      </w:r>
      <w:r w:rsidRPr="00E1328E">
        <w:rPr>
          <w:rFonts w:ascii="Arial" w:hAnsi="Arial" w:cs="Arial"/>
          <w:color w:val="000000"/>
          <w:sz w:val="20"/>
          <w:szCs w:val="20"/>
          <w:lang w:eastAsia="ar-SA"/>
        </w:rPr>
        <w:t xml:space="preserve">by 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the Sudanese National Intelligence and Security Services (</w:t>
      </w:r>
      <w:r w:rsidRPr="00E1328E">
        <w:rPr>
          <w:rFonts w:ascii="Arial" w:hAnsi="Arial" w:cs="Arial"/>
          <w:color w:val="000000"/>
          <w:sz w:val="20"/>
          <w:szCs w:val="20"/>
          <w:lang w:eastAsia="ar-SA"/>
        </w:rPr>
        <w:t>NISS</w:t>
      </w:r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) on 9 </w:t>
      </w:r>
      <w:r w:rsidRPr="00E1328E">
        <w:rPr>
          <w:rFonts w:ascii="Arial" w:hAnsi="Arial" w:cs="Arial"/>
          <w:color w:val="000000"/>
          <w:sz w:val="20"/>
          <w:szCs w:val="20"/>
          <w:lang w:eastAsia="ar-SA"/>
        </w:rPr>
        <w:t xml:space="preserve">January 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and detained.</w:t>
      </w:r>
      <w:r w:rsidRPr="00E1328E">
        <w:rPr>
          <w:rFonts w:ascii="Arial" w:hAnsi="Arial" w:cs="Arial"/>
          <w:color w:val="000000"/>
          <w:sz w:val="20"/>
          <w:szCs w:val="20"/>
          <w:lang w:eastAsia="ar-SA"/>
        </w:rPr>
        <w:t xml:space="preserve"> His computer and two printers </w:t>
      </w:r>
      <w:r w:rsidR="00F52DB0">
        <w:rPr>
          <w:rFonts w:ascii="Arial" w:hAnsi="Arial" w:cs="Arial"/>
          <w:color w:val="000000"/>
          <w:sz w:val="20"/>
          <w:szCs w:val="20"/>
          <w:lang w:eastAsia="ar-SA"/>
        </w:rPr>
        <w:t xml:space="preserve">were </w:t>
      </w:r>
      <w:r w:rsidRPr="00E1328E">
        <w:rPr>
          <w:rFonts w:ascii="Arial" w:hAnsi="Arial" w:cs="Arial"/>
          <w:color w:val="000000"/>
          <w:sz w:val="20"/>
          <w:szCs w:val="20"/>
          <w:lang w:eastAsia="ar-SA"/>
        </w:rPr>
        <w:t xml:space="preserve">confiscated by NISS </w:t>
      </w:r>
      <w:r w:rsidR="00F52DB0">
        <w:rPr>
          <w:rFonts w:ascii="Arial" w:hAnsi="Arial" w:cs="Arial"/>
          <w:color w:val="000000"/>
          <w:sz w:val="20"/>
          <w:szCs w:val="20"/>
          <w:lang w:eastAsia="ar-SA"/>
        </w:rPr>
        <w:t>when he was arrested. They have</w:t>
      </w:r>
      <w:r w:rsidRPr="00E1328E">
        <w:rPr>
          <w:rFonts w:ascii="Arial" w:hAnsi="Arial" w:cs="Arial"/>
          <w:color w:val="000000"/>
          <w:sz w:val="20"/>
          <w:szCs w:val="20"/>
          <w:lang w:eastAsia="ar-SA"/>
        </w:rPr>
        <w:t xml:space="preserve"> not </w:t>
      </w:r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been </w:t>
      </w:r>
      <w:r w:rsidRPr="00E1328E">
        <w:rPr>
          <w:rFonts w:ascii="Arial" w:hAnsi="Arial" w:cs="Arial"/>
          <w:color w:val="000000"/>
          <w:sz w:val="20"/>
          <w:szCs w:val="20"/>
          <w:lang w:eastAsia="ar-SA"/>
        </w:rPr>
        <w:t>returned to him.</w:t>
      </w:r>
    </w:p>
    <w:p w:rsidR="00FE5090" w:rsidRDefault="009017F2" w:rsidP="006B41F3">
      <w:pPr>
        <w:widowControl w:val="0"/>
        <w:suppressAutoHyphens/>
        <w:spacing w:after="240"/>
        <w:rPr>
          <w:rFonts w:ascii="Arial" w:hAnsi="Arial" w:cs="Arial"/>
          <w:color w:val="000000"/>
          <w:sz w:val="20"/>
          <w:szCs w:val="20"/>
          <w:lang w:eastAsia="ar-SA"/>
        </w:rPr>
      </w:pPr>
      <w:r w:rsidRPr="00E1328E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>Mohamed Hassan El Bushi</w:t>
      </w:r>
      <w:r w:rsidRPr="00E1328E">
        <w:rPr>
          <w:rFonts w:ascii="Arial" w:hAnsi="Arial" w:cs="Arial"/>
          <w:color w:val="000000"/>
          <w:sz w:val="20"/>
          <w:szCs w:val="20"/>
          <w:lang w:eastAsia="ar-SA"/>
        </w:rPr>
        <w:t xml:space="preserve">, a member of </w:t>
      </w:r>
      <w:r w:rsidR="00F52DB0">
        <w:rPr>
          <w:rFonts w:ascii="Arial" w:hAnsi="Arial" w:cs="Arial"/>
          <w:color w:val="000000"/>
          <w:sz w:val="20"/>
          <w:szCs w:val="20"/>
          <w:lang w:eastAsia="ar-SA"/>
        </w:rPr>
        <w:t xml:space="preserve">the </w:t>
      </w:r>
      <w:r w:rsidRPr="00E1328E">
        <w:rPr>
          <w:rFonts w:ascii="Arial" w:hAnsi="Arial" w:cs="Arial"/>
          <w:color w:val="000000"/>
          <w:sz w:val="20"/>
          <w:szCs w:val="20"/>
          <w:lang w:eastAsia="ar-SA"/>
        </w:rPr>
        <w:t xml:space="preserve">Sudanese Ba'ath Party, was </w:t>
      </w:r>
      <w:r w:rsidR="00FE5090">
        <w:rPr>
          <w:rFonts w:ascii="Arial" w:hAnsi="Arial" w:cs="Arial"/>
          <w:color w:val="000000"/>
          <w:sz w:val="20"/>
          <w:szCs w:val="20"/>
          <w:lang w:eastAsia="ar-SA"/>
        </w:rPr>
        <w:t xml:space="preserve">released without charge on 30 April. He had been </w:t>
      </w:r>
      <w:r w:rsidRPr="00E1328E">
        <w:rPr>
          <w:rFonts w:ascii="Arial" w:hAnsi="Arial" w:cs="Arial"/>
          <w:color w:val="000000"/>
          <w:sz w:val="20"/>
          <w:szCs w:val="20"/>
          <w:lang w:eastAsia="ar-SA"/>
        </w:rPr>
        <w:t xml:space="preserve">arrested by NISS on 10 February </w:t>
      </w:r>
      <w:r w:rsidR="00FE5090">
        <w:rPr>
          <w:rFonts w:ascii="Arial" w:hAnsi="Arial" w:cs="Arial"/>
          <w:color w:val="000000"/>
          <w:sz w:val="20"/>
          <w:szCs w:val="20"/>
          <w:lang w:eastAsia="ar-SA"/>
        </w:rPr>
        <w:t xml:space="preserve">in </w:t>
      </w:r>
      <w:r w:rsidRPr="00E1328E">
        <w:rPr>
          <w:rFonts w:ascii="Arial" w:hAnsi="Arial" w:cs="Arial"/>
          <w:color w:val="000000"/>
          <w:sz w:val="20"/>
          <w:szCs w:val="20"/>
          <w:lang w:eastAsia="ar-SA"/>
        </w:rPr>
        <w:t>Khartoum</w:t>
      </w:r>
      <w:r w:rsidR="00FE5090">
        <w:rPr>
          <w:rFonts w:ascii="Arial" w:hAnsi="Arial" w:cs="Arial"/>
          <w:color w:val="000000"/>
          <w:sz w:val="20"/>
          <w:szCs w:val="20"/>
          <w:lang w:eastAsia="ar-SA"/>
        </w:rPr>
        <w:t xml:space="preserve"> and detained. </w:t>
      </w:r>
    </w:p>
    <w:p w:rsidR="00FE5090" w:rsidRDefault="009017F2" w:rsidP="006B41F3">
      <w:pPr>
        <w:widowControl w:val="0"/>
        <w:suppressAutoHyphens/>
        <w:spacing w:after="240"/>
        <w:rPr>
          <w:rFonts w:ascii="Arial" w:hAnsi="Arial" w:cs="Arial"/>
          <w:color w:val="000000"/>
          <w:sz w:val="20"/>
          <w:szCs w:val="20"/>
          <w:lang w:eastAsia="ar-SA"/>
        </w:rPr>
      </w:pPr>
      <w:r w:rsidRPr="00E1328E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>Amin Saad</w:t>
      </w:r>
      <w:r w:rsidRPr="00E1328E">
        <w:rPr>
          <w:rFonts w:ascii="Arial" w:hAnsi="Arial" w:cs="Arial"/>
          <w:color w:val="000000"/>
          <w:sz w:val="20"/>
          <w:szCs w:val="20"/>
          <w:lang w:eastAsia="ar-SA"/>
        </w:rPr>
        <w:t xml:space="preserve">, the Media Secretary of the Socialist Democratic Unionist Party /HASHAD, was </w:t>
      </w:r>
      <w:r w:rsidR="00FE5090">
        <w:rPr>
          <w:rFonts w:ascii="Arial" w:hAnsi="Arial" w:cs="Arial"/>
          <w:color w:val="000000"/>
          <w:sz w:val="20"/>
          <w:szCs w:val="20"/>
          <w:lang w:eastAsia="ar-SA"/>
        </w:rPr>
        <w:t xml:space="preserve">also released without charge on 30 April. He had been </w:t>
      </w:r>
      <w:r w:rsidRPr="00E1328E">
        <w:rPr>
          <w:rFonts w:ascii="Arial" w:hAnsi="Arial" w:cs="Arial"/>
          <w:color w:val="000000"/>
          <w:sz w:val="20"/>
          <w:szCs w:val="20"/>
          <w:lang w:eastAsia="ar-SA"/>
        </w:rPr>
        <w:t xml:space="preserve">arrested by NISS on 25 January after he attended </w:t>
      </w:r>
      <w:r w:rsidR="00FE5090">
        <w:rPr>
          <w:rFonts w:ascii="Arial" w:hAnsi="Arial" w:cs="Arial"/>
          <w:color w:val="000000"/>
          <w:sz w:val="20"/>
          <w:szCs w:val="20"/>
          <w:lang w:eastAsia="ar-SA"/>
        </w:rPr>
        <w:t xml:space="preserve">a meeting organised by </w:t>
      </w:r>
      <w:r w:rsidRPr="00E1328E">
        <w:rPr>
          <w:rFonts w:ascii="Arial" w:hAnsi="Arial" w:cs="Arial"/>
          <w:color w:val="000000"/>
          <w:sz w:val="20"/>
          <w:szCs w:val="20"/>
          <w:lang w:eastAsia="ar-SA"/>
        </w:rPr>
        <w:t>the political opposition umbrella group, the National Consensus Forces (NCF),</w:t>
      </w:r>
      <w:r w:rsidR="00FE5090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r w:rsidRPr="00E1328E">
        <w:rPr>
          <w:rFonts w:ascii="Arial" w:hAnsi="Arial" w:cs="Arial"/>
          <w:color w:val="000000"/>
          <w:sz w:val="20"/>
          <w:szCs w:val="20"/>
          <w:lang w:eastAsia="ar-SA"/>
        </w:rPr>
        <w:t>in Khartoum</w:t>
      </w:r>
      <w:r w:rsidR="00FE5090">
        <w:rPr>
          <w:rFonts w:ascii="Arial" w:hAnsi="Arial" w:cs="Arial"/>
          <w:color w:val="000000"/>
          <w:sz w:val="20"/>
          <w:szCs w:val="20"/>
          <w:lang w:eastAsia="ar-SA"/>
        </w:rPr>
        <w:t>.</w:t>
      </w:r>
      <w:r w:rsidRPr="00E1328E">
        <w:rPr>
          <w:rFonts w:ascii="Arial" w:hAnsi="Arial" w:cs="Arial"/>
          <w:color w:val="000000"/>
          <w:sz w:val="20"/>
          <w:szCs w:val="20"/>
          <w:lang w:eastAsia="ar-SA"/>
        </w:rPr>
        <w:t xml:space="preserve"> H</w:t>
      </w:r>
      <w:r w:rsidR="00F52DB0">
        <w:rPr>
          <w:rFonts w:ascii="Arial" w:hAnsi="Arial" w:cs="Arial"/>
          <w:color w:val="000000"/>
          <w:sz w:val="20"/>
          <w:szCs w:val="20"/>
          <w:lang w:eastAsia="ar-SA"/>
        </w:rPr>
        <w:t>e has a</w:t>
      </w:r>
      <w:r w:rsidRPr="00E1328E">
        <w:rPr>
          <w:rFonts w:ascii="Arial" w:hAnsi="Arial" w:cs="Arial"/>
          <w:color w:val="545454"/>
          <w:sz w:val="20"/>
          <w:szCs w:val="20"/>
          <w:shd w:val="clear" w:color="auto" w:fill="FFFFFF"/>
          <w:lang w:eastAsia="ar-SA"/>
        </w:rPr>
        <w:t xml:space="preserve"> </w:t>
      </w:r>
      <w:r w:rsidRPr="00E1328E">
        <w:rPr>
          <w:rFonts w:ascii="Arial" w:hAnsi="Arial" w:cs="Arial"/>
          <w:color w:val="000000"/>
          <w:sz w:val="20"/>
          <w:szCs w:val="20"/>
          <w:lang w:eastAsia="ar-SA"/>
        </w:rPr>
        <w:t xml:space="preserve">chronic kidney disease </w:t>
      </w:r>
      <w:r w:rsidR="00F52DB0">
        <w:rPr>
          <w:rFonts w:ascii="Arial" w:hAnsi="Arial" w:cs="Arial"/>
          <w:color w:val="000000"/>
          <w:sz w:val="20"/>
          <w:szCs w:val="20"/>
          <w:lang w:eastAsia="ar-SA"/>
        </w:rPr>
        <w:t>which</w:t>
      </w:r>
      <w:r w:rsidR="00F52DB0" w:rsidRPr="00E1328E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r w:rsidRPr="00E1328E">
        <w:rPr>
          <w:rFonts w:ascii="Arial" w:hAnsi="Arial" w:cs="Arial"/>
          <w:color w:val="000000"/>
          <w:sz w:val="20"/>
          <w:szCs w:val="20"/>
          <w:lang w:eastAsia="ar-SA"/>
        </w:rPr>
        <w:t>deteriorated du</w:t>
      </w:r>
      <w:r w:rsidR="00F52DB0">
        <w:rPr>
          <w:rFonts w:ascii="Arial" w:hAnsi="Arial" w:cs="Arial"/>
          <w:color w:val="000000"/>
          <w:sz w:val="20"/>
          <w:szCs w:val="20"/>
          <w:lang w:eastAsia="ar-SA"/>
        </w:rPr>
        <w:t xml:space="preserve">ring his </w:t>
      </w:r>
      <w:r w:rsidRPr="00E1328E">
        <w:rPr>
          <w:rFonts w:ascii="Arial" w:hAnsi="Arial" w:cs="Arial"/>
          <w:color w:val="000000"/>
          <w:sz w:val="20"/>
          <w:szCs w:val="20"/>
          <w:lang w:eastAsia="ar-SA"/>
        </w:rPr>
        <w:t>prolong</w:t>
      </w:r>
      <w:r w:rsidR="00F52DB0">
        <w:rPr>
          <w:rFonts w:ascii="Arial" w:hAnsi="Arial" w:cs="Arial"/>
          <w:color w:val="000000"/>
          <w:sz w:val="20"/>
          <w:szCs w:val="20"/>
          <w:lang w:eastAsia="ar-SA"/>
        </w:rPr>
        <w:t>ed</w:t>
      </w:r>
      <w:r w:rsidRPr="00E1328E">
        <w:rPr>
          <w:rFonts w:ascii="Arial" w:hAnsi="Arial" w:cs="Arial"/>
          <w:color w:val="000000"/>
          <w:sz w:val="20"/>
          <w:szCs w:val="20"/>
          <w:lang w:eastAsia="ar-SA"/>
        </w:rPr>
        <w:t xml:space="preserve"> detention. </w:t>
      </w:r>
    </w:p>
    <w:p w:rsidR="009017F2" w:rsidRDefault="009017F2" w:rsidP="006B41F3">
      <w:pPr>
        <w:pStyle w:val="Default"/>
        <w:spacing w:after="240"/>
        <w:rPr>
          <w:rFonts w:eastAsia="Times New Roman"/>
          <w:sz w:val="20"/>
          <w:szCs w:val="20"/>
          <w:lang w:eastAsia="ar-SA"/>
        </w:rPr>
      </w:pPr>
      <w:r w:rsidRPr="00E1328E">
        <w:rPr>
          <w:rFonts w:eastAsia="Times New Roman"/>
          <w:sz w:val="20"/>
          <w:szCs w:val="20"/>
          <w:lang w:eastAsia="ar-SA"/>
        </w:rPr>
        <w:t xml:space="preserve">All three political opposition activists </w:t>
      </w:r>
      <w:r w:rsidR="00A96846">
        <w:rPr>
          <w:rFonts w:eastAsia="Times New Roman"/>
          <w:sz w:val="20"/>
          <w:szCs w:val="20"/>
          <w:lang w:eastAsia="ar-SA"/>
        </w:rPr>
        <w:t>were</w:t>
      </w:r>
      <w:r w:rsidR="00A96846" w:rsidRPr="00E1328E">
        <w:rPr>
          <w:rFonts w:eastAsia="Times New Roman"/>
          <w:sz w:val="20"/>
          <w:szCs w:val="20"/>
          <w:lang w:eastAsia="ar-SA"/>
        </w:rPr>
        <w:t xml:space="preserve"> </w:t>
      </w:r>
      <w:r w:rsidRPr="00E1328E">
        <w:rPr>
          <w:rFonts w:eastAsia="Times New Roman"/>
          <w:sz w:val="20"/>
          <w:szCs w:val="20"/>
          <w:lang w:eastAsia="ar-SA"/>
        </w:rPr>
        <w:t xml:space="preserve">detained in Kober Prison in Khartoum </w:t>
      </w:r>
      <w:r w:rsidR="00A96846">
        <w:rPr>
          <w:rFonts w:eastAsia="Times New Roman"/>
          <w:sz w:val="20"/>
          <w:szCs w:val="20"/>
          <w:lang w:eastAsia="ar-SA"/>
        </w:rPr>
        <w:t xml:space="preserve">before their release. Their arrest and </w:t>
      </w:r>
      <w:r w:rsidR="00A96846">
        <w:rPr>
          <w:sz w:val="20"/>
          <w:szCs w:val="20"/>
        </w:rPr>
        <w:t xml:space="preserve">detention was linked to their public support for nationwide strikes on 27-29 November 2016, and </w:t>
      </w:r>
      <w:r w:rsidR="00F52DB0">
        <w:rPr>
          <w:sz w:val="20"/>
          <w:szCs w:val="20"/>
        </w:rPr>
        <w:t>again</w:t>
      </w:r>
      <w:r w:rsidR="00A96846">
        <w:rPr>
          <w:sz w:val="20"/>
          <w:szCs w:val="20"/>
        </w:rPr>
        <w:t xml:space="preserve"> on 19 December 2016, in protest against the rise in fuel, electricity, transport, food, and medicine costs in Sudan and the government economic austerity measures that followed. </w:t>
      </w:r>
      <w:r w:rsidRPr="00E1328E">
        <w:rPr>
          <w:rFonts w:eastAsia="Times New Roman"/>
          <w:sz w:val="20"/>
          <w:szCs w:val="20"/>
          <w:lang w:eastAsia="ar-SA"/>
        </w:rPr>
        <w:t xml:space="preserve"> </w:t>
      </w:r>
    </w:p>
    <w:p w:rsidR="00A96846" w:rsidRPr="006B29F5" w:rsidRDefault="00A96846" w:rsidP="006B41F3">
      <w:pPr>
        <w:pStyle w:val="Default"/>
        <w:spacing w:after="240"/>
      </w:pPr>
      <w:r>
        <w:rPr>
          <w:rFonts w:eastAsia="Times New Roman"/>
          <w:sz w:val="20"/>
          <w:szCs w:val="20"/>
          <w:lang w:eastAsia="ar-SA"/>
        </w:rPr>
        <w:t>The three are thankful to Amnesty International for campaigning on their case.</w:t>
      </w:r>
    </w:p>
    <w:p w:rsidR="006960AB" w:rsidRDefault="006960AB" w:rsidP="006B41F3">
      <w:pPr>
        <w:pStyle w:val="AITableHeading"/>
        <w:tabs>
          <w:tab w:val="clear" w:pos="567"/>
        </w:tabs>
        <w:jc w:val="both"/>
        <w:rPr>
          <w:rFonts w:cs="Arial"/>
          <w:b w:val="0"/>
          <w:bCs w:val="0"/>
          <w:lang w:eastAsia="en-GB"/>
        </w:rPr>
      </w:pPr>
    </w:p>
    <w:p w:rsidR="009017F2" w:rsidRDefault="009017F2" w:rsidP="006B41F3">
      <w:pPr>
        <w:pStyle w:val="AITableHeading"/>
        <w:tabs>
          <w:tab w:val="clear" w:pos="567"/>
        </w:tabs>
        <w:jc w:val="both"/>
        <w:rPr>
          <w:rFonts w:cs="Arial"/>
          <w:b w:val="0"/>
          <w:bCs w:val="0"/>
          <w:lang w:eastAsia="en-GB"/>
        </w:rPr>
      </w:pPr>
    </w:p>
    <w:p w:rsidR="00B67CCF" w:rsidRDefault="00B67CCF" w:rsidP="006B41F3">
      <w:pPr>
        <w:pStyle w:val="AITableHeading"/>
        <w:tabs>
          <w:tab w:val="clear" w:pos="567"/>
        </w:tabs>
        <w:jc w:val="both"/>
      </w:pPr>
      <w:r>
        <w:t xml:space="preserve">No further action is requested of the UA network. Many thanks to those who sent appeals. </w:t>
      </w:r>
    </w:p>
    <w:p w:rsidR="00B67CCF" w:rsidRDefault="00B67CCF" w:rsidP="006B41F3"/>
    <w:p w:rsidR="006960AB" w:rsidRDefault="00DF2CA1" w:rsidP="006B41F3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 xml:space="preserve">This is the </w:t>
      </w:r>
      <w:r w:rsidR="005509A9">
        <w:rPr>
          <w:rFonts w:cs="Arial"/>
        </w:rPr>
        <w:t>second</w:t>
      </w:r>
      <w:r w:rsidRPr="00F95961">
        <w:rPr>
          <w:rFonts w:cs="Arial"/>
        </w:rPr>
        <w:t xml:space="preserve"> update of UA </w:t>
      </w:r>
      <w:r w:rsidR="009017F2">
        <w:t>75</w:t>
      </w:r>
      <w:r w:rsidR="005977B9">
        <w:t>/</w:t>
      </w:r>
      <w:r w:rsidR="009017F2">
        <w:t>17</w:t>
      </w:r>
      <w:r w:rsidRPr="00F95961">
        <w:rPr>
          <w:rFonts w:cs="Arial"/>
        </w:rPr>
        <w:t>. Further information</w:t>
      </w:r>
      <w:r w:rsidR="005977B9">
        <w:rPr>
          <w:rFonts w:cs="Arial"/>
        </w:rPr>
        <w:t xml:space="preserve">: </w:t>
      </w:r>
      <w:r w:rsidR="009017F2" w:rsidRPr="005D20A2">
        <w:rPr>
          <w:rFonts w:cs="Arial"/>
        </w:rPr>
        <w:t>https://www.amnesty.org/en/documents/afr54/6000/2017/en/</w:t>
      </w:r>
    </w:p>
    <w:p w:rsidR="00DF2CA1" w:rsidRDefault="00DF2CA1" w:rsidP="006B41F3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 xml:space="preserve"> </w:t>
      </w:r>
      <w:r w:rsidR="006960AB">
        <w:rPr>
          <w:rFonts w:cs="Arial"/>
        </w:rPr>
        <w:t xml:space="preserve"> </w:t>
      </w:r>
    </w:p>
    <w:p w:rsidR="00DF2CA1" w:rsidRDefault="00DF2CA1" w:rsidP="006B41F3">
      <w:pPr>
        <w:pStyle w:val="AITextSmallNoLineSpacing"/>
        <w:spacing w:line="240" w:lineRule="auto"/>
        <w:rPr>
          <w:rFonts w:cs="Arial"/>
        </w:rPr>
      </w:pPr>
    </w:p>
    <w:p w:rsidR="00216D4B" w:rsidRDefault="00216D4B" w:rsidP="006B41F3">
      <w:pPr>
        <w:rPr>
          <w:rFonts w:ascii="Arial" w:hAnsi="Arial" w:cs="Arial"/>
          <w:sz w:val="16"/>
          <w:szCs w:val="16"/>
        </w:rPr>
      </w:pPr>
    </w:p>
    <w:p w:rsidR="009017F2" w:rsidRPr="00F95961" w:rsidRDefault="009017F2" w:rsidP="006B41F3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Pr="00861ED3">
        <w:rPr>
          <w:rFonts w:ascii="Arial" w:hAnsi="Arial" w:cs="Arial"/>
          <w:sz w:val="16"/>
          <w:szCs w:val="16"/>
        </w:rPr>
        <w:t xml:space="preserve"> Amin Saad, Mohamed Hassan El Bush</w:t>
      </w:r>
      <w:r w:rsidR="00A26577">
        <w:rPr>
          <w:rFonts w:ascii="Arial" w:hAnsi="Arial" w:cs="Arial"/>
          <w:sz w:val="16"/>
          <w:szCs w:val="16"/>
        </w:rPr>
        <w:t>i, Motaz Al Ajail</w:t>
      </w:r>
      <w:r w:rsidRPr="00861ED3">
        <w:rPr>
          <w:rFonts w:ascii="Arial" w:hAnsi="Arial" w:cs="Arial"/>
          <w:sz w:val="16"/>
          <w:szCs w:val="16"/>
        </w:rPr>
        <w:t xml:space="preserve"> </w:t>
      </w:r>
    </w:p>
    <w:p w:rsidR="009017F2" w:rsidRPr="00F95961" w:rsidRDefault="009017F2" w:rsidP="006B41F3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 m</w:t>
      </w:r>
    </w:p>
    <w:p w:rsidR="006960AB" w:rsidRPr="00B67CCF" w:rsidRDefault="006960AB" w:rsidP="006B41F3">
      <w:pPr>
        <w:jc w:val="both"/>
        <w:rPr>
          <w:rFonts w:ascii="Arial" w:hAnsi="Arial" w:cs="Arial"/>
          <w:b/>
          <w:bCs/>
        </w:rPr>
      </w:pPr>
    </w:p>
    <w:p w:rsidR="00DF2CA1" w:rsidRDefault="00DF2CA1" w:rsidP="006B41F3">
      <w:pPr>
        <w:rPr>
          <w:rFonts w:ascii="Arial" w:hAnsi="Arial" w:cs="Arial"/>
          <w:sz w:val="16"/>
          <w:szCs w:val="16"/>
        </w:rPr>
      </w:pPr>
    </w:p>
    <w:p w:rsidR="00413AFD" w:rsidRPr="00F95961" w:rsidRDefault="00413AFD" w:rsidP="006B41F3">
      <w:pPr>
        <w:pStyle w:val="AITextSmallNoLineSpacing"/>
        <w:spacing w:line="240" w:lineRule="auto"/>
        <w:rPr>
          <w:rFonts w:cs="Arial"/>
          <w:sz w:val="18"/>
        </w:rPr>
      </w:pPr>
    </w:p>
    <w:p w:rsidR="00216D4B" w:rsidRDefault="00216D4B" w:rsidP="006B41F3">
      <w:pPr>
        <w:rPr>
          <w:rFonts w:ascii="Arial" w:hAnsi="Arial" w:cs="Arial"/>
          <w:sz w:val="16"/>
          <w:szCs w:val="16"/>
        </w:rPr>
      </w:pPr>
    </w:p>
    <w:p w:rsidR="00413AFD" w:rsidRPr="00F95961" w:rsidRDefault="00413AFD" w:rsidP="006B41F3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5D20A2">
        <w:rPr>
          <w:rFonts w:ascii="Arial" w:hAnsi="Arial" w:cs="Arial"/>
          <w:sz w:val="16"/>
          <w:szCs w:val="16"/>
        </w:rPr>
        <w:t xml:space="preserve">75/17 Index: </w:t>
      </w:r>
      <w:r w:rsidR="005D20A2" w:rsidRPr="006B29F5">
        <w:rPr>
          <w:rFonts w:ascii="Arial" w:hAnsi="Arial" w:cs="Arial"/>
          <w:sz w:val="16"/>
          <w:szCs w:val="16"/>
        </w:rPr>
        <w:t>AFR 54/6157/2017 Issue Date: 2 May 2017</w:t>
      </w:r>
    </w:p>
    <w:p w:rsidR="001624EA" w:rsidRDefault="001624EA" w:rsidP="006B41F3">
      <w:pPr>
        <w:rPr>
          <w:rFonts w:ascii="Arial" w:hAnsi="Arial" w:cs="Arial"/>
          <w:sz w:val="16"/>
          <w:szCs w:val="16"/>
        </w:rPr>
      </w:pPr>
    </w:p>
    <w:sectPr w:rsidR="001624EA" w:rsidSect="006B41F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B2E" w:rsidRDefault="00473B2E">
      <w:r>
        <w:separator/>
      </w:r>
    </w:p>
  </w:endnote>
  <w:endnote w:type="continuationSeparator" w:id="0">
    <w:p w:rsidR="00473B2E" w:rsidRDefault="0047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6B41F3">
    <w:pPr>
      <w:pStyle w:val="Footer"/>
    </w:pPr>
    <w:r w:rsidRPr="005E7AA5"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B2E" w:rsidRDefault="00473B2E">
      <w:r>
        <w:separator/>
      </w:r>
    </w:p>
  </w:footnote>
  <w:footnote w:type="continuationSeparator" w:id="0">
    <w:p w:rsidR="00473B2E" w:rsidRDefault="0047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3E7B72" w:rsidRPr="00B96C0B" w:rsidRDefault="003E7B72" w:rsidP="009017F2">
    <w:pPr>
      <w:tabs>
        <w:tab w:val="right" w:pos="10203"/>
      </w:tabs>
      <w:rPr>
        <w:rFonts w:ascii="Arial" w:hAnsi="Arial" w:cs="Arial"/>
        <w:color w:val="FFFFFF"/>
      </w:rPr>
    </w:pPr>
    <w:r w:rsidRPr="00B96C0B">
      <w:rPr>
        <w:rFonts w:ascii="Arial" w:hAnsi="Arial" w:cs="Arial"/>
        <w:sz w:val="16"/>
        <w:szCs w:val="16"/>
      </w:rPr>
      <w:t>Further information on UA:</w:t>
    </w:r>
    <w:r w:rsidR="005D20A2">
      <w:rPr>
        <w:rFonts w:ascii="Arial" w:hAnsi="Arial" w:cs="Arial"/>
        <w:sz w:val="16"/>
        <w:szCs w:val="16"/>
      </w:rPr>
      <w:t xml:space="preserve"> </w:t>
    </w:r>
    <w:r w:rsidR="009017F2">
      <w:rPr>
        <w:rFonts w:ascii="Arial" w:hAnsi="Arial" w:cs="Arial"/>
        <w:sz w:val="16"/>
        <w:szCs w:val="16"/>
      </w:rPr>
      <w:t>75/17</w:t>
    </w:r>
    <w:r w:rsidR="005D20A2">
      <w:rPr>
        <w:rFonts w:ascii="Arial" w:hAnsi="Arial" w:cs="Arial"/>
        <w:sz w:val="16"/>
        <w:szCs w:val="16"/>
      </w:rPr>
      <w:t xml:space="preserve"> Index: </w:t>
    </w:r>
    <w:r w:rsidR="005D20A2" w:rsidRPr="00DC05D9">
      <w:rPr>
        <w:rFonts w:ascii="Arial" w:hAnsi="Arial" w:cs="Arial"/>
        <w:sz w:val="16"/>
        <w:szCs w:val="16"/>
      </w:rPr>
      <w:t>AFR 54/6157/2017</w:t>
    </w:r>
    <w:r w:rsidR="005D20A2">
      <w:rPr>
        <w:rFonts w:ascii="Arial" w:hAnsi="Arial" w:cs="Arial"/>
        <w:sz w:val="16"/>
        <w:szCs w:val="16"/>
      </w:rPr>
      <w:t xml:space="preserve"> Sudan</w:t>
    </w:r>
    <w:r w:rsidRPr="00B96C0B">
      <w:rPr>
        <w:rFonts w:ascii="Arial" w:hAnsi="Arial" w:cs="Arial"/>
        <w:sz w:val="16"/>
        <w:szCs w:val="16"/>
      </w:rPr>
      <w:tab/>
      <w:t xml:space="preserve">Date: </w:t>
    </w:r>
    <w:r w:rsidR="009017F2">
      <w:rPr>
        <w:rFonts w:ascii="Arial" w:hAnsi="Arial" w:cs="Arial"/>
        <w:sz w:val="16"/>
        <w:szCs w:val="16"/>
      </w:rPr>
      <w:t>2 May</w:t>
    </w:r>
    <w:r>
      <w:rPr>
        <w:rFonts w:ascii="Arial" w:hAnsi="Arial" w:cs="Arial"/>
        <w:sz w:val="16"/>
        <w:szCs w:val="16"/>
      </w:rPr>
      <w:t xml:space="preserve"> 2017</w:t>
    </w:r>
  </w:p>
  <w:p w:rsidR="00C76493" w:rsidRPr="009A67CE" w:rsidRDefault="00C36652" w:rsidP="00FD1CB4">
    <w:pPr>
      <w:tabs>
        <w:tab w:val="right" w:pos="10203"/>
      </w:tabs>
      <w:rPr>
        <w:rFonts w:ascii="Arial" w:hAnsi="Arial" w:cs="Arial"/>
        <w:color w:val="FFFFFF"/>
      </w:rPr>
    </w:pPr>
    <w:r w:rsidRPr="009A67CE">
      <w:rPr>
        <w:rFonts w:ascii="Arial" w:hAnsi="Arial" w:cs="Arial"/>
        <w:sz w:val="16"/>
        <w:szCs w:val="16"/>
      </w:rPr>
      <w:t xml:space="preserve"> 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6A"/>
    <w:rsid w:val="000008EC"/>
    <w:rsid w:val="00002AC2"/>
    <w:rsid w:val="00003B1F"/>
    <w:rsid w:val="00023EE0"/>
    <w:rsid w:val="00030C65"/>
    <w:rsid w:val="000525BA"/>
    <w:rsid w:val="0006213C"/>
    <w:rsid w:val="000624D6"/>
    <w:rsid w:val="0007419F"/>
    <w:rsid w:val="000B23F7"/>
    <w:rsid w:val="000F11B8"/>
    <w:rsid w:val="000F3765"/>
    <w:rsid w:val="00114598"/>
    <w:rsid w:val="00130117"/>
    <w:rsid w:val="001411BF"/>
    <w:rsid w:val="001624EA"/>
    <w:rsid w:val="001671E0"/>
    <w:rsid w:val="001711F3"/>
    <w:rsid w:val="001951FB"/>
    <w:rsid w:val="00196F3C"/>
    <w:rsid w:val="001B54C0"/>
    <w:rsid w:val="001B7662"/>
    <w:rsid w:val="001B7857"/>
    <w:rsid w:val="001B7B2B"/>
    <w:rsid w:val="001C7609"/>
    <w:rsid w:val="001D150E"/>
    <w:rsid w:val="001E0993"/>
    <w:rsid w:val="001E0FF7"/>
    <w:rsid w:val="00216D4B"/>
    <w:rsid w:val="0024672F"/>
    <w:rsid w:val="0026766F"/>
    <w:rsid w:val="0027166B"/>
    <w:rsid w:val="002923B7"/>
    <w:rsid w:val="00292875"/>
    <w:rsid w:val="00292EBC"/>
    <w:rsid w:val="002932CE"/>
    <w:rsid w:val="002A4178"/>
    <w:rsid w:val="00305E40"/>
    <w:rsid w:val="00310926"/>
    <w:rsid w:val="00313C6A"/>
    <w:rsid w:val="00314981"/>
    <w:rsid w:val="00347243"/>
    <w:rsid w:val="003527FB"/>
    <w:rsid w:val="00360D90"/>
    <w:rsid w:val="003652A0"/>
    <w:rsid w:val="003A2A73"/>
    <w:rsid w:val="003D377A"/>
    <w:rsid w:val="003E7B72"/>
    <w:rsid w:val="003F69AC"/>
    <w:rsid w:val="00413AFD"/>
    <w:rsid w:val="00415A74"/>
    <w:rsid w:val="00433B1A"/>
    <w:rsid w:val="004377BE"/>
    <w:rsid w:val="0044627F"/>
    <w:rsid w:val="0046164F"/>
    <w:rsid w:val="00465EB5"/>
    <w:rsid w:val="00473B2E"/>
    <w:rsid w:val="00475586"/>
    <w:rsid w:val="00483E30"/>
    <w:rsid w:val="004933C4"/>
    <w:rsid w:val="004D19C7"/>
    <w:rsid w:val="004E6A6E"/>
    <w:rsid w:val="005040F2"/>
    <w:rsid w:val="00504710"/>
    <w:rsid w:val="005149A9"/>
    <w:rsid w:val="00520115"/>
    <w:rsid w:val="005220B8"/>
    <w:rsid w:val="00530775"/>
    <w:rsid w:val="00534FDC"/>
    <w:rsid w:val="0053584A"/>
    <w:rsid w:val="005509A9"/>
    <w:rsid w:val="005534BC"/>
    <w:rsid w:val="00571CFD"/>
    <w:rsid w:val="00592D06"/>
    <w:rsid w:val="005977B9"/>
    <w:rsid w:val="005B2B84"/>
    <w:rsid w:val="005C24E8"/>
    <w:rsid w:val="005C2CBA"/>
    <w:rsid w:val="005C41FB"/>
    <w:rsid w:val="005D20A2"/>
    <w:rsid w:val="005E3947"/>
    <w:rsid w:val="005E7AA5"/>
    <w:rsid w:val="005F0D06"/>
    <w:rsid w:val="005F29C5"/>
    <w:rsid w:val="00606C38"/>
    <w:rsid w:val="00665FE8"/>
    <w:rsid w:val="006814D6"/>
    <w:rsid w:val="006820E8"/>
    <w:rsid w:val="006960AB"/>
    <w:rsid w:val="006B29F5"/>
    <w:rsid w:val="006B41F3"/>
    <w:rsid w:val="006C2190"/>
    <w:rsid w:val="006C3DE2"/>
    <w:rsid w:val="006C4143"/>
    <w:rsid w:val="006D4DBB"/>
    <w:rsid w:val="006E0A98"/>
    <w:rsid w:val="006F3844"/>
    <w:rsid w:val="00703942"/>
    <w:rsid w:val="007179E8"/>
    <w:rsid w:val="007273B7"/>
    <w:rsid w:val="00736B40"/>
    <w:rsid w:val="0074210A"/>
    <w:rsid w:val="007479B8"/>
    <w:rsid w:val="00747A0A"/>
    <w:rsid w:val="007620A6"/>
    <w:rsid w:val="00766AEC"/>
    <w:rsid w:val="0077354F"/>
    <w:rsid w:val="00780F00"/>
    <w:rsid w:val="00795D45"/>
    <w:rsid w:val="007A1959"/>
    <w:rsid w:val="007A5264"/>
    <w:rsid w:val="007A5DA8"/>
    <w:rsid w:val="007B2A87"/>
    <w:rsid w:val="007E0CAD"/>
    <w:rsid w:val="007E57A7"/>
    <w:rsid w:val="00814D6A"/>
    <w:rsid w:val="00815508"/>
    <w:rsid w:val="008220B4"/>
    <w:rsid w:val="008224D0"/>
    <w:rsid w:val="008241AB"/>
    <w:rsid w:val="00830CC1"/>
    <w:rsid w:val="00843AFB"/>
    <w:rsid w:val="0086091C"/>
    <w:rsid w:val="0086100E"/>
    <w:rsid w:val="00861ED3"/>
    <w:rsid w:val="0086363D"/>
    <w:rsid w:val="00864F4F"/>
    <w:rsid w:val="00865D07"/>
    <w:rsid w:val="00875E19"/>
    <w:rsid w:val="0087770C"/>
    <w:rsid w:val="0089440B"/>
    <w:rsid w:val="008C6392"/>
    <w:rsid w:val="008D3E59"/>
    <w:rsid w:val="008E48B0"/>
    <w:rsid w:val="008E499C"/>
    <w:rsid w:val="008E6571"/>
    <w:rsid w:val="008F64FC"/>
    <w:rsid w:val="009017F2"/>
    <w:rsid w:val="009144AA"/>
    <w:rsid w:val="0093521F"/>
    <w:rsid w:val="00946781"/>
    <w:rsid w:val="00950C7F"/>
    <w:rsid w:val="00963CA3"/>
    <w:rsid w:val="00985339"/>
    <w:rsid w:val="00987C31"/>
    <w:rsid w:val="00990F08"/>
    <w:rsid w:val="009971C5"/>
    <w:rsid w:val="009A67CE"/>
    <w:rsid w:val="009B7539"/>
    <w:rsid w:val="009C0BC3"/>
    <w:rsid w:val="009D5A99"/>
    <w:rsid w:val="009D5F0B"/>
    <w:rsid w:val="009E0910"/>
    <w:rsid w:val="009F4BB3"/>
    <w:rsid w:val="009F577A"/>
    <w:rsid w:val="00A05EF2"/>
    <w:rsid w:val="00A21141"/>
    <w:rsid w:val="00A221D4"/>
    <w:rsid w:val="00A26577"/>
    <w:rsid w:val="00A57554"/>
    <w:rsid w:val="00A82862"/>
    <w:rsid w:val="00A96846"/>
    <w:rsid w:val="00AB2B1C"/>
    <w:rsid w:val="00AC6A2B"/>
    <w:rsid w:val="00AE0290"/>
    <w:rsid w:val="00AE3FE1"/>
    <w:rsid w:val="00AF4CF9"/>
    <w:rsid w:val="00B043D9"/>
    <w:rsid w:val="00B0602D"/>
    <w:rsid w:val="00B06E79"/>
    <w:rsid w:val="00B22D7A"/>
    <w:rsid w:val="00B318B7"/>
    <w:rsid w:val="00B34556"/>
    <w:rsid w:val="00B35061"/>
    <w:rsid w:val="00B352C9"/>
    <w:rsid w:val="00B360BC"/>
    <w:rsid w:val="00B435BC"/>
    <w:rsid w:val="00B4432F"/>
    <w:rsid w:val="00B46907"/>
    <w:rsid w:val="00B60FB0"/>
    <w:rsid w:val="00B67CCF"/>
    <w:rsid w:val="00B72E95"/>
    <w:rsid w:val="00B739C3"/>
    <w:rsid w:val="00B811E7"/>
    <w:rsid w:val="00B84EF8"/>
    <w:rsid w:val="00B9147D"/>
    <w:rsid w:val="00B96C0B"/>
    <w:rsid w:val="00BA31FC"/>
    <w:rsid w:val="00BA5E5B"/>
    <w:rsid w:val="00BC6807"/>
    <w:rsid w:val="00BD48FC"/>
    <w:rsid w:val="00BE4AEB"/>
    <w:rsid w:val="00C0367C"/>
    <w:rsid w:val="00C075FC"/>
    <w:rsid w:val="00C16FEE"/>
    <w:rsid w:val="00C264C5"/>
    <w:rsid w:val="00C31705"/>
    <w:rsid w:val="00C36652"/>
    <w:rsid w:val="00C64997"/>
    <w:rsid w:val="00C76493"/>
    <w:rsid w:val="00CA6862"/>
    <w:rsid w:val="00CE6658"/>
    <w:rsid w:val="00D0106D"/>
    <w:rsid w:val="00D03746"/>
    <w:rsid w:val="00D20DEB"/>
    <w:rsid w:val="00D30066"/>
    <w:rsid w:val="00D63AA5"/>
    <w:rsid w:val="00D6401F"/>
    <w:rsid w:val="00D76699"/>
    <w:rsid w:val="00D85FE8"/>
    <w:rsid w:val="00D87A86"/>
    <w:rsid w:val="00D93B28"/>
    <w:rsid w:val="00DC05D9"/>
    <w:rsid w:val="00DC1CA6"/>
    <w:rsid w:val="00DC5FB0"/>
    <w:rsid w:val="00DD777F"/>
    <w:rsid w:val="00DD796A"/>
    <w:rsid w:val="00DF0C26"/>
    <w:rsid w:val="00DF2CA1"/>
    <w:rsid w:val="00E1328E"/>
    <w:rsid w:val="00E1531D"/>
    <w:rsid w:val="00E23769"/>
    <w:rsid w:val="00E2387F"/>
    <w:rsid w:val="00E52083"/>
    <w:rsid w:val="00E568C7"/>
    <w:rsid w:val="00E601DC"/>
    <w:rsid w:val="00E66D6D"/>
    <w:rsid w:val="00E6735E"/>
    <w:rsid w:val="00E76C13"/>
    <w:rsid w:val="00E84D3C"/>
    <w:rsid w:val="00E94022"/>
    <w:rsid w:val="00E96397"/>
    <w:rsid w:val="00E97E64"/>
    <w:rsid w:val="00EA0AB5"/>
    <w:rsid w:val="00EA6C35"/>
    <w:rsid w:val="00EA7847"/>
    <w:rsid w:val="00EB3066"/>
    <w:rsid w:val="00EB3D70"/>
    <w:rsid w:val="00EC130D"/>
    <w:rsid w:val="00EC2C85"/>
    <w:rsid w:val="00EC6E91"/>
    <w:rsid w:val="00ED61F1"/>
    <w:rsid w:val="00F11830"/>
    <w:rsid w:val="00F20743"/>
    <w:rsid w:val="00F25545"/>
    <w:rsid w:val="00F50309"/>
    <w:rsid w:val="00F52DB0"/>
    <w:rsid w:val="00F52F9E"/>
    <w:rsid w:val="00F54365"/>
    <w:rsid w:val="00F7781E"/>
    <w:rsid w:val="00F84312"/>
    <w:rsid w:val="00F95961"/>
    <w:rsid w:val="00FB3E1A"/>
    <w:rsid w:val="00FD1CB4"/>
    <w:rsid w:val="00FE2DC5"/>
    <w:rsid w:val="00FE5090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7F0E2A0-61F4-415E-B531-7D8B6380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780F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80F00"/>
    <w:rPr>
      <w:rFonts w:ascii="Segoe UI" w:hAnsi="Segoe UI"/>
      <w:sz w:val="18"/>
      <w:lang w:val="en-GB" w:eastAsia="zh-CN"/>
    </w:rPr>
  </w:style>
  <w:style w:type="character" w:styleId="CommentReference">
    <w:name w:val="annotation reference"/>
    <w:basedOn w:val="DefaultParagraphFont"/>
    <w:uiPriority w:val="99"/>
    <w:rsid w:val="00780F00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780F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80F00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80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80F00"/>
    <w:rPr>
      <w:b/>
      <w:lang w:val="en-GB" w:eastAsia="zh-CN"/>
    </w:rPr>
  </w:style>
  <w:style w:type="character" w:styleId="Hyperlink">
    <w:name w:val="Hyperlink"/>
    <w:basedOn w:val="DefaultParagraphFont"/>
    <w:uiPriority w:val="99"/>
    <w:rsid w:val="00F8431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766AEC"/>
    <w:rPr>
      <w:color w:val="954F72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B72E95"/>
    <w:rPr>
      <w:vertAlign w:val="superscript"/>
    </w:rPr>
  </w:style>
  <w:style w:type="paragraph" w:customStyle="1" w:styleId="Default">
    <w:name w:val="Default"/>
    <w:rsid w:val="00AE02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AE10F-6465-491B-A7D8-2CEDBC13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1</Pages>
  <Words>323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Nyagoah Tut</dc:creator>
  <cp:keywords/>
  <dc:description/>
  <cp:lastModifiedBy>iar4team</cp:lastModifiedBy>
  <cp:revision>2</cp:revision>
  <cp:lastPrinted>2016-06-28T16:12:00Z</cp:lastPrinted>
  <dcterms:created xsi:type="dcterms:W3CDTF">2017-05-02T14:35:00Z</dcterms:created>
  <dcterms:modified xsi:type="dcterms:W3CDTF">2017-05-02T14:35:00Z</dcterms:modified>
</cp:coreProperties>
</file>