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4F2E" w:rsidRPr="00F95961" w:rsidRDefault="00774F2E" w:rsidP="0039074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</w:t>
      </w:r>
      <w:bookmarkStart w:id="0" w:name="_GoBack"/>
      <w:bookmarkEnd w:id="0"/>
      <w:r w:rsidRPr="00F95961">
        <w:rPr>
          <w:rFonts w:cs="Arial"/>
          <w:sz w:val="120"/>
          <w:szCs w:val="120"/>
        </w:rPr>
        <w:t>T ACTION</w:t>
      </w:r>
    </w:p>
    <w:p w:rsidR="00774F2E" w:rsidRPr="004507F3" w:rsidRDefault="00371356" w:rsidP="00390747">
      <w:pPr>
        <w:widowControl w:val="0"/>
        <w:suppressAutoHyphens/>
        <w:rPr>
          <w:rFonts w:ascii="Arial" w:hAnsi="Arial" w:cs="Arial"/>
          <w:bCs/>
          <w:color w:val="000000"/>
          <w:sz w:val="38"/>
          <w:szCs w:val="38"/>
          <w:lang w:eastAsia="ar-SA"/>
        </w:rPr>
      </w:pPr>
      <w:r>
        <w:rPr>
          <w:rFonts w:ascii="Arial" w:hAnsi="Arial" w:cs="Arial"/>
          <w:caps/>
          <w:snapToGrid w:val="0"/>
          <w:color w:val="000000"/>
          <w:spacing w:val="-2"/>
          <w:kern w:val="40"/>
          <w:sz w:val="38"/>
          <w:szCs w:val="38"/>
          <w:lang w:eastAsia="ar-SA"/>
        </w:rPr>
        <w:t xml:space="preserve">SUDANESE </w:t>
      </w:r>
      <w:r w:rsidR="00774F2E" w:rsidRPr="004507F3">
        <w:rPr>
          <w:rFonts w:ascii="Arial" w:hAnsi="Arial" w:cs="Arial"/>
          <w:caps/>
          <w:snapToGrid w:val="0"/>
          <w:color w:val="000000"/>
          <w:spacing w:val="-2"/>
          <w:kern w:val="40"/>
          <w:sz w:val="38"/>
          <w:szCs w:val="38"/>
          <w:lang w:eastAsia="ar-SA"/>
        </w:rPr>
        <w:t>DOCTOR released without charge</w:t>
      </w:r>
    </w:p>
    <w:p w:rsidR="00492684" w:rsidRPr="004507F3" w:rsidRDefault="00774F2E" w:rsidP="00390747">
      <w:pPr>
        <w:widowControl w:val="0"/>
        <w:suppressAutoHyphens/>
        <w:rPr>
          <w:rFonts w:ascii="Arial" w:hAnsi="Arial" w:cs="Arial"/>
          <w:b/>
        </w:rPr>
      </w:pPr>
      <w:r w:rsidRPr="004507F3">
        <w:rPr>
          <w:rFonts w:ascii="Arial" w:hAnsi="Arial" w:cs="Arial"/>
          <w:b/>
        </w:rPr>
        <w:t>Dr. Mohamed Yasin Abdalla, the chairperson of the Central</w:t>
      </w:r>
      <w:r w:rsidRPr="004507F3">
        <w:rPr>
          <w:rFonts w:ascii="Arial" w:hAnsi="Arial" w:cs="Arial"/>
          <w:b/>
          <w:lang w:val="en-US"/>
        </w:rPr>
        <w:t xml:space="preserve"> Committee of Sudanese Doctors (CCSD),</w:t>
      </w:r>
      <w:r w:rsidRPr="004507F3">
        <w:rPr>
          <w:rFonts w:ascii="Arial" w:hAnsi="Arial" w:cs="Arial"/>
          <w:b/>
        </w:rPr>
        <w:t xml:space="preserve"> </w:t>
      </w:r>
      <w:r w:rsidR="006D475B" w:rsidRPr="004507F3">
        <w:rPr>
          <w:rFonts w:ascii="Arial" w:hAnsi="Arial" w:cs="Arial"/>
          <w:b/>
        </w:rPr>
        <w:t xml:space="preserve">has been released without charge. </w:t>
      </w:r>
      <w:r w:rsidR="00371356" w:rsidRPr="004507F3">
        <w:rPr>
          <w:rFonts w:ascii="Arial" w:hAnsi="Arial" w:cs="Arial"/>
          <w:b/>
        </w:rPr>
        <w:t xml:space="preserve">He </w:t>
      </w:r>
      <w:r w:rsidRPr="004507F3">
        <w:rPr>
          <w:rFonts w:ascii="Arial" w:hAnsi="Arial" w:cs="Arial"/>
          <w:b/>
        </w:rPr>
        <w:t xml:space="preserve">was arrested on 22 April in Khartoum by National Intelligence </w:t>
      </w:r>
      <w:r w:rsidR="00371356" w:rsidRPr="004507F3">
        <w:rPr>
          <w:rFonts w:ascii="Arial" w:hAnsi="Arial" w:cs="Arial"/>
          <w:b/>
        </w:rPr>
        <w:t xml:space="preserve">and Security </w:t>
      </w:r>
      <w:r w:rsidRPr="004507F3">
        <w:rPr>
          <w:rFonts w:ascii="Arial" w:hAnsi="Arial" w:cs="Arial"/>
          <w:b/>
        </w:rPr>
        <w:t>Service (NISS) agents</w:t>
      </w:r>
      <w:r w:rsidR="00371356" w:rsidRPr="004507F3">
        <w:rPr>
          <w:rFonts w:ascii="Arial" w:hAnsi="Arial" w:cs="Arial"/>
          <w:b/>
        </w:rPr>
        <w:t xml:space="preserve"> </w:t>
      </w:r>
      <w:r w:rsidR="004507F3" w:rsidRPr="004507F3">
        <w:rPr>
          <w:rFonts w:ascii="Arial" w:hAnsi="Arial" w:cs="Arial"/>
          <w:b/>
        </w:rPr>
        <w:t>and detained</w:t>
      </w:r>
      <w:r w:rsidRPr="004507F3">
        <w:rPr>
          <w:rFonts w:ascii="Arial" w:hAnsi="Arial" w:cs="Arial"/>
          <w:b/>
        </w:rPr>
        <w:t xml:space="preserve"> at the </w:t>
      </w:r>
      <w:r w:rsidRPr="004507F3">
        <w:rPr>
          <w:rFonts w:ascii="Arial" w:hAnsi="Arial" w:cs="Arial"/>
          <w:b/>
          <w:bCs/>
        </w:rPr>
        <w:t xml:space="preserve">office of the NISS Prosecutor of Crimes against the State </w:t>
      </w:r>
      <w:r w:rsidRPr="004507F3">
        <w:rPr>
          <w:rFonts w:ascii="Arial" w:hAnsi="Arial" w:cs="Arial"/>
          <w:b/>
        </w:rPr>
        <w:t xml:space="preserve">in Khartoum. </w:t>
      </w:r>
    </w:p>
    <w:p w:rsidR="00492684" w:rsidRDefault="00492684" w:rsidP="00390747">
      <w:pPr>
        <w:widowControl w:val="0"/>
        <w:suppressAutoHyphens/>
      </w:pPr>
    </w:p>
    <w:p w:rsidR="00774F2E" w:rsidRDefault="00774F2E" w:rsidP="00390747">
      <w:pPr>
        <w:pStyle w:val="AIBodytext0"/>
        <w:spacing w:line="240" w:lineRule="auto"/>
        <w:rPr>
          <w:rFonts w:cs="Arial"/>
          <w:lang w:val="en-US"/>
        </w:rPr>
      </w:pPr>
      <w:r w:rsidRPr="0040527D">
        <w:rPr>
          <w:rFonts w:cs="Arial"/>
          <w:b/>
        </w:rPr>
        <w:t>Dr. Mohamed Yasin Abdalla</w:t>
      </w:r>
      <w:r>
        <w:rPr>
          <w:rFonts w:cs="Arial"/>
          <w:lang w:val="en-US"/>
        </w:rPr>
        <w:t>, one of the founders and current chairperson</w:t>
      </w:r>
      <w:r w:rsidRPr="009706A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of</w:t>
      </w:r>
      <w:r w:rsidRPr="00A46E24">
        <w:rPr>
          <w:rFonts w:cs="Arial"/>
          <w:lang w:val="en-US"/>
        </w:rPr>
        <w:t xml:space="preserve"> the </w:t>
      </w:r>
      <w:r w:rsidRPr="002C6016">
        <w:rPr>
          <w:rFonts w:cs="Arial"/>
          <w:bCs/>
          <w:lang w:val="en-US"/>
        </w:rPr>
        <w:t>Central Committee of Sudanese Doctors (CCSD),</w:t>
      </w:r>
      <w:r w:rsidRPr="00A46E24">
        <w:rPr>
          <w:rFonts w:cs="Arial"/>
          <w:lang w:val="en-US"/>
        </w:rPr>
        <w:t xml:space="preserve"> </w:t>
      </w:r>
      <w:r w:rsidR="00371356">
        <w:rPr>
          <w:rFonts w:cs="Arial"/>
          <w:lang w:val="en-US"/>
        </w:rPr>
        <w:t xml:space="preserve">was released without charge on </w:t>
      </w:r>
      <w:r w:rsidR="004507F3">
        <w:rPr>
          <w:rFonts w:cs="Arial"/>
          <w:lang w:val="en-US"/>
        </w:rPr>
        <w:t>28 April</w:t>
      </w:r>
      <w:r w:rsidR="00371356">
        <w:rPr>
          <w:rFonts w:cs="Arial"/>
          <w:lang w:val="en-US"/>
        </w:rPr>
        <w:t>. He had been</w:t>
      </w:r>
      <w:r>
        <w:rPr>
          <w:rFonts w:cs="Arial"/>
          <w:lang w:val="en-US"/>
        </w:rPr>
        <w:t xml:space="preserve"> arrested on 22 April from his residence in Khartoum</w:t>
      </w:r>
      <w:r w:rsidR="000805C2">
        <w:rPr>
          <w:rFonts w:cs="Arial"/>
          <w:lang w:val="en-US"/>
        </w:rPr>
        <w:t xml:space="preserve"> and </w:t>
      </w:r>
      <w:r w:rsidR="000805C2" w:rsidRPr="004507F3">
        <w:rPr>
          <w:rFonts w:cs="Arial"/>
        </w:rPr>
        <w:t xml:space="preserve">detained at the </w:t>
      </w:r>
      <w:r w:rsidR="000805C2" w:rsidRPr="004507F3">
        <w:rPr>
          <w:rFonts w:cs="Arial"/>
          <w:bCs/>
        </w:rPr>
        <w:t>office of the NISS Prosecutor of Crimes against the State</w:t>
      </w:r>
      <w:r w:rsidRPr="000805C2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He </w:t>
      </w:r>
      <w:r w:rsidRPr="00A46E24">
        <w:rPr>
          <w:rFonts w:cs="Arial"/>
          <w:lang w:val="en-US"/>
        </w:rPr>
        <w:t>was among 2</w:t>
      </w:r>
      <w:r>
        <w:rPr>
          <w:rFonts w:cs="Arial"/>
          <w:lang w:val="en-US"/>
        </w:rPr>
        <w:t>8</w:t>
      </w:r>
      <w:r w:rsidRPr="00A46E24">
        <w:rPr>
          <w:rFonts w:cs="Arial"/>
          <w:lang w:val="en-US"/>
        </w:rPr>
        <w:t xml:space="preserve"> Sudanese medical doctors </w:t>
      </w:r>
      <w:r>
        <w:rPr>
          <w:rFonts w:cs="Arial"/>
          <w:lang w:val="en-US"/>
        </w:rPr>
        <w:t xml:space="preserve">who </w:t>
      </w:r>
      <w:r w:rsidRPr="00A46E24">
        <w:rPr>
          <w:rFonts w:cs="Arial"/>
          <w:lang w:val="en-US"/>
        </w:rPr>
        <w:t>were arrested</w:t>
      </w:r>
      <w:r>
        <w:rPr>
          <w:rFonts w:cs="Arial"/>
          <w:lang w:val="en-US"/>
        </w:rPr>
        <w:t xml:space="preserve"> multiple times</w:t>
      </w:r>
      <w:r w:rsidRPr="00A46E24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and released </w:t>
      </w:r>
      <w:r w:rsidRPr="00A46E24">
        <w:rPr>
          <w:rFonts w:cs="Arial"/>
          <w:lang w:val="en-US"/>
        </w:rPr>
        <w:t>in October and November</w:t>
      </w:r>
      <w:r>
        <w:rPr>
          <w:rFonts w:cs="Arial"/>
          <w:lang w:val="en-US"/>
        </w:rPr>
        <w:t xml:space="preserve"> 2016</w:t>
      </w:r>
      <w:r w:rsidR="00371356">
        <w:rPr>
          <w:rFonts w:cs="Arial"/>
          <w:lang w:val="en-US"/>
        </w:rPr>
        <w:t xml:space="preserve"> in Sudan</w:t>
      </w:r>
      <w:r>
        <w:rPr>
          <w:rFonts w:cs="Arial"/>
          <w:lang w:val="en-US"/>
        </w:rPr>
        <w:t xml:space="preserve">. </w:t>
      </w:r>
      <w:r w:rsidRPr="009706A0">
        <w:rPr>
          <w:rFonts w:cs="Arial"/>
        </w:rPr>
        <w:t>Dr. Mohamed Yasin Abdalla</w:t>
      </w:r>
      <w:r>
        <w:rPr>
          <w:rFonts w:cs="Arial"/>
        </w:rPr>
        <w:t xml:space="preserve"> and his colleagues were</w:t>
      </w:r>
      <w:r w:rsidRPr="00A46E24">
        <w:rPr>
          <w:rFonts w:cs="Arial"/>
          <w:lang w:val="en-US"/>
        </w:rPr>
        <w:t xml:space="preserve"> accused</w:t>
      </w:r>
      <w:r>
        <w:rPr>
          <w:rFonts w:cs="Arial"/>
          <w:lang w:val="en-US"/>
        </w:rPr>
        <w:t>, but not formally charged,</w:t>
      </w:r>
      <w:r w:rsidRPr="00A46E24">
        <w:rPr>
          <w:rFonts w:cs="Arial"/>
          <w:lang w:val="en-US"/>
        </w:rPr>
        <w:t xml:space="preserve"> of forming an illegal entity and threat</w:t>
      </w:r>
      <w:r>
        <w:rPr>
          <w:rFonts w:cs="Arial"/>
          <w:lang w:val="en-US"/>
        </w:rPr>
        <w:t>en</w:t>
      </w:r>
      <w:r w:rsidRPr="00A46E24">
        <w:rPr>
          <w:rFonts w:cs="Arial"/>
          <w:lang w:val="en-US"/>
        </w:rPr>
        <w:t>ing the health system of the country.</w:t>
      </w:r>
      <w:r>
        <w:rPr>
          <w:rFonts w:cs="Arial"/>
          <w:lang w:val="en-US"/>
        </w:rPr>
        <w:t xml:space="preserve"> </w:t>
      </w:r>
    </w:p>
    <w:p w:rsidR="00774F2E" w:rsidRDefault="00774F2E" w:rsidP="00390747">
      <w:pPr>
        <w:pStyle w:val="AIBodytext0"/>
        <w:spacing w:line="240" w:lineRule="auto"/>
        <w:jc w:val="both"/>
        <w:rPr>
          <w:rFonts w:cs="Arial"/>
        </w:rPr>
      </w:pPr>
      <w:r>
        <w:rPr>
          <w:rFonts w:cs="Arial"/>
          <w:lang w:val="en-US"/>
        </w:rPr>
        <w:t>The doctors had,</w:t>
      </w:r>
      <w:r w:rsidRPr="00566FB4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at the time of their arrests, participated in a</w:t>
      </w:r>
      <w:r w:rsidRPr="00A46E24">
        <w:rPr>
          <w:rFonts w:cs="Arial"/>
          <w:lang w:val="en-US"/>
        </w:rPr>
        <w:t xml:space="preserve"> doctors’ strike</w:t>
      </w:r>
      <w:r>
        <w:rPr>
          <w:rFonts w:cs="Arial"/>
          <w:lang w:val="en-US"/>
        </w:rPr>
        <w:t xml:space="preserve"> organized by CCSD</w:t>
      </w:r>
      <w:r w:rsidRPr="00A46E24">
        <w:rPr>
          <w:rFonts w:cs="Arial"/>
          <w:lang w:val="en-US"/>
        </w:rPr>
        <w:t xml:space="preserve">. </w:t>
      </w:r>
      <w:r>
        <w:rPr>
          <w:rFonts w:cs="Arial"/>
        </w:rPr>
        <w:t xml:space="preserve">The </w:t>
      </w:r>
      <w:r w:rsidRPr="00F459DB">
        <w:rPr>
          <w:rFonts w:cs="Arial"/>
        </w:rPr>
        <w:t>CCSD is an independent doctors</w:t>
      </w:r>
      <w:r>
        <w:rPr>
          <w:rFonts w:cs="Arial"/>
        </w:rPr>
        <w:t>’</w:t>
      </w:r>
      <w:r w:rsidRPr="00F459DB">
        <w:rPr>
          <w:rFonts w:cs="Arial"/>
        </w:rPr>
        <w:t xml:space="preserve"> association that was formed as </w:t>
      </w:r>
      <w:r>
        <w:rPr>
          <w:rFonts w:cs="Arial"/>
        </w:rPr>
        <w:t>an alternative to</w:t>
      </w:r>
      <w:r w:rsidRPr="00F459DB">
        <w:rPr>
          <w:rFonts w:cs="Arial"/>
        </w:rPr>
        <w:t xml:space="preserve"> the pro-government Sudanese Doctors Union (SDU).</w:t>
      </w:r>
      <w:r>
        <w:rPr>
          <w:rFonts w:cs="Arial"/>
        </w:rPr>
        <w:t xml:space="preserve"> </w:t>
      </w:r>
      <w:r w:rsidRPr="00EE7BA7">
        <w:rPr>
          <w:rFonts w:cs="Arial"/>
        </w:rPr>
        <w:t>The key demands during the strike were, among other things, the provision of free treatment for those critically ill and for children under five years</w:t>
      </w:r>
      <w:r w:rsidR="008B5A9A">
        <w:rPr>
          <w:rFonts w:cs="Arial"/>
        </w:rPr>
        <w:t xml:space="preserve"> and</w:t>
      </w:r>
      <w:r w:rsidRPr="00EE7BA7">
        <w:rPr>
          <w:rFonts w:cs="Arial"/>
        </w:rPr>
        <w:t xml:space="preserve"> provision of suitable accident and emergency medical equipment in 22 hospitals</w:t>
      </w:r>
      <w:r>
        <w:rPr>
          <w:rFonts w:cs="Arial"/>
        </w:rPr>
        <w:t xml:space="preserve">. </w:t>
      </w:r>
    </w:p>
    <w:p w:rsidR="00774F2E" w:rsidRPr="00AB5BD8" w:rsidRDefault="00371356" w:rsidP="00390747">
      <w:pPr>
        <w:pStyle w:val="Default"/>
      </w:pPr>
      <w:r w:rsidRPr="004507F3">
        <w:rPr>
          <w:sz w:val="20"/>
          <w:szCs w:val="20"/>
        </w:rPr>
        <w:t>Dr. Mohamed Yasin Abdalla</w:t>
      </w:r>
      <w:r w:rsidDel="00371356">
        <w:rPr>
          <w:rFonts w:eastAsia="Times New Roman"/>
          <w:sz w:val="20"/>
          <w:szCs w:val="20"/>
          <w:lang w:eastAsia="ar-SA"/>
        </w:rPr>
        <w:t xml:space="preserve"> </w:t>
      </w:r>
      <w:r w:rsidR="00774F2E">
        <w:rPr>
          <w:rFonts w:eastAsia="Times New Roman"/>
          <w:sz w:val="20"/>
          <w:szCs w:val="20"/>
          <w:lang w:eastAsia="ar-SA"/>
        </w:rPr>
        <w:t>is thankful to Amnesty International for campaigning on his case.</w:t>
      </w:r>
    </w:p>
    <w:p w:rsidR="00774F2E" w:rsidRDefault="00774F2E" w:rsidP="00390747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lang w:eastAsia="en-GB"/>
        </w:rPr>
      </w:pPr>
    </w:p>
    <w:p w:rsidR="00774F2E" w:rsidRDefault="00774F2E" w:rsidP="00390747">
      <w:pPr>
        <w:pStyle w:val="AITableHeading"/>
        <w:tabs>
          <w:tab w:val="clear" w:pos="567"/>
        </w:tabs>
        <w:jc w:val="both"/>
        <w:rPr>
          <w:rFonts w:cs="Arial"/>
          <w:b w:val="0"/>
          <w:bCs w:val="0"/>
          <w:lang w:eastAsia="en-GB"/>
        </w:rPr>
      </w:pPr>
    </w:p>
    <w:p w:rsidR="00774F2E" w:rsidRDefault="00774F2E" w:rsidP="00390747">
      <w:pPr>
        <w:pStyle w:val="AITableHeading"/>
        <w:tabs>
          <w:tab w:val="clear" w:pos="567"/>
        </w:tabs>
        <w:jc w:val="both"/>
      </w:pPr>
      <w:r>
        <w:t xml:space="preserve">No further action is requested of the UA network. Many thanks to those who sent appeals. </w:t>
      </w:r>
    </w:p>
    <w:p w:rsidR="00774F2E" w:rsidRDefault="00774F2E" w:rsidP="00390747"/>
    <w:p w:rsidR="00774F2E" w:rsidRDefault="00774F2E" w:rsidP="00390747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6D475B">
        <w:rPr>
          <w:rFonts w:cs="Arial"/>
        </w:rPr>
        <w:t>first</w:t>
      </w:r>
      <w:r w:rsidR="006D475B" w:rsidRPr="00F95961">
        <w:rPr>
          <w:rFonts w:cs="Arial"/>
        </w:rPr>
        <w:t xml:space="preserve"> </w:t>
      </w:r>
      <w:r w:rsidRPr="00F95961">
        <w:rPr>
          <w:rFonts w:cs="Arial"/>
        </w:rPr>
        <w:t xml:space="preserve">update of UA </w:t>
      </w:r>
      <w:r w:rsidR="006D475B">
        <w:t>97</w:t>
      </w:r>
      <w:r>
        <w:t>/17</w:t>
      </w:r>
      <w:r w:rsidRPr="00F95961">
        <w:rPr>
          <w:rFonts w:cs="Arial"/>
        </w:rPr>
        <w:t>. Further information</w:t>
      </w:r>
      <w:r>
        <w:rPr>
          <w:rFonts w:cs="Arial"/>
        </w:rPr>
        <w:t xml:space="preserve">: </w:t>
      </w:r>
      <w:r w:rsidR="006D475B" w:rsidRPr="006D475B">
        <w:rPr>
          <w:rFonts w:cs="Arial"/>
        </w:rPr>
        <w:t>https://www.amnesty.org/en/documents/afr54/6124/2017/en/</w:t>
      </w:r>
      <w:r w:rsidRPr="00F95961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774F2E" w:rsidRDefault="00774F2E" w:rsidP="00390747">
      <w:pPr>
        <w:pStyle w:val="AITextSmallNoLineSpacing"/>
        <w:spacing w:line="240" w:lineRule="auto"/>
        <w:rPr>
          <w:rFonts w:cs="Arial"/>
        </w:rPr>
      </w:pPr>
    </w:p>
    <w:p w:rsidR="00774F2E" w:rsidRDefault="00774F2E" w:rsidP="00390747">
      <w:pPr>
        <w:rPr>
          <w:rFonts w:ascii="Arial" w:hAnsi="Arial" w:cs="Arial"/>
          <w:sz w:val="16"/>
          <w:szCs w:val="16"/>
        </w:rPr>
      </w:pPr>
    </w:p>
    <w:p w:rsidR="00774F2E" w:rsidRPr="00F95961" w:rsidRDefault="00774F2E" w:rsidP="0039074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Pr="00861ED3">
        <w:rPr>
          <w:rFonts w:ascii="Arial" w:hAnsi="Arial" w:cs="Arial"/>
          <w:sz w:val="16"/>
          <w:szCs w:val="16"/>
        </w:rPr>
        <w:t xml:space="preserve"> </w:t>
      </w:r>
      <w:r w:rsidRPr="007810EC">
        <w:rPr>
          <w:rFonts w:ascii="Arial" w:hAnsi="Arial" w:cs="Arial"/>
          <w:sz w:val="16"/>
          <w:szCs w:val="16"/>
        </w:rPr>
        <w:t>Dr. Mohamed Yasin Abdalla</w:t>
      </w:r>
      <w:r w:rsidRPr="007810EC" w:rsidDel="007810EC">
        <w:rPr>
          <w:rFonts w:ascii="Arial" w:hAnsi="Arial" w:cs="Arial"/>
          <w:sz w:val="16"/>
          <w:szCs w:val="16"/>
        </w:rPr>
        <w:t xml:space="preserve"> </w:t>
      </w:r>
    </w:p>
    <w:p w:rsidR="00774F2E" w:rsidRPr="00F95961" w:rsidRDefault="00774F2E" w:rsidP="0039074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</w:p>
    <w:p w:rsidR="00774F2E" w:rsidRPr="00B67CCF" w:rsidRDefault="00774F2E" w:rsidP="00390747">
      <w:pPr>
        <w:jc w:val="both"/>
        <w:rPr>
          <w:rFonts w:ascii="Arial" w:hAnsi="Arial" w:cs="Arial"/>
          <w:b/>
          <w:bCs/>
        </w:rPr>
      </w:pPr>
    </w:p>
    <w:p w:rsidR="00774F2E" w:rsidRDefault="00774F2E" w:rsidP="00390747">
      <w:pPr>
        <w:rPr>
          <w:rFonts w:ascii="Arial" w:hAnsi="Arial" w:cs="Arial"/>
          <w:sz w:val="16"/>
          <w:szCs w:val="16"/>
        </w:rPr>
      </w:pPr>
    </w:p>
    <w:p w:rsidR="00774F2E" w:rsidRPr="00F95961" w:rsidRDefault="00774F2E" w:rsidP="00390747">
      <w:pPr>
        <w:pStyle w:val="AITextSmallNoLineSpacing"/>
        <w:spacing w:line="240" w:lineRule="auto"/>
        <w:rPr>
          <w:rFonts w:cs="Arial"/>
          <w:sz w:val="18"/>
        </w:rPr>
      </w:pPr>
    </w:p>
    <w:p w:rsidR="00774F2E" w:rsidRDefault="00774F2E" w:rsidP="00390747">
      <w:pPr>
        <w:rPr>
          <w:rFonts w:ascii="Arial" w:hAnsi="Arial" w:cs="Arial"/>
          <w:sz w:val="16"/>
          <w:szCs w:val="16"/>
        </w:rPr>
      </w:pPr>
    </w:p>
    <w:p w:rsidR="00774F2E" w:rsidRPr="00F95961" w:rsidRDefault="00774F2E" w:rsidP="0039074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D475B">
        <w:rPr>
          <w:rFonts w:ascii="Arial" w:hAnsi="Arial" w:cs="Arial"/>
          <w:sz w:val="16"/>
          <w:szCs w:val="16"/>
        </w:rPr>
        <w:t>97</w:t>
      </w:r>
      <w:r>
        <w:rPr>
          <w:rFonts w:ascii="Arial" w:hAnsi="Arial" w:cs="Arial"/>
          <w:sz w:val="16"/>
          <w:szCs w:val="16"/>
        </w:rPr>
        <w:t xml:space="preserve">/17 Index: </w:t>
      </w:r>
      <w:r w:rsidR="006D475B" w:rsidRPr="00E60AAF">
        <w:rPr>
          <w:rFonts w:ascii="Arial" w:hAnsi="Arial" w:cs="Arial"/>
          <w:sz w:val="16"/>
          <w:szCs w:val="16"/>
        </w:rPr>
        <w:t>AFR 54/6993/2017</w:t>
      </w:r>
      <w:r w:rsidR="006D475B" w:rsidRPr="006D475B" w:rsidDel="006D475B">
        <w:rPr>
          <w:rFonts w:ascii="Arial" w:hAnsi="Arial" w:cs="Arial"/>
          <w:sz w:val="16"/>
          <w:szCs w:val="16"/>
        </w:rPr>
        <w:t xml:space="preserve"> </w:t>
      </w:r>
      <w:r w:rsidRPr="00AB5BD8">
        <w:rPr>
          <w:rFonts w:ascii="Arial" w:hAnsi="Arial" w:cs="Arial"/>
          <w:sz w:val="16"/>
          <w:szCs w:val="16"/>
        </w:rPr>
        <w:t xml:space="preserve">Issue Date: </w:t>
      </w:r>
      <w:r w:rsidR="006D475B">
        <w:rPr>
          <w:rFonts w:ascii="Arial" w:hAnsi="Arial" w:cs="Arial"/>
          <w:sz w:val="16"/>
          <w:szCs w:val="16"/>
        </w:rPr>
        <w:t>24 August</w:t>
      </w:r>
      <w:r w:rsidRPr="00AB5BD8">
        <w:rPr>
          <w:rFonts w:ascii="Arial" w:hAnsi="Arial" w:cs="Arial"/>
          <w:sz w:val="16"/>
          <w:szCs w:val="16"/>
        </w:rPr>
        <w:t xml:space="preserve"> 2017</w:t>
      </w:r>
    </w:p>
    <w:p w:rsidR="00774F2E" w:rsidRDefault="00774F2E" w:rsidP="00390747">
      <w:pPr>
        <w:rPr>
          <w:rFonts w:ascii="Arial" w:hAnsi="Arial" w:cs="Arial"/>
          <w:sz w:val="16"/>
          <w:szCs w:val="16"/>
        </w:rPr>
      </w:pPr>
    </w:p>
    <w:p w:rsidR="00A85B7F" w:rsidRPr="00D26B22" w:rsidRDefault="00A85B7F" w:rsidP="00390747"/>
    <w:sectPr w:rsidR="00A85B7F" w:rsidRPr="00D26B22" w:rsidSect="00390747">
      <w:headerReference w:type="default" r:id="rId8"/>
      <w:headerReference w:type="first" r:id="rId9"/>
      <w:footerReference w:type="first" r:id="rId10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35" w:rsidRDefault="00732435">
      <w:r>
        <w:separator/>
      </w:r>
    </w:p>
  </w:endnote>
  <w:endnote w:type="continuationSeparator" w:id="0">
    <w:p w:rsidR="00732435" w:rsidRDefault="0073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390747">
    <w:pPr>
      <w:pStyle w:val="Footer"/>
    </w:pPr>
    <w:r w:rsidRPr="00777B4B">
      <w:rPr>
        <w:noProof/>
        <w:lang w:val="en-US" w:eastAsia="en-US"/>
      </w:rPr>
      <w:drawing>
        <wp:inline distT="0" distB="0" distL="0" distR="0">
          <wp:extent cx="6467475" cy="990600"/>
          <wp:effectExtent l="0" t="0" r="9525" b="0"/>
          <wp:docPr id="3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35" w:rsidRDefault="00732435">
      <w:r>
        <w:separator/>
      </w:r>
    </w:p>
  </w:footnote>
  <w:footnote w:type="continuationSeparator" w:id="0">
    <w:p w:rsidR="00732435" w:rsidRDefault="0073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Pr="00D0106D" w:rsidRDefault="006A44FC" w:rsidP="006A44FC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FC" w:rsidRDefault="006A44FC"/>
  <w:p w:rsidR="006A44FC" w:rsidRDefault="006A44FC"/>
  <w:p w:rsidR="006A44FC" w:rsidRPr="00B96C0B" w:rsidRDefault="00876D7A" w:rsidP="006A44FC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>Further information on UA:</w:t>
    </w:r>
    <w:r>
      <w:rPr>
        <w:rFonts w:ascii="Arial" w:hAnsi="Arial" w:cs="Arial"/>
        <w:sz w:val="16"/>
        <w:szCs w:val="16"/>
      </w:rPr>
      <w:t xml:space="preserve"> </w:t>
    </w:r>
    <w:r w:rsidR="006D475B">
      <w:rPr>
        <w:rFonts w:ascii="Arial" w:hAnsi="Arial" w:cs="Arial"/>
        <w:sz w:val="16"/>
        <w:szCs w:val="16"/>
      </w:rPr>
      <w:t>97</w:t>
    </w:r>
    <w:r>
      <w:rPr>
        <w:rFonts w:ascii="Arial" w:hAnsi="Arial" w:cs="Arial"/>
        <w:sz w:val="16"/>
        <w:szCs w:val="16"/>
      </w:rPr>
      <w:t xml:space="preserve">/17 Index: </w:t>
    </w:r>
    <w:r w:rsidR="006D475B" w:rsidRPr="004507F3">
      <w:rPr>
        <w:rFonts w:ascii="Arial" w:hAnsi="Arial" w:cs="Arial"/>
        <w:sz w:val="16"/>
        <w:szCs w:val="16"/>
      </w:rPr>
      <w:t>AFR 54/6993/2017</w:t>
    </w:r>
    <w:r w:rsidR="006D475B" w:rsidRPr="006D475B" w:rsidDel="006D475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Sudan</w:t>
    </w:r>
    <w:r w:rsidRPr="00B96C0B">
      <w:rPr>
        <w:rFonts w:ascii="Arial" w:hAnsi="Arial" w:cs="Arial"/>
        <w:sz w:val="16"/>
        <w:szCs w:val="16"/>
      </w:rPr>
      <w:tab/>
      <w:t xml:space="preserve">Date: </w:t>
    </w:r>
    <w:r w:rsidR="006D475B">
      <w:rPr>
        <w:rFonts w:ascii="Arial" w:hAnsi="Arial" w:cs="Arial"/>
        <w:sz w:val="16"/>
        <w:szCs w:val="16"/>
      </w:rPr>
      <w:t xml:space="preserve">24 August </w:t>
    </w:r>
    <w:r>
      <w:rPr>
        <w:rFonts w:ascii="Arial" w:hAnsi="Arial" w:cs="Arial"/>
        <w:sz w:val="16"/>
        <w:szCs w:val="16"/>
      </w:rPr>
      <w:t>2017</w:t>
    </w:r>
  </w:p>
  <w:p w:rsidR="006A44FC" w:rsidRPr="009A67CE" w:rsidRDefault="00876D7A" w:rsidP="006A44FC">
    <w:pPr>
      <w:tabs>
        <w:tab w:val="right" w:pos="10203"/>
      </w:tabs>
      <w:rPr>
        <w:rFonts w:ascii="Arial" w:hAnsi="Arial" w:cs="Arial"/>
        <w:color w:val="FFFFFF"/>
      </w:rPr>
    </w:pPr>
    <w:r w:rsidRPr="009A67CE">
      <w:rPr>
        <w:rFonts w:ascii="Arial" w:hAnsi="Arial" w:cs="Arial"/>
        <w:sz w:val="16"/>
        <w:szCs w:val="16"/>
      </w:rPr>
      <w:t xml:space="preserve"> </w:t>
    </w:r>
  </w:p>
  <w:p w:rsidR="006A44FC" w:rsidRDefault="006A44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2E"/>
    <w:rsid w:val="0000500A"/>
    <w:rsid w:val="00013F07"/>
    <w:rsid w:val="00022540"/>
    <w:rsid w:val="00025B55"/>
    <w:rsid w:val="00032461"/>
    <w:rsid w:val="00062A30"/>
    <w:rsid w:val="000805C2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B6144"/>
    <w:rsid w:val="001C51CA"/>
    <w:rsid w:val="00221079"/>
    <w:rsid w:val="002451ED"/>
    <w:rsid w:val="00245655"/>
    <w:rsid w:val="00253532"/>
    <w:rsid w:val="002639C3"/>
    <w:rsid w:val="002A127E"/>
    <w:rsid w:val="002A4C7D"/>
    <w:rsid w:val="002B137E"/>
    <w:rsid w:val="002C37B4"/>
    <w:rsid w:val="002C6016"/>
    <w:rsid w:val="003070EF"/>
    <w:rsid w:val="00315CAB"/>
    <w:rsid w:val="0034186D"/>
    <w:rsid w:val="003521FA"/>
    <w:rsid w:val="0035327E"/>
    <w:rsid w:val="00371356"/>
    <w:rsid w:val="00390747"/>
    <w:rsid w:val="003B4588"/>
    <w:rsid w:val="003E781B"/>
    <w:rsid w:val="004027CF"/>
    <w:rsid w:val="0040527D"/>
    <w:rsid w:val="004507F3"/>
    <w:rsid w:val="00464128"/>
    <w:rsid w:val="0047076A"/>
    <w:rsid w:val="00470A72"/>
    <w:rsid w:val="00492684"/>
    <w:rsid w:val="00496FCB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66FB4"/>
    <w:rsid w:val="0057249E"/>
    <w:rsid w:val="00574CC8"/>
    <w:rsid w:val="00577060"/>
    <w:rsid w:val="00580EE5"/>
    <w:rsid w:val="0059554B"/>
    <w:rsid w:val="005A3834"/>
    <w:rsid w:val="005B4A41"/>
    <w:rsid w:val="005C3139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A44FC"/>
    <w:rsid w:val="006B1EBF"/>
    <w:rsid w:val="006B2B70"/>
    <w:rsid w:val="006C16CE"/>
    <w:rsid w:val="006D475B"/>
    <w:rsid w:val="00723001"/>
    <w:rsid w:val="00726498"/>
    <w:rsid w:val="00727A99"/>
    <w:rsid w:val="007321BD"/>
    <w:rsid w:val="00732435"/>
    <w:rsid w:val="0077060D"/>
    <w:rsid w:val="0077125B"/>
    <w:rsid w:val="00771940"/>
    <w:rsid w:val="00774F2E"/>
    <w:rsid w:val="00777B4B"/>
    <w:rsid w:val="0078045D"/>
    <w:rsid w:val="007810EC"/>
    <w:rsid w:val="00786F3A"/>
    <w:rsid w:val="007C7F1F"/>
    <w:rsid w:val="007E0910"/>
    <w:rsid w:val="007E7456"/>
    <w:rsid w:val="0080103C"/>
    <w:rsid w:val="00826312"/>
    <w:rsid w:val="00861ED3"/>
    <w:rsid w:val="0086333C"/>
    <w:rsid w:val="00865824"/>
    <w:rsid w:val="00876D7A"/>
    <w:rsid w:val="008B584E"/>
    <w:rsid w:val="008B5A9A"/>
    <w:rsid w:val="00947A19"/>
    <w:rsid w:val="009624C7"/>
    <w:rsid w:val="009706A0"/>
    <w:rsid w:val="00982544"/>
    <w:rsid w:val="009A67CE"/>
    <w:rsid w:val="00A06B14"/>
    <w:rsid w:val="00A2699E"/>
    <w:rsid w:val="00A4697B"/>
    <w:rsid w:val="00A46E24"/>
    <w:rsid w:val="00A62A67"/>
    <w:rsid w:val="00A65A98"/>
    <w:rsid w:val="00A75017"/>
    <w:rsid w:val="00A85B7F"/>
    <w:rsid w:val="00A96E32"/>
    <w:rsid w:val="00AA189C"/>
    <w:rsid w:val="00AB5BD8"/>
    <w:rsid w:val="00B072A2"/>
    <w:rsid w:val="00B35752"/>
    <w:rsid w:val="00B512C4"/>
    <w:rsid w:val="00B52929"/>
    <w:rsid w:val="00B6765C"/>
    <w:rsid w:val="00B67CCF"/>
    <w:rsid w:val="00B75FBA"/>
    <w:rsid w:val="00B77EDD"/>
    <w:rsid w:val="00B96C0B"/>
    <w:rsid w:val="00BB586B"/>
    <w:rsid w:val="00BC4C43"/>
    <w:rsid w:val="00BD5B66"/>
    <w:rsid w:val="00BE1F83"/>
    <w:rsid w:val="00BE797E"/>
    <w:rsid w:val="00BE7FD6"/>
    <w:rsid w:val="00C5605A"/>
    <w:rsid w:val="00CA1F6D"/>
    <w:rsid w:val="00CA4292"/>
    <w:rsid w:val="00CB053B"/>
    <w:rsid w:val="00CB352F"/>
    <w:rsid w:val="00CB3802"/>
    <w:rsid w:val="00CC7E9D"/>
    <w:rsid w:val="00D0106D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60AAF"/>
    <w:rsid w:val="00E91CDD"/>
    <w:rsid w:val="00EA5F1B"/>
    <w:rsid w:val="00EB6DC1"/>
    <w:rsid w:val="00ED48B1"/>
    <w:rsid w:val="00ED5C45"/>
    <w:rsid w:val="00EE443B"/>
    <w:rsid w:val="00EE5863"/>
    <w:rsid w:val="00EE66DA"/>
    <w:rsid w:val="00EE7BA7"/>
    <w:rsid w:val="00EF0FF2"/>
    <w:rsid w:val="00F10D98"/>
    <w:rsid w:val="00F15D23"/>
    <w:rsid w:val="00F16E1B"/>
    <w:rsid w:val="00F43D42"/>
    <w:rsid w:val="00F455D2"/>
    <w:rsid w:val="00F459DB"/>
    <w:rsid w:val="00F46AAC"/>
    <w:rsid w:val="00F528DB"/>
    <w:rsid w:val="00F752A3"/>
    <w:rsid w:val="00F85AF9"/>
    <w:rsid w:val="00F86786"/>
    <w:rsid w:val="00F95961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FF4C5A-BCBF-4934-A8D4-95F9F299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2E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/>
      <w:b/>
      <w:color w:val="000000"/>
      <w:kern w:val="32"/>
      <w:sz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/>
      <w:b/>
      <w:i/>
      <w:color w:val="000000"/>
      <w:sz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/>
      <w:b/>
      <w:color w:val="000000"/>
      <w:sz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/>
      <w:b/>
      <w:color w:val="000000"/>
      <w:sz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/>
      <w:b/>
      <w:i/>
      <w:color w:val="000000"/>
      <w:sz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/>
      <w:b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/>
      <w:color w:val="000000"/>
      <w:sz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/>
      <w:i/>
      <w:color w:val="000000"/>
      <w:sz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widowControl w:val="0"/>
      <w:suppressAutoHyphens/>
      <w:spacing w:line="210" w:lineRule="exact"/>
    </w:pPr>
    <w:rPr>
      <w:rFonts w:ascii="Amnesty Trade Gothic Cn" w:eastAsia="Times New Roman" w:hAnsi="Amnesty Trade Gothic Cn"/>
      <w:b/>
      <w:color w:val="000000"/>
      <w:sz w:val="16"/>
      <w:lang w:eastAsia="ar-SA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uiPriority w:val="39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character" w:customStyle="1" w:styleId="AIBodytextChar">
    <w:name w:val="AI Body text Char"/>
    <w:link w:val="AIBodytext0"/>
    <w:locked/>
    <w:rsid w:val="00774F2E"/>
    <w:rPr>
      <w:rFonts w:ascii="Arial" w:hAnsi="Arial"/>
      <w:lang w:val="x-none" w:eastAsia="en-US"/>
    </w:rPr>
  </w:style>
  <w:style w:type="paragraph" w:customStyle="1" w:styleId="AIBodytext0">
    <w:name w:val="AI Body text"/>
    <w:basedOn w:val="Normal"/>
    <w:link w:val="AIBodytextChar"/>
    <w:rsid w:val="00774F2E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774F2E"/>
    <w:rPr>
      <w:sz w:val="18"/>
    </w:rPr>
  </w:style>
  <w:style w:type="paragraph" w:customStyle="1" w:styleId="AITableHeading">
    <w:name w:val="AI Table Heading"/>
    <w:basedOn w:val="Normal"/>
    <w:link w:val="AITableHeadingChar"/>
    <w:rsid w:val="00774F2E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774F2E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774F2E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774F2E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774F2E"/>
    <w:rPr>
      <w:rFonts w:ascii="Arial" w:hAnsi="Arial"/>
      <w:sz w:val="16"/>
      <w:lang w:val="x-none" w:eastAsia="en-US"/>
    </w:rPr>
  </w:style>
  <w:style w:type="paragraph" w:customStyle="1" w:styleId="Default">
    <w:name w:val="Default"/>
    <w:rsid w:val="00774F2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6D4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475B"/>
    <w:rPr>
      <w:rFonts w:ascii="Segoe UI" w:eastAsia="SimSun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37135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71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1356"/>
    <w:rPr>
      <w:rFonts w:eastAsia="SimSu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1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1356"/>
    <w:rPr>
      <w:rFonts w:eastAsia="SimSun"/>
      <w:b/>
      <w:lang w:val="x-none" w:eastAsia="zh-CN"/>
    </w:r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7548-44EE-4161-B032-CB5AD01F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Violet Mbuvi</dc:creator>
  <cp:keywords/>
  <dc:description/>
  <cp:lastModifiedBy>iar3team</cp:lastModifiedBy>
  <cp:revision>2</cp:revision>
  <cp:lastPrinted>2008-10-01T23:32:00Z</cp:lastPrinted>
  <dcterms:created xsi:type="dcterms:W3CDTF">2017-08-24T15:30:00Z</dcterms:created>
  <dcterms:modified xsi:type="dcterms:W3CDTF">2017-08-24T15:30:00Z</dcterms:modified>
</cp:coreProperties>
</file>