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7669E6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0C3EA5" w:rsidP="007669E6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UNSAFE </w:t>
      </w:r>
      <w:r w:rsidR="009042B2">
        <w:rPr>
          <w:rStyle w:val="AIHeadline"/>
          <w:rFonts w:cs="Arial"/>
          <w:snapToGrid w:val="0"/>
          <w:sz w:val="38"/>
          <w:szCs w:val="38"/>
        </w:rPr>
        <w:t>REFUGEE CAMPS IN GREECE EVACUATED</w:t>
      </w:r>
    </w:p>
    <w:p w:rsidR="0026766F" w:rsidRPr="00F95961" w:rsidRDefault="00F93F21" w:rsidP="007669E6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T</w:t>
      </w:r>
      <w:r w:rsidR="00D42697">
        <w:rPr>
          <w:rFonts w:cs="Arial"/>
        </w:rPr>
        <w:t xml:space="preserve">he three refugee camps in </w:t>
      </w:r>
      <w:r w:rsidR="000E2418">
        <w:rPr>
          <w:rFonts w:cs="Arial"/>
        </w:rPr>
        <w:t xml:space="preserve">the </w:t>
      </w:r>
      <w:r w:rsidR="00D42697">
        <w:rPr>
          <w:rFonts w:cs="Arial"/>
        </w:rPr>
        <w:t>Elliniko area</w:t>
      </w:r>
      <w:r>
        <w:rPr>
          <w:rFonts w:cs="Arial"/>
        </w:rPr>
        <w:t>,</w:t>
      </w:r>
      <w:r w:rsidR="00D42697">
        <w:rPr>
          <w:rFonts w:cs="Arial"/>
        </w:rPr>
        <w:t xml:space="preserve"> Athens</w:t>
      </w:r>
      <w:r>
        <w:rPr>
          <w:rFonts w:cs="Arial"/>
        </w:rPr>
        <w:t>,</w:t>
      </w:r>
      <w:r w:rsidR="00D42697">
        <w:rPr>
          <w:rFonts w:cs="Arial"/>
        </w:rPr>
        <w:t xml:space="preserve"> were evacuated</w:t>
      </w:r>
      <w:r>
        <w:rPr>
          <w:rFonts w:cs="Arial"/>
        </w:rPr>
        <w:t xml:space="preserve"> on 2 June</w:t>
      </w:r>
      <w:r w:rsidR="000E2418">
        <w:rPr>
          <w:rFonts w:cs="Arial"/>
        </w:rPr>
        <w:t>. T</w:t>
      </w:r>
      <w:r w:rsidR="002C0F73">
        <w:rPr>
          <w:rFonts w:cs="Arial"/>
        </w:rPr>
        <w:t xml:space="preserve">he majority of </w:t>
      </w:r>
      <w:r w:rsidR="00D42697">
        <w:rPr>
          <w:rFonts w:cs="Arial"/>
        </w:rPr>
        <w:t>refugees and migrants still in the sites were transferred</w:t>
      </w:r>
      <w:r w:rsidR="002C0F73">
        <w:rPr>
          <w:rFonts w:cs="Arial"/>
        </w:rPr>
        <w:t xml:space="preserve"> by bus</w:t>
      </w:r>
      <w:r w:rsidR="00D42697">
        <w:rPr>
          <w:rFonts w:cs="Arial"/>
        </w:rPr>
        <w:t xml:space="preserve"> to alternative camps. </w:t>
      </w:r>
      <w:r>
        <w:rPr>
          <w:rFonts w:cs="Arial"/>
        </w:rPr>
        <w:t>I</w:t>
      </w:r>
      <w:r w:rsidR="002C0F73">
        <w:rPr>
          <w:rFonts w:cs="Arial"/>
        </w:rPr>
        <w:t>n the last days before the evacuation residents were</w:t>
      </w:r>
      <w:r w:rsidR="002C0F73" w:rsidRPr="002C0F73">
        <w:rPr>
          <w:rFonts w:cs="Arial"/>
        </w:rPr>
        <w:t xml:space="preserve"> </w:t>
      </w:r>
      <w:r w:rsidR="002C0F73">
        <w:rPr>
          <w:rFonts w:cs="Arial"/>
        </w:rPr>
        <w:t xml:space="preserve">finally </w:t>
      </w:r>
      <w:r w:rsidR="002C0F73" w:rsidRPr="002C0F73">
        <w:rPr>
          <w:rFonts w:cs="Arial"/>
        </w:rPr>
        <w:t>asked about their specific circumstances</w:t>
      </w:r>
      <w:r w:rsidR="002C0F73">
        <w:rPr>
          <w:rFonts w:cs="Arial"/>
        </w:rPr>
        <w:t xml:space="preserve"> </w:t>
      </w:r>
      <w:r>
        <w:rPr>
          <w:rFonts w:cs="Arial"/>
        </w:rPr>
        <w:t xml:space="preserve">but </w:t>
      </w:r>
      <w:r w:rsidR="000C3EA5">
        <w:rPr>
          <w:rFonts w:cs="Arial"/>
        </w:rPr>
        <w:t>it is still unclear wh</w:t>
      </w:r>
      <w:r w:rsidR="002C0F73" w:rsidRPr="002C0F73">
        <w:rPr>
          <w:rFonts w:cs="Arial"/>
        </w:rPr>
        <w:t>ether everyone</w:t>
      </w:r>
      <w:r w:rsidR="002C0F73">
        <w:rPr>
          <w:rFonts w:cs="Arial"/>
        </w:rPr>
        <w:t xml:space="preserve"> has been</w:t>
      </w:r>
      <w:r w:rsidR="002C0F73" w:rsidRPr="002C0F73">
        <w:rPr>
          <w:rFonts w:cs="Arial"/>
        </w:rPr>
        <w:t xml:space="preserve"> moved to accommodation adequate to their n</w:t>
      </w:r>
      <w:r w:rsidR="002C0F73">
        <w:rPr>
          <w:rFonts w:cs="Arial"/>
        </w:rPr>
        <w:t>eeds.</w:t>
      </w:r>
    </w:p>
    <w:p w:rsidR="00FC73F4" w:rsidRDefault="00692720" w:rsidP="007669E6">
      <w:pPr>
        <w:pStyle w:val="AIBodytext"/>
        <w:spacing w:line="240" w:lineRule="auto"/>
      </w:pPr>
      <w:r>
        <w:t>The full evacuation of the three camps in Elliniko</w:t>
      </w:r>
      <w:r w:rsidR="00922A59">
        <w:t xml:space="preserve">, </w:t>
      </w:r>
      <w:r w:rsidR="000E2418">
        <w:t>Athens,</w:t>
      </w:r>
      <w:r w:rsidR="00AA5622">
        <w:t xml:space="preserve"> took place</w:t>
      </w:r>
      <w:r w:rsidR="00F93F21">
        <w:t xml:space="preserve"> on 2 June in</w:t>
      </w:r>
      <w:r>
        <w:t xml:space="preserve"> the presence of the Gr</w:t>
      </w:r>
      <w:r w:rsidR="00683702">
        <w:t>eek police</w:t>
      </w:r>
      <w:r w:rsidR="000E2418">
        <w:t>.</w:t>
      </w:r>
      <w:r w:rsidR="00683702">
        <w:t xml:space="preserve"> </w:t>
      </w:r>
      <w:r w:rsidR="000E2418" w:rsidRPr="004E5597">
        <w:rPr>
          <w:b/>
        </w:rPr>
        <w:t>H</w:t>
      </w:r>
      <w:r w:rsidRPr="004E5597">
        <w:rPr>
          <w:b/>
        </w:rPr>
        <w:t>undreds of refugees and migrants</w:t>
      </w:r>
      <w:r w:rsidRPr="00692720">
        <w:t xml:space="preserve"> </w:t>
      </w:r>
      <w:r w:rsidR="00AA5622">
        <w:t xml:space="preserve">remaining in the sites </w:t>
      </w:r>
      <w:r w:rsidRPr="00692720">
        <w:t>were transferred to al</w:t>
      </w:r>
      <w:r>
        <w:t xml:space="preserve">ternative </w:t>
      </w:r>
      <w:r w:rsidR="000E2418">
        <w:t xml:space="preserve">camps </w:t>
      </w:r>
      <w:r>
        <w:t xml:space="preserve">outside </w:t>
      </w:r>
      <w:r w:rsidR="00F93F21">
        <w:t xml:space="preserve">of </w:t>
      </w:r>
      <w:r>
        <w:t>Athens.</w:t>
      </w:r>
      <w:r w:rsidR="00F93F21">
        <w:t xml:space="preserve"> </w:t>
      </w:r>
      <w:r w:rsidR="00AA5622">
        <w:t>The three camps are now closed.</w:t>
      </w:r>
    </w:p>
    <w:p w:rsidR="009042B2" w:rsidRPr="009042B2" w:rsidRDefault="00FC73F4" w:rsidP="007669E6">
      <w:pPr>
        <w:pStyle w:val="AIBodytext"/>
        <w:spacing w:line="240" w:lineRule="auto"/>
      </w:pPr>
      <w:r>
        <w:t>Prior to the evacuation, the authorities</w:t>
      </w:r>
      <w:r w:rsidR="00922A59">
        <w:t>,</w:t>
      </w:r>
      <w:r>
        <w:t xml:space="preserve"> </w:t>
      </w:r>
      <w:r w:rsidRPr="009042B2">
        <w:t>with the help of</w:t>
      </w:r>
      <w:r w:rsidR="00F93F21">
        <w:t xml:space="preserve"> the</w:t>
      </w:r>
      <w:r w:rsidRPr="009042B2">
        <w:t xml:space="preserve"> International Organization for Migration (IOM)</w:t>
      </w:r>
      <w:r w:rsidR="00922A59">
        <w:t>,</w:t>
      </w:r>
      <w:r w:rsidR="00D434D0">
        <w:t xml:space="preserve"> </w:t>
      </w:r>
      <w:r w:rsidR="00922A59">
        <w:t xml:space="preserve">started a registration process </w:t>
      </w:r>
      <w:r w:rsidR="00D434D0">
        <w:t>to identify</w:t>
      </w:r>
      <w:r w:rsidRPr="009042B2">
        <w:t xml:space="preserve"> individual accommodation needs of </w:t>
      </w:r>
      <w:r>
        <w:t>the</w:t>
      </w:r>
      <w:r w:rsidRPr="009042B2">
        <w:t xml:space="preserve"> residents. </w:t>
      </w:r>
      <w:r>
        <w:t>According to information gathered by Amnesty International</w:t>
      </w:r>
      <w:r w:rsidR="0045506A">
        <w:t>,</w:t>
      </w:r>
      <w:r>
        <w:t xml:space="preserve"> residents</w:t>
      </w:r>
      <w:r w:rsidRPr="009042B2">
        <w:t xml:space="preserve"> were asked about their specific circumstances, such as the composition of their family, how long they ha</w:t>
      </w:r>
      <w:r w:rsidR="000E2418">
        <w:t>d</w:t>
      </w:r>
      <w:r w:rsidRPr="009042B2">
        <w:t xml:space="preserve"> been in Greece, and whether they ha</w:t>
      </w:r>
      <w:r w:rsidR="000E2418">
        <w:t>d</w:t>
      </w:r>
      <w:r w:rsidRPr="009042B2">
        <w:t xml:space="preserve"> any illnesses. </w:t>
      </w:r>
      <w:r>
        <w:t xml:space="preserve">They were </w:t>
      </w:r>
      <w:r w:rsidR="0045506A">
        <w:t xml:space="preserve">later </w:t>
      </w:r>
      <w:r>
        <w:t xml:space="preserve">informed about </w:t>
      </w:r>
      <w:r w:rsidR="00922A59">
        <w:t xml:space="preserve">the </w:t>
      </w:r>
      <w:r>
        <w:t xml:space="preserve">services available </w:t>
      </w:r>
      <w:r w:rsidR="00922A59">
        <w:t>i</w:t>
      </w:r>
      <w:r>
        <w:t xml:space="preserve">n the place </w:t>
      </w:r>
      <w:r w:rsidR="0045506A">
        <w:t>where they were being transferred</w:t>
      </w:r>
      <w:r>
        <w:t xml:space="preserve">. </w:t>
      </w:r>
    </w:p>
    <w:p w:rsidR="004B072E" w:rsidRDefault="00A03782" w:rsidP="007669E6">
      <w:pPr>
        <w:pStyle w:val="AIBodytext"/>
        <w:spacing w:line="240" w:lineRule="auto"/>
      </w:pPr>
      <w:r w:rsidRPr="009042B2">
        <w:t xml:space="preserve">While </w:t>
      </w:r>
      <w:r w:rsidR="001E2FD1">
        <w:t xml:space="preserve">the launch of </w:t>
      </w:r>
      <w:r w:rsidRPr="009042B2">
        <w:t xml:space="preserve">this </w:t>
      </w:r>
      <w:r w:rsidR="00683702">
        <w:t xml:space="preserve">process </w:t>
      </w:r>
      <w:r w:rsidRPr="009042B2">
        <w:t xml:space="preserve">was a welcome step, </w:t>
      </w:r>
      <w:r w:rsidR="00B90956">
        <w:t>before it started</w:t>
      </w:r>
      <w:r w:rsidR="00F93F21">
        <w:t>, the</w:t>
      </w:r>
      <w:r w:rsidR="0045506A" w:rsidRPr="009042B2">
        <w:t xml:space="preserve"> </w:t>
      </w:r>
      <w:r w:rsidR="0045506A">
        <w:t xml:space="preserve">Greek </w:t>
      </w:r>
      <w:r w:rsidR="0045506A" w:rsidRPr="009042B2">
        <w:t>Ministry for Migration Policy</w:t>
      </w:r>
      <w:r w:rsidR="0045506A" w:rsidRPr="009042B2" w:rsidDel="0045506A">
        <w:t xml:space="preserve"> </w:t>
      </w:r>
      <w:r w:rsidR="0045506A">
        <w:t xml:space="preserve">ordered </w:t>
      </w:r>
      <w:r w:rsidRPr="009042B2">
        <w:t xml:space="preserve">the majority of </w:t>
      </w:r>
      <w:r w:rsidR="0045506A">
        <w:t>NGO</w:t>
      </w:r>
      <w:r w:rsidRPr="009042B2">
        <w:t xml:space="preserve">s providing vital services in the camps to leave. Since 23 May only two organisations were present in the </w:t>
      </w:r>
      <w:r>
        <w:t>sites</w:t>
      </w:r>
      <w:r w:rsidRPr="009042B2">
        <w:t xml:space="preserve"> to provide medical services and distribute food. </w:t>
      </w:r>
    </w:p>
    <w:p w:rsidR="009042B2" w:rsidRPr="009042B2" w:rsidRDefault="0045506A" w:rsidP="007669E6">
      <w:pPr>
        <w:pStyle w:val="AIBodytext"/>
        <w:spacing w:line="240" w:lineRule="auto"/>
      </w:pPr>
      <w:r>
        <w:t>I</w:t>
      </w:r>
      <w:r w:rsidR="00B7429E">
        <w:t xml:space="preserve">n </w:t>
      </w:r>
      <w:r w:rsidR="00D434D0">
        <w:t>one of the three camps –the old arrivals terminal</w:t>
      </w:r>
      <w:r w:rsidR="00632395">
        <w:t xml:space="preserve"> of the unused airport</w:t>
      </w:r>
      <w:r w:rsidR="00D434D0">
        <w:t xml:space="preserve">- </w:t>
      </w:r>
      <w:r w:rsidR="00B7429E">
        <w:t xml:space="preserve">Amnesty International was informed that </w:t>
      </w:r>
      <w:r w:rsidR="00A03782" w:rsidRPr="009042B2">
        <w:t xml:space="preserve">many residents </w:t>
      </w:r>
      <w:r w:rsidR="00A03782">
        <w:t>refused to be registered</w:t>
      </w:r>
      <w:r w:rsidR="00A03782" w:rsidRPr="009042B2">
        <w:t xml:space="preserve"> with the authorities and IOM for their transfer</w:t>
      </w:r>
      <w:r w:rsidR="00692720">
        <w:t xml:space="preserve"> to other accommodation sites</w:t>
      </w:r>
      <w:r w:rsidR="00A03782" w:rsidRPr="009042B2">
        <w:t xml:space="preserve">. </w:t>
      </w:r>
      <w:r w:rsidR="00632395">
        <w:t>M</w:t>
      </w:r>
      <w:r w:rsidR="00B7429E">
        <w:t xml:space="preserve">any </w:t>
      </w:r>
      <w:r>
        <w:t>explained</w:t>
      </w:r>
      <w:r w:rsidR="00B7429E">
        <w:t xml:space="preserve"> that </w:t>
      </w:r>
      <w:r w:rsidR="00632395">
        <w:t xml:space="preserve">they </w:t>
      </w:r>
      <w:r w:rsidR="00B7429E">
        <w:t xml:space="preserve">had </w:t>
      </w:r>
      <w:r w:rsidR="00A03782" w:rsidRPr="009042B2">
        <w:t xml:space="preserve">only received information </w:t>
      </w:r>
      <w:r w:rsidR="00B7429E">
        <w:t>of the</w:t>
      </w:r>
      <w:r w:rsidR="006A6107">
        <w:t xml:space="preserve">ir transfer to a different camp </w:t>
      </w:r>
      <w:r w:rsidR="00B7429E">
        <w:t xml:space="preserve">outside Athens </w:t>
      </w:r>
      <w:r w:rsidR="00A03782" w:rsidRPr="009042B2">
        <w:t xml:space="preserve">through an announcement </w:t>
      </w:r>
      <w:r w:rsidR="00A03782">
        <w:t>the evening before the evacuation</w:t>
      </w:r>
      <w:r w:rsidR="00AA5622">
        <w:t xml:space="preserve">. </w:t>
      </w:r>
      <w:r w:rsidR="000857AF">
        <w:t xml:space="preserve">On the day of the evacuation they </w:t>
      </w:r>
      <w:r w:rsidR="00A03782" w:rsidRPr="009042B2">
        <w:t>were woken up by riot police who entered the</w:t>
      </w:r>
      <w:r w:rsidR="00B7429E">
        <w:t xml:space="preserve"> building</w:t>
      </w:r>
      <w:r w:rsidR="00A03782" w:rsidRPr="009042B2">
        <w:t xml:space="preserve"> and told them that they need</w:t>
      </w:r>
      <w:r w:rsidR="00B7429E">
        <w:t>ed</w:t>
      </w:r>
      <w:r w:rsidR="00A03782" w:rsidRPr="009042B2">
        <w:t xml:space="preserve"> to leave the site. </w:t>
      </w:r>
      <w:r w:rsidR="009042B2" w:rsidRPr="009042B2">
        <w:t xml:space="preserve">Amnesty </w:t>
      </w:r>
      <w:r w:rsidR="00A03782">
        <w:t xml:space="preserve">International </w:t>
      </w:r>
      <w:r w:rsidR="00291FC7">
        <w:t xml:space="preserve">has </w:t>
      </w:r>
      <w:r w:rsidR="00A03782">
        <w:t>also</w:t>
      </w:r>
      <w:r w:rsidR="00291FC7">
        <w:t xml:space="preserve"> been</w:t>
      </w:r>
      <w:r w:rsidR="00A03782">
        <w:t xml:space="preserve"> informed </w:t>
      </w:r>
      <w:r w:rsidR="009042B2" w:rsidRPr="009042B2">
        <w:t>by</w:t>
      </w:r>
      <w:r w:rsidR="00800862">
        <w:t xml:space="preserve"> the Greek police </w:t>
      </w:r>
      <w:r w:rsidR="006A6107">
        <w:t>than 6</w:t>
      </w:r>
      <w:r w:rsidR="00B90956">
        <w:t>9</w:t>
      </w:r>
      <w:r w:rsidR="009042B2" w:rsidRPr="009042B2">
        <w:t xml:space="preserve"> single men were taken to a police station in Athens for their personal data to be registered</w:t>
      </w:r>
      <w:r w:rsidR="000B700B">
        <w:t>. A</w:t>
      </w:r>
      <w:r w:rsidR="00800862">
        <w:t>ccording to the latest information received</w:t>
      </w:r>
      <w:r w:rsidR="00683702">
        <w:t>,</w:t>
      </w:r>
      <w:r w:rsidR="00800862">
        <w:t xml:space="preserve"> </w:t>
      </w:r>
      <w:r w:rsidR="000B700B">
        <w:t xml:space="preserve">the majority of them were </w:t>
      </w:r>
      <w:r w:rsidR="000857AF">
        <w:t xml:space="preserve">subsequently </w:t>
      </w:r>
      <w:r w:rsidR="00B230E5">
        <w:t>transferred to other camps</w:t>
      </w:r>
      <w:r w:rsidR="00291FC7">
        <w:t xml:space="preserve"> but at least nine </w:t>
      </w:r>
      <w:r w:rsidR="000B700B">
        <w:t>men would still be in detention.</w:t>
      </w:r>
    </w:p>
    <w:p w:rsidR="00FC73F4" w:rsidRPr="00FC73F4" w:rsidRDefault="00FC73F4" w:rsidP="007669E6">
      <w:pPr>
        <w:pStyle w:val="AIBodytext"/>
        <w:spacing w:line="240" w:lineRule="auto"/>
        <w:rPr>
          <w:rFonts w:cs="Arial"/>
        </w:rPr>
      </w:pPr>
      <w:r>
        <w:rPr>
          <w:rFonts w:cs="Arial"/>
        </w:rPr>
        <w:t xml:space="preserve">Since April Amnesty International called for a genuine consultation with all residents </w:t>
      </w:r>
      <w:r w:rsidR="0045506A">
        <w:rPr>
          <w:rFonts w:cs="Arial"/>
        </w:rPr>
        <w:t xml:space="preserve">in the Elliniko camps </w:t>
      </w:r>
      <w:r w:rsidRPr="00BF1A8E">
        <w:rPr>
          <w:rFonts w:cs="Arial"/>
        </w:rPr>
        <w:t>on alternative accommodation with the view of closing the sites</w:t>
      </w:r>
      <w:r w:rsidR="0045506A">
        <w:rPr>
          <w:rFonts w:cs="Arial"/>
        </w:rPr>
        <w:t>,</w:t>
      </w:r>
      <w:r w:rsidR="00683702">
        <w:rPr>
          <w:rFonts w:cs="Arial"/>
        </w:rPr>
        <w:t xml:space="preserve"> which we</w:t>
      </w:r>
      <w:r w:rsidR="00F93F21">
        <w:rPr>
          <w:rFonts w:cs="Arial"/>
        </w:rPr>
        <w:t>re totally unfit to host people. Additionally Amnesty called on the authorities</w:t>
      </w:r>
      <w:r w:rsidR="00683702">
        <w:rPr>
          <w:rFonts w:cs="Arial"/>
        </w:rPr>
        <w:t xml:space="preserve"> </w:t>
      </w:r>
      <w:r>
        <w:rPr>
          <w:rFonts w:cs="Arial"/>
        </w:rPr>
        <w:t>to take into account the specific needs of</w:t>
      </w:r>
      <w:r w:rsidRPr="005640FC">
        <w:rPr>
          <w:rFonts w:cs="Arial"/>
        </w:rPr>
        <w:t xml:space="preserve"> women and girls</w:t>
      </w:r>
      <w:r w:rsidR="00683702">
        <w:rPr>
          <w:rFonts w:cs="Arial"/>
        </w:rPr>
        <w:t>;</w:t>
      </w:r>
      <w:r>
        <w:rPr>
          <w:rFonts w:cs="Arial"/>
        </w:rPr>
        <w:t xml:space="preserve"> a</w:t>
      </w:r>
      <w:r w:rsidR="00683702">
        <w:rPr>
          <w:rFonts w:cs="Arial"/>
        </w:rPr>
        <w:t>nd to consider</w:t>
      </w:r>
      <w:r>
        <w:rPr>
          <w:rFonts w:cs="Arial"/>
        </w:rPr>
        <w:t xml:space="preserve"> locations</w:t>
      </w:r>
      <w:r w:rsidRPr="005640FC">
        <w:rPr>
          <w:rFonts w:cs="Arial"/>
        </w:rPr>
        <w:t xml:space="preserve"> </w:t>
      </w:r>
      <w:r w:rsidRPr="005640FC">
        <w:rPr>
          <w:rFonts w:cs="Arial"/>
          <w:lang w:val="en-US"/>
        </w:rPr>
        <w:t xml:space="preserve">either within or with easy access to Athens, so that </w:t>
      </w:r>
      <w:r>
        <w:rPr>
          <w:rFonts w:cs="Arial"/>
          <w:lang w:val="en-US"/>
        </w:rPr>
        <w:t xml:space="preserve">residents </w:t>
      </w:r>
      <w:r w:rsidRPr="005640FC">
        <w:rPr>
          <w:rFonts w:cs="Arial"/>
          <w:lang w:val="en-US"/>
        </w:rPr>
        <w:t xml:space="preserve">can continue to receive support from networks they have established during their time in Elliniko, </w:t>
      </w:r>
      <w:r>
        <w:rPr>
          <w:rFonts w:cs="Arial"/>
          <w:lang w:val="en-US"/>
        </w:rPr>
        <w:t xml:space="preserve">which </w:t>
      </w:r>
      <w:r w:rsidRPr="005640FC">
        <w:rPr>
          <w:rFonts w:cs="Arial"/>
          <w:lang w:val="en-US"/>
        </w:rPr>
        <w:t>includ</w:t>
      </w:r>
      <w:r>
        <w:rPr>
          <w:rFonts w:cs="Arial"/>
          <w:lang w:val="en-US"/>
        </w:rPr>
        <w:t>e</w:t>
      </w:r>
      <w:r w:rsidRPr="005640FC">
        <w:rPr>
          <w:rFonts w:cs="Arial"/>
          <w:lang w:val="en-US"/>
        </w:rPr>
        <w:t xml:space="preserve"> medical and mental health treatment.</w:t>
      </w:r>
    </w:p>
    <w:p w:rsidR="000857AF" w:rsidRDefault="00AA5622" w:rsidP="007669E6">
      <w:pPr>
        <w:pStyle w:val="AIBodytext"/>
        <w:spacing w:line="240" w:lineRule="auto"/>
      </w:pPr>
      <w:r>
        <w:t xml:space="preserve">Amnesty International will </w:t>
      </w:r>
      <w:r w:rsidR="00692720" w:rsidRPr="009042B2">
        <w:t xml:space="preserve">continue </w:t>
      </w:r>
      <w:r w:rsidR="00683702">
        <w:t xml:space="preserve">monitoring </w:t>
      </w:r>
      <w:r w:rsidR="000857AF" w:rsidRPr="009042B2">
        <w:t xml:space="preserve">the </w:t>
      </w:r>
      <w:r w:rsidR="000857AF">
        <w:t>situation on the ground</w:t>
      </w:r>
      <w:r w:rsidR="000857AF" w:rsidRPr="009042B2">
        <w:t xml:space="preserve"> </w:t>
      </w:r>
      <w:r w:rsidR="00692720" w:rsidRPr="009042B2">
        <w:t>with refugees a</w:t>
      </w:r>
      <w:r w:rsidR="000857AF">
        <w:t>nd other contacts</w:t>
      </w:r>
      <w:r w:rsidR="00BF1A8E">
        <w:t xml:space="preserve">, including the </w:t>
      </w:r>
      <w:r w:rsidR="00683702">
        <w:t xml:space="preserve">conditions of the </w:t>
      </w:r>
      <w:r w:rsidR="00FC73F4">
        <w:t xml:space="preserve">alternative accommodation </w:t>
      </w:r>
      <w:r w:rsidR="00683702">
        <w:t>provided to women and girls</w:t>
      </w:r>
      <w:r w:rsidR="000857AF">
        <w:t>.</w:t>
      </w:r>
    </w:p>
    <w:p w:rsidR="00597217" w:rsidRPr="00E15847" w:rsidRDefault="00597217" w:rsidP="00E15847">
      <w:pPr>
        <w:pStyle w:val="AIBodytext"/>
        <w:spacing w:line="240" w:lineRule="auto"/>
        <w:rPr>
          <w:b/>
          <w:bCs/>
        </w:rPr>
      </w:pPr>
      <w:r w:rsidRPr="00597217">
        <w:rPr>
          <w:b/>
          <w:bCs/>
        </w:rPr>
        <w:t>Thank you to all those who sent appeals. No further action is requested from the UA network.</w:t>
      </w:r>
      <w:bookmarkStart w:id="0" w:name="_GoBack"/>
      <w:bookmarkEnd w:id="0"/>
    </w:p>
    <w:p w:rsidR="0026766F" w:rsidRPr="00F95961" w:rsidRDefault="0026766F" w:rsidP="007669E6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632395">
        <w:rPr>
          <w:rFonts w:ascii="Arial" w:hAnsi="Arial" w:cs="Arial"/>
          <w:sz w:val="16"/>
          <w:szCs w:val="16"/>
        </w:rPr>
        <w:t xml:space="preserve"> </w:t>
      </w:r>
      <w:r w:rsidR="00632395" w:rsidRPr="00632395">
        <w:rPr>
          <w:rFonts w:ascii="Arial" w:hAnsi="Arial" w:cs="Arial"/>
          <w:sz w:val="16"/>
          <w:szCs w:val="16"/>
        </w:rPr>
        <w:t>Ref</w:t>
      </w:r>
      <w:r w:rsidR="00632395">
        <w:rPr>
          <w:rFonts w:ascii="Arial" w:hAnsi="Arial" w:cs="Arial"/>
          <w:sz w:val="16"/>
          <w:szCs w:val="16"/>
        </w:rPr>
        <w:t xml:space="preserve">ugees and migrants in the </w:t>
      </w:r>
      <w:r w:rsidR="00632395" w:rsidRPr="00632395">
        <w:rPr>
          <w:rFonts w:ascii="Arial" w:hAnsi="Arial" w:cs="Arial"/>
          <w:sz w:val="16"/>
          <w:szCs w:val="16"/>
        </w:rPr>
        <w:t>Elliniko camps</w:t>
      </w:r>
    </w:p>
    <w:p w:rsidR="0026766F" w:rsidRPr="00F95961" w:rsidRDefault="0026766F" w:rsidP="007669E6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632395">
        <w:rPr>
          <w:rFonts w:ascii="Arial" w:hAnsi="Arial" w:cs="Arial"/>
          <w:sz w:val="16"/>
          <w:szCs w:val="16"/>
        </w:rPr>
        <w:t xml:space="preserve"> all</w:t>
      </w:r>
    </w:p>
    <w:p w:rsidR="0026766F" w:rsidRPr="00F95961" w:rsidRDefault="0026766F" w:rsidP="007669E6">
      <w:pPr>
        <w:rPr>
          <w:rFonts w:ascii="Arial" w:hAnsi="Arial" w:cs="Arial"/>
        </w:rPr>
      </w:pPr>
    </w:p>
    <w:p w:rsidR="0026766F" w:rsidRPr="00F95961" w:rsidRDefault="0026766F" w:rsidP="007669E6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7669E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7669E6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632395">
        <w:rPr>
          <w:rFonts w:ascii="Arial" w:hAnsi="Arial" w:cs="Arial"/>
          <w:sz w:val="16"/>
          <w:szCs w:val="16"/>
        </w:rPr>
        <w:t>93/17</w:t>
      </w:r>
      <w:r w:rsidR="00632395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632395" w:rsidRPr="000E2418">
        <w:rPr>
          <w:rFonts w:ascii="Arial" w:hAnsi="Arial" w:cs="Arial"/>
          <w:sz w:val="16"/>
          <w:szCs w:val="16"/>
        </w:rPr>
        <w:t>EUR 25/6432/2017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632395">
        <w:rPr>
          <w:rFonts w:ascii="Arial" w:hAnsi="Arial" w:cs="Arial"/>
          <w:sz w:val="16"/>
          <w:szCs w:val="16"/>
        </w:rPr>
        <w:t>6 June 2017</w:t>
      </w:r>
    </w:p>
    <w:sectPr w:rsidR="0026766F" w:rsidRPr="00F95961" w:rsidSect="007669E6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BC9" w:rsidRDefault="00677BC9">
      <w:r>
        <w:separator/>
      </w:r>
    </w:p>
  </w:endnote>
  <w:endnote w:type="continuationSeparator" w:id="0">
    <w:p w:rsidR="00677BC9" w:rsidRDefault="0067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7669E6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BC9" w:rsidRDefault="00677BC9">
      <w:r>
        <w:separator/>
      </w:r>
    </w:p>
  </w:footnote>
  <w:footnote w:type="continuationSeparator" w:id="0">
    <w:p w:rsidR="00677BC9" w:rsidRDefault="00677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96C0B" w:rsidRDefault="00597217" w:rsidP="00B4432F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 xml:space="preserve">Further information on </w:t>
    </w:r>
    <w:r w:rsidR="0026766F" w:rsidRPr="00B96C0B">
      <w:rPr>
        <w:rFonts w:ascii="Arial" w:hAnsi="Arial" w:cs="Arial"/>
        <w:sz w:val="16"/>
        <w:szCs w:val="16"/>
      </w:rPr>
      <w:t xml:space="preserve">UA: </w:t>
    </w:r>
    <w:r w:rsidR="000E2418">
      <w:rPr>
        <w:rFonts w:ascii="Arial" w:hAnsi="Arial" w:cs="Arial"/>
        <w:sz w:val="16"/>
        <w:szCs w:val="16"/>
      </w:rPr>
      <w:t>93/17</w:t>
    </w:r>
    <w:r w:rsidR="000E2418" w:rsidRPr="00B96C0B">
      <w:rPr>
        <w:rFonts w:ascii="Arial" w:hAnsi="Arial" w:cs="Arial"/>
        <w:sz w:val="16"/>
        <w:szCs w:val="16"/>
      </w:rPr>
      <w:t xml:space="preserve"> </w:t>
    </w:r>
    <w:r w:rsidR="0026766F" w:rsidRPr="00B96C0B">
      <w:rPr>
        <w:rFonts w:ascii="Arial" w:hAnsi="Arial" w:cs="Arial"/>
        <w:sz w:val="16"/>
        <w:szCs w:val="16"/>
      </w:rPr>
      <w:t xml:space="preserve">Index: </w:t>
    </w:r>
    <w:r w:rsidR="000E2418" w:rsidRPr="000E2418">
      <w:rPr>
        <w:rFonts w:ascii="Arial" w:hAnsi="Arial" w:cs="Arial"/>
        <w:sz w:val="16"/>
        <w:szCs w:val="16"/>
      </w:rPr>
      <w:t>EUR 25/6432/2017</w:t>
    </w:r>
    <w:r w:rsidR="0026766F" w:rsidRPr="00B96C0B">
      <w:rPr>
        <w:rFonts w:ascii="Arial" w:hAnsi="Arial" w:cs="Arial"/>
        <w:sz w:val="16"/>
        <w:szCs w:val="16"/>
      </w:rPr>
      <w:t xml:space="preserve"> </w:t>
    </w:r>
    <w:r w:rsidR="000E2418">
      <w:rPr>
        <w:rFonts w:ascii="Arial" w:hAnsi="Arial" w:cs="Arial"/>
        <w:sz w:val="16"/>
        <w:szCs w:val="16"/>
      </w:rPr>
      <w:t>Greece</w:t>
    </w:r>
    <w:r w:rsidR="0026766F" w:rsidRPr="00B96C0B">
      <w:rPr>
        <w:rFonts w:ascii="Arial" w:hAnsi="Arial" w:cs="Arial"/>
        <w:sz w:val="16"/>
        <w:szCs w:val="16"/>
      </w:rPr>
      <w:tab/>
      <w:t xml:space="preserve">Date: </w:t>
    </w:r>
    <w:r w:rsidR="008D02E6">
      <w:rPr>
        <w:rFonts w:ascii="Arial" w:hAnsi="Arial" w:cs="Arial"/>
        <w:sz w:val="16"/>
        <w:szCs w:val="16"/>
      </w:rPr>
      <w:t>6 June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23EE0"/>
    <w:rsid w:val="00054756"/>
    <w:rsid w:val="000857AF"/>
    <w:rsid w:val="000877B5"/>
    <w:rsid w:val="000B23F7"/>
    <w:rsid w:val="000B7003"/>
    <w:rsid w:val="000B700B"/>
    <w:rsid w:val="000C3EA5"/>
    <w:rsid w:val="000E2418"/>
    <w:rsid w:val="000F0AF1"/>
    <w:rsid w:val="000F11B8"/>
    <w:rsid w:val="00114598"/>
    <w:rsid w:val="001209BD"/>
    <w:rsid w:val="001411BF"/>
    <w:rsid w:val="001624EA"/>
    <w:rsid w:val="001671E0"/>
    <w:rsid w:val="00175738"/>
    <w:rsid w:val="001951FB"/>
    <w:rsid w:val="00196F3C"/>
    <w:rsid w:val="001B7B2B"/>
    <w:rsid w:val="001E0993"/>
    <w:rsid w:val="001E2FD1"/>
    <w:rsid w:val="0026766F"/>
    <w:rsid w:val="0027166B"/>
    <w:rsid w:val="00291FC7"/>
    <w:rsid w:val="002923B7"/>
    <w:rsid w:val="002932CE"/>
    <w:rsid w:val="002C0F73"/>
    <w:rsid w:val="00310926"/>
    <w:rsid w:val="00316653"/>
    <w:rsid w:val="00347243"/>
    <w:rsid w:val="003A2A73"/>
    <w:rsid w:val="003D377A"/>
    <w:rsid w:val="00415A74"/>
    <w:rsid w:val="0045506A"/>
    <w:rsid w:val="00475586"/>
    <w:rsid w:val="00483E30"/>
    <w:rsid w:val="004B072E"/>
    <w:rsid w:val="004D19C7"/>
    <w:rsid w:val="004E5597"/>
    <w:rsid w:val="004E6A6E"/>
    <w:rsid w:val="005040F2"/>
    <w:rsid w:val="005149A9"/>
    <w:rsid w:val="0053584A"/>
    <w:rsid w:val="005534BC"/>
    <w:rsid w:val="005640FC"/>
    <w:rsid w:val="00581D0E"/>
    <w:rsid w:val="00597217"/>
    <w:rsid w:val="005C2CBA"/>
    <w:rsid w:val="005C41FB"/>
    <w:rsid w:val="005E3947"/>
    <w:rsid w:val="005F0D06"/>
    <w:rsid w:val="005F29C5"/>
    <w:rsid w:val="00606C38"/>
    <w:rsid w:val="00620325"/>
    <w:rsid w:val="00632395"/>
    <w:rsid w:val="00677BC9"/>
    <w:rsid w:val="006814D6"/>
    <w:rsid w:val="006820E8"/>
    <w:rsid w:val="00683702"/>
    <w:rsid w:val="00692720"/>
    <w:rsid w:val="006A6107"/>
    <w:rsid w:val="006C2190"/>
    <w:rsid w:val="006C3DE2"/>
    <w:rsid w:val="007179E8"/>
    <w:rsid w:val="00736B40"/>
    <w:rsid w:val="007459C2"/>
    <w:rsid w:val="007479B8"/>
    <w:rsid w:val="007620A6"/>
    <w:rsid w:val="007669E6"/>
    <w:rsid w:val="0077354F"/>
    <w:rsid w:val="00795D45"/>
    <w:rsid w:val="007A1959"/>
    <w:rsid w:val="007A5DA8"/>
    <w:rsid w:val="007E0CAD"/>
    <w:rsid w:val="007E57A7"/>
    <w:rsid w:val="00800862"/>
    <w:rsid w:val="00815508"/>
    <w:rsid w:val="008224D0"/>
    <w:rsid w:val="008241AB"/>
    <w:rsid w:val="0086100E"/>
    <w:rsid w:val="0086363D"/>
    <w:rsid w:val="00875E19"/>
    <w:rsid w:val="00897C96"/>
    <w:rsid w:val="008C6392"/>
    <w:rsid w:val="008D02E6"/>
    <w:rsid w:val="008E48B0"/>
    <w:rsid w:val="008F64FC"/>
    <w:rsid w:val="009042B2"/>
    <w:rsid w:val="009144AA"/>
    <w:rsid w:val="00922A59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F4BB3"/>
    <w:rsid w:val="00A03782"/>
    <w:rsid w:val="00AA5622"/>
    <w:rsid w:val="00AF4CF9"/>
    <w:rsid w:val="00B043D9"/>
    <w:rsid w:val="00B06E79"/>
    <w:rsid w:val="00B22D7A"/>
    <w:rsid w:val="00B230E5"/>
    <w:rsid w:val="00B4432F"/>
    <w:rsid w:val="00B60FB0"/>
    <w:rsid w:val="00B7429E"/>
    <w:rsid w:val="00B811E7"/>
    <w:rsid w:val="00B84EF8"/>
    <w:rsid w:val="00B90956"/>
    <w:rsid w:val="00B9147D"/>
    <w:rsid w:val="00B96C0B"/>
    <w:rsid w:val="00BA31FC"/>
    <w:rsid w:val="00BD7028"/>
    <w:rsid w:val="00BE4AEB"/>
    <w:rsid w:val="00BF1A8E"/>
    <w:rsid w:val="00C264C5"/>
    <w:rsid w:val="00C62777"/>
    <w:rsid w:val="00C64997"/>
    <w:rsid w:val="00CE6658"/>
    <w:rsid w:val="00D0106D"/>
    <w:rsid w:val="00D03746"/>
    <w:rsid w:val="00D20DEB"/>
    <w:rsid w:val="00D42697"/>
    <w:rsid w:val="00D434D0"/>
    <w:rsid w:val="00D63AA5"/>
    <w:rsid w:val="00D6401F"/>
    <w:rsid w:val="00D85FE8"/>
    <w:rsid w:val="00DA6074"/>
    <w:rsid w:val="00DC5FB0"/>
    <w:rsid w:val="00DD777F"/>
    <w:rsid w:val="00DF0C26"/>
    <w:rsid w:val="00E15847"/>
    <w:rsid w:val="00E23769"/>
    <w:rsid w:val="00E2387F"/>
    <w:rsid w:val="00E601DC"/>
    <w:rsid w:val="00E6735E"/>
    <w:rsid w:val="00E96397"/>
    <w:rsid w:val="00E97E64"/>
    <w:rsid w:val="00EA7847"/>
    <w:rsid w:val="00EB3D70"/>
    <w:rsid w:val="00EC130D"/>
    <w:rsid w:val="00EC2C85"/>
    <w:rsid w:val="00ED61F1"/>
    <w:rsid w:val="00F20743"/>
    <w:rsid w:val="00F25545"/>
    <w:rsid w:val="00F54365"/>
    <w:rsid w:val="00F7781E"/>
    <w:rsid w:val="00F93F21"/>
    <w:rsid w:val="00F95961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5CC4141-D3E4-4C8C-BDE2-5F7FE6F2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9042B2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0E241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E2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E2418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E2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E2418"/>
    <w:rPr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0E2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E2418"/>
    <w:rPr>
      <w:rFonts w:ascii="Segoe UI" w:hAnsi="Segoe UI"/>
      <w:sz w:val="18"/>
      <w:lang w:val="x-none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15473-305B-4C99-9B33-D450DCE0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iar6team</cp:lastModifiedBy>
  <cp:revision>3</cp:revision>
  <dcterms:created xsi:type="dcterms:W3CDTF">2017-06-06T13:59:00Z</dcterms:created>
  <dcterms:modified xsi:type="dcterms:W3CDTF">2017-06-06T14:03:00Z</dcterms:modified>
</cp:coreProperties>
</file>